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6C40" w14:textId="4650352E" w:rsidR="00EE20C3" w:rsidRDefault="00EE20C3" w:rsidP="00A86DDF">
      <w:pPr>
        <w:tabs>
          <w:tab w:val="left" w:pos="9639"/>
        </w:tabs>
        <w:spacing w:after="0" w:line="360" w:lineRule="auto"/>
        <w:ind w:right="514"/>
      </w:pPr>
    </w:p>
    <w:p w14:paraId="6B20BAF6" w14:textId="77777777" w:rsidR="008A4D37" w:rsidRDefault="008A4D37" w:rsidP="008A4D37">
      <w:pPr>
        <w:rPr>
          <w:rFonts w:eastAsia="Times New Roman" w:cs="Times New Roman"/>
          <w:color w:val="auto"/>
          <w:sz w:val="20"/>
        </w:rPr>
      </w:pPr>
      <w:r>
        <w:rPr>
          <w:sz w:val="20"/>
        </w:rPr>
        <w:t>No.0422 - 2023: Fifth Session, Sixth Legislature</w:t>
      </w:r>
    </w:p>
    <w:p w14:paraId="37D5FA5D" w14:textId="77777777" w:rsidR="008A4D37" w:rsidRDefault="008A4D37" w:rsidP="008A4D37">
      <w:pPr>
        <w:ind w:left="0" w:firstLine="0"/>
        <w:rPr>
          <w:sz w:val="20"/>
        </w:rPr>
      </w:pPr>
    </w:p>
    <w:p w14:paraId="26F2957B" w14:textId="77777777" w:rsidR="008A4D37" w:rsidRDefault="008A4D37" w:rsidP="008A4D37">
      <w:pPr>
        <w:rPr>
          <w:sz w:val="20"/>
        </w:rPr>
      </w:pPr>
    </w:p>
    <w:p w14:paraId="58ED9519" w14:textId="774A2D25" w:rsidR="008A4D37" w:rsidRPr="008A4D37" w:rsidRDefault="008A4D37" w:rsidP="008A4D37">
      <w:pPr>
        <w:jc w:val="center"/>
        <w:rPr>
          <w:rFonts w:ascii="Times New Roman" w:hAnsi="Times New Roman"/>
          <w:sz w:val="28"/>
        </w:rPr>
      </w:pPr>
      <w:r>
        <w:rPr>
          <w:b/>
          <w:sz w:val="33"/>
        </w:rPr>
        <w:t>GAUTENG PROVINCIAL LEGISLATURE</w:t>
      </w:r>
    </w:p>
    <w:p w14:paraId="2D7DC037" w14:textId="77777777" w:rsidR="008A4D37" w:rsidRDefault="008A4D37" w:rsidP="008A4D37">
      <w:pPr>
        <w:jc w:val="center"/>
        <w:rPr>
          <w:b/>
          <w:spacing w:val="-20"/>
        </w:rPr>
      </w:pPr>
      <w:r>
        <w:rPr>
          <w:b/>
          <w:spacing w:val="-20"/>
        </w:rPr>
        <w:t xml:space="preserve">======================== </w:t>
      </w:r>
    </w:p>
    <w:p w14:paraId="4C43D98B" w14:textId="77777777" w:rsidR="008A4D37" w:rsidRDefault="008A4D37" w:rsidP="008A4D37">
      <w:pPr>
        <w:jc w:val="center"/>
        <w:rPr>
          <w:sz w:val="28"/>
        </w:rPr>
      </w:pPr>
    </w:p>
    <w:p w14:paraId="61FD81FC" w14:textId="77777777" w:rsidR="008A4D37" w:rsidRDefault="008A4D37" w:rsidP="008A4D37">
      <w:pPr>
        <w:jc w:val="center"/>
        <w:rPr>
          <w:b/>
          <w:sz w:val="56"/>
        </w:rPr>
      </w:pPr>
      <w:r>
        <w:rPr>
          <w:b/>
          <w:sz w:val="56"/>
        </w:rPr>
        <w:t>ANNOUNCEMENTS,</w:t>
      </w:r>
    </w:p>
    <w:p w14:paraId="55708E3E" w14:textId="77777777" w:rsidR="008A4D37" w:rsidRDefault="008A4D37" w:rsidP="008A4D37">
      <w:pPr>
        <w:jc w:val="center"/>
        <w:rPr>
          <w:b/>
          <w:sz w:val="56"/>
        </w:rPr>
      </w:pPr>
      <w:r>
        <w:rPr>
          <w:b/>
          <w:sz w:val="56"/>
        </w:rPr>
        <w:t>TABLINGS AND</w:t>
      </w:r>
    </w:p>
    <w:p w14:paraId="5A0DB75D" w14:textId="77777777" w:rsidR="008A4D37" w:rsidRDefault="008A4D37" w:rsidP="008A4D37">
      <w:pPr>
        <w:jc w:val="center"/>
        <w:rPr>
          <w:b/>
          <w:sz w:val="56"/>
        </w:rPr>
      </w:pPr>
      <w:r>
        <w:rPr>
          <w:b/>
          <w:sz w:val="56"/>
        </w:rPr>
        <w:t>COMMITTEE REPORTS</w:t>
      </w:r>
    </w:p>
    <w:p w14:paraId="5B4058A1" w14:textId="77777777" w:rsidR="008A4D37" w:rsidRDefault="008A4D37" w:rsidP="008A4D37">
      <w:pPr>
        <w:jc w:val="center"/>
        <w:rPr>
          <w:b/>
          <w:spacing w:val="-20"/>
        </w:rPr>
      </w:pPr>
    </w:p>
    <w:p w14:paraId="4E94FD44" w14:textId="77777777" w:rsidR="008A4D37" w:rsidRDefault="008A4D37" w:rsidP="008A4D37">
      <w:pPr>
        <w:jc w:val="center"/>
        <w:rPr>
          <w:b/>
          <w:spacing w:val="-20"/>
        </w:rPr>
      </w:pPr>
      <w:r>
        <w:rPr>
          <w:b/>
          <w:spacing w:val="-20"/>
        </w:rPr>
        <w:t>========================</w:t>
      </w:r>
    </w:p>
    <w:p w14:paraId="44C4FF4E" w14:textId="77777777" w:rsidR="008A4D37" w:rsidRDefault="008A4D37" w:rsidP="008A4D37">
      <w:pPr>
        <w:jc w:val="center"/>
        <w:rPr>
          <w:sz w:val="20"/>
        </w:rPr>
      </w:pPr>
    </w:p>
    <w:p w14:paraId="51A8C526" w14:textId="73B2CF83" w:rsidR="008A4D37" w:rsidRDefault="008A4D37" w:rsidP="008A4D37">
      <w:pPr>
        <w:jc w:val="center"/>
        <w:rPr>
          <w:sz w:val="20"/>
        </w:rPr>
      </w:pPr>
      <w:r>
        <w:rPr>
          <w:sz w:val="20"/>
        </w:rPr>
        <w:t>Friday, 01 December 2023</w:t>
      </w:r>
    </w:p>
    <w:p w14:paraId="52A0251C" w14:textId="77777777" w:rsidR="008A4D37" w:rsidRPr="008A4D37" w:rsidRDefault="008A4D37" w:rsidP="008A4D37">
      <w:pPr>
        <w:pStyle w:val="Heading1"/>
        <w:tabs>
          <w:tab w:val="center" w:pos="4489"/>
        </w:tabs>
        <w:rPr>
          <w:color w:val="auto"/>
          <w:szCs w:val="24"/>
        </w:rPr>
      </w:pPr>
    </w:p>
    <w:p w14:paraId="64BC88FF" w14:textId="77777777" w:rsidR="008A4D37" w:rsidRPr="008A4D37" w:rsidRDefault="008A4D37" w:rsidP="008A4D37">
      <w:pPr>
        <w:pStyle w:val="Heading1"/>
        <w:tabs>
          <w:tab w:val="center" w:pos="4489"/>
        </w:tabs>
        <w:rPr>
          <w:color w:val="auto"/>
          <w:szCs w:val="24"/>
        </w:rPr>
      </w:pPr>
      <w:r w:rsidRPr="008A4D37">
        <w:rPr>
          <w:color w:val="auto"/>
          <w:szCs w:val="24"/>
        </w:rPr>
        <w:t>ANNOUNCEMENTS</w:t>
      </w:r>
    </w:p>
    <w:p w14:paraId="2FE09912" w14:textId="77777777" w:rsidR="008A4D37" w:rsidRPr="008A4D37" w:rsidRDefault="008A4D37" w:rsidP="008A4D37">
      <w:pPr>
        <w:ind w:right="-694" w:firstLine="720"/>
        <w:rPr>
          <w:color w:val="auto"/>
          <w:sz w:val="20"/>
          <w:szCs w:val="20"/>
        </w:rPr>
      </w:pPr>
      <w:r w:rsidRPr="008A4D37">
        <w:rPr>
          <w:color w:val="auto"/>
          <w:sz w:val="20"/>
          <w:szCs w:val="20"/>
        </w:rPr>
        <w:t>none</w:t>
      </w:r>
    </w:p>
    <w:p w14:paraId="565D19BC" w14:textId="77777777" w:rsidR="008A4D37" w:rsidRPr="008A4D37" w:rsidRDefault="008A4D37" w:rsidP="008A4D37">
      <w:pPr>
        <w:pStyle w:val="Heading1"/>
        <w:tabs>
          <w:tab w:val="center" w:pos="4489"/>
        </w:tabs>
        <w:rPr>
          <w:rFonts w:cs="Times New Roman"/>
          <w:color w:val="auto"/>
          <w:szCs w:val="20"/>
        </w:rPr>
      </w:pPr>
    </w:p>
    <w:p w14:paraId="4CB1251A" w14:textId="77777777" w:rsidR="008A4D37" w:rsidRPr="008A4D37" w:rsidRDefault="008A4D37" w:rsidP="008A4D37">
      <w:pPr>
        <w:pStyle w:val="Heading1"/>
        <w:tabs>
          <w:tab w:val="center" w:pos="4489"/>
        </w:tabs>
        <w:rPr>
          <w:color w:val="auto"/>
          <w:lang w:val="en-GB"/>
        </w:rPr>
      </w:pPr>
    </w:p>
    <w:p w14:paraId="42E92E30" w14:textId="77777777" w:rsidR="008A4D37" w:rsidRPr="008A4D37" w:rsidRDefault="008A4D37" w:rsidP="008A4D37">
      <w:pPr>
        <w:pStyle w:val="Heading1"/>
        <w:tabs>
          <w:tab w:val="center" w:pos="4489"/>
        </w:tabs>
        <w:rPr>
          <w:color w:val="auto"/>
        </w:rPr>
      </w:pPr>
      <w:r w:rsidRPr="008A4D37">
        <w:rPr>
          <w:color w:val="auto"/>
        </w:rPr>
        <w:t>TABLINGS</w:t>
      </w:r>
    </w:p>
    <w:p w14:paraId="069DB5D1" w14:textId="77777777" w:rsidR="008A4D37" w:rsidRPr="008A4D37" w:rsidRDefault="008A4D37" w:rsidP="008A4D37">
      <w:pPr>
        <w:ind w:firstLine="720"/>
        <w:rPr>
          <w:color w:val="auto"/>
          <w:sz w:val="20"/>
          <w:szCs w:val="20"/>
        </w:rPr>
      </w:pPr>
      <w:r w:rsidRPr="008A4D37">
        <w:rPr>
          <w:bCs/>
          <w:color w:val="auto"/>
          <w:sz w:val="20"/>
          <w:szCs w:val="20"/>
        </w:rPr>
        <w:t>none</w:t>
      </w:r>
    </w:p>
    <w:p w14:paraId="2E466F5A" w14:textId="77777777" w:rsidR="008A4D37" w:rsidRPr="008A4D37" w:rsidRDefault="008A4D37" w:rsidP="008A4D37">
      <w:pPr>
        <w:ind w:left="0" w:firstLine="0"/>
        <w:rPr>
          <w:color w:val="auto"/>
          <w:lang w:val="en-US"/>
        </w:rPr>
      </w:pPr>
    </w:p>
    <w:p w14:paraId="5F2A8AF6" w14:textId="77777777" w:rsidR="008A4D37" w:rsidRPr="008A4D37" w:rsidRDefault="008A4D37" w:rsidP="008A4D37">
      <w:pPr>
        <w:pStyle w:val="Heading7"/>
        <w:widowControl w:val="0"/>
        <w:ind w:left="0" w:firstLine="0"/>
        <w:rPr>
          <w:rFonts w:ascii="Arial" w:hAnsi="Arial" w:cs="Arial"/>
          <w:b/>
          <w:bCs/>
          <w:i w:val="0"/>
          <w:iCs w:val="0"/>
          <w:snapToGrid w:val="0"/>
          <w:color w:val="auto"/>
        </w:rPr>
      </w:pPr>
      <w:r w:rsidRPr="008A4D37">
        <w:rPr>
          <w:rFonts w:ascii="Arial" w:hAnsi="Arial" w:cs="Arial"/>
          <w:b/>
          <w:bCs/>
          <w:i w:val="0"/>
          <w:iCs w:val="0"/>
          <w:snapToGrid w:val="0"/>
          <w:color w:val="auto"/>
        </w:rPr>
        <w:t>COMMITTEE REPORTS</w:t>
      </w:r>
    </w:p>
    <w:p w14:paraId="7E21F334" w14:textId="77777777" w:rsidR="008A4D37" w:rsidRPr="008A4D37" w:rsidRDefault="008A4D37" w:rsidP="008A4D37">
      <w:pPr>
        <w:ind w:left="720" w:hanging="720"/>
        <w:rPr>
          <w:b/>
          <w:bCs/>
          <w:color w:val="auto"/>
          <w:sz w:val="20"/>
          <w:szCs w:val="20"/>
        </w:rPr>
      </w:pPr>
      <w:r w:rsidRPr="008A4D37">
        <w:rPr>
          <w:b/>
          <w:color w:val="auto"/>
          <w:sz w:val="20"/>
          <w:szCs w:val="20"/>
        </w:rPr>
        <w:t>1.</w:t>
      </w:r>
      <w:r w:rsidRPr="008A4D37">
        <w:rPr>
          <w:b/>
          <w:color w:val="auto"/>
          <w:sz w:val="20"/>
          <w:szCs w:val="20"/>
        </w:rPr>
        <w:tab/>
      </w:r>
      <w:r w:rsidRPr="008A4D37">
        <w:rPr>
          <w:b/>
          <w:bCs/>
          <w:color w:val="auto"/>
          <w:sz w:val="20"/>
          <w:szCs w:val="20"/>
        </w:rPr>
        <w:t>The Chairperson of the Petitions Standing Committee, Hon. B E Letsoalo, tabled the Committee’s Second Quarterly Performance Report for the 2023/2024 financial year, as attached:</w:t>
      </w:r>
    </w:p>
    <w:p w14:paraId="777C0B0C" w14:textId="77777777" w:rsidR="008A4D37" w:rsidRPr="008A4D37" w:rsidRDefault="008A4D37" w:rsidP="008A4D37">
      <w:pPr>
        <w:ind w:right="-694"/>
        <w:rPr>
          <w:b/>
          <w:bCs/>
          <w:color w:val="auto"/>
          <w:sz w:val="22"/>
        </w:rPr>
      </w:pPr>
    </w:p>
    <w:p w14:paraId="5EF96808" w14:textId="77777777" w:rsidR="008A4D37" w:rsidRPr="008A4D37" w:rsidRDefault="008A4D37" w:rsidP="00A86DDF">
      <w:pPr>
        <w:tabs>
          <w:tab w:val="left" w:pos="9639"/>
        </w:tabs>
        <w:spacing w:after="0" w:line="360" w:lineRule="auto"/>
        <w:ind w:right="514"/>
        <w:rPr>
          <w:color w:val="auto"/>
        </w:rPr>
      </w:pPr>
    </w:p>
    <w:p w14:paraId="55499FA5" w14:textId="77777777" w:rsidR="008A4D37" w:rsidRDefault="008A4D37" w:rsidP="00A86DDF">
      <w:pPr>
        <w:tabs>
          <w:tab w:val="left" w:pos="9639"/>
        </w:tabs>
        <w:spacing w:after="0" w:line="360" w:lineRule="auto"/>
        <w:ind w:right="514"/>
      </w:pPr>
    </w:p>
    <w:p w14:paraId="0168FF14" w14:textId="77777777" w:rsidR="008A4D37" w:rsidRDefault="008A4D37" w:rsidP="00A86DDF">
      <w:pPr>
        <w:tabs>
          <w:tab w:val="left" w:pos="9639"/>
        </w:tabs>
        <w:spacing w:after="0" w:line="360" w:lineRule="auto"/>
        <w:ind w:right="514"/>
      </w:pPr>
    </w:p>
    <w:p w14:paraId="23611E31" w14:textId="77777777" w:rsidR="008A4D37" w:rsidRDefault="008A4D37" w:rsidP="00A86DDF">
      <w:pPr>
        <w:tabs>
          <w:tab w:val="left" w:pos="9639"/>
        </w:tabs>
        <w:spacing w:after="0" w:line="360" w:lineRule="auto"/>
        <w:ind w:right="514"/>
      </w:pPr>
    </w:p>
    <w:p w14:paraId="4B23C777" w14:textId="77777777" w:rsidR="008A4D37" w:rsidRDefault="008A4D37" w:rsidP="00A86DDF">
      <w:pPr>
        <w:tabs>
          <w:tab w:val="left" w:pos="9639"/>
        </w:tabs>
        <w:spacing w:after="0" w:line="360" w:lineRule="auto"/>
        <w:ind w:right="514"/>
      </w:pPr>
    </w:p>
    <w:p w14:paraId="685BBF98" w14:textId="0E1504A6" w:rsidR="00EE20C3" w:rsidRDefault="00D13592" w:rsidP="002D68E9">
      <w:pPr>
        <w:tabs>
          <w:tab w:val="left" w:pos="9639"/>
        </w:tabs>
        <w:spacing w:after="0" w:line="360" w:lineRule="auto"/>
        <w:ind w:left="18" w:right="514" w:firstLine="0"/>
        <w:jc w:val="center"/>
      </w:pPr>
      <w:r>
        <w:rPr>
          <w:noProof/>
        </w:rPr>
        <w:drawing>
          <wp:inline distT="0" distB="0" distL="0" distR="0" wp14:anchorId="4DB94C20" wp14:editId="58AA582B">
            <wp:extent cx="2124710" cy="16764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21D3C" w14:textId="57600D19" w:rsidR="00EE20C3" w:rsidRDefault="00EE20C3" w:rsidP="002D68E9">
      <w:pPr>
        <w:tabs>
          <w:tab w:val="left" w:pos="9639"/>
        </w:tabs>
        <w:spacing w:after="0" w:line="360" w:lineRule="auto"/>
        <w:ind w:left="540" w:right="514" w:firstLine="0"/>
        <w:jc w:val="center"/>
      </w:pPr>
    </w:p>
    <w:p w14:paraId="71B859AA" w14:textId="1AE36C26" w:rsidR="00EE20C3" w:rsidRDefault="00EE20C3" w:rsidP="002D68E9">
      <w:pPr>
        <w:tabs>
          <w:tab w:val="left" w:pos="9639"/>
        </w:tabs>
        <w:spacing w:after="0" w:line="360" w:lineRule="auto"/>
        <w:ind w:left="0" w:right="514" w:firstLine="0"/>
        <w:jc w:val="center"/>
      </w:pPr>
    </w:p>
    <w:p w14:paraId="4854CAEA" w14:textId="21B8AF25" w:rsidR="00EE20C3" w:rsidRDefault="00EE20C3" w:rsidP="002D68E9">
      <w:pPr>
        <w:tabs>
          <w:tab w:val="left" w:pos="9639"/>
        </w:tabs>
        <w:spacing w:after="0" w:line="360" w:lineRule="auto"/>
        <w:ind w:left="0" w:right="514" w:firstLine="0"/>
        <w:jc w:val="center"/>
      </w:pPr>
    </w:p>
    <w:p w14:paraId="77F94C18" w14:textId="4523E0E7" w:rsidR="00EE20C3" w:rsidRDefault="00EE20C3" w:rsidP="002D68E9">
      <w:pPr>
        <w:tabs>
          <w:tab w:val="left" w:pos="9639"/>
        </w:tabs>
        <w:spacing w:after="0" w:line="360" w:lineRule="auto"/>
        <w:ind w:left="0" w:right="514" w:firstLine="0"/>
        <w:jc w:val="center"/>
      </w:pPr>
    </w:p>
    <w:p w14:paraId="31E933CC" w14:textId="0C77DC2E" w:rsidR="00EE20C3" w:rsidRDefault="00EE20C3" w:rsidP="002D68E9">
      <w:pPr>
        <w:tabs>
          <w:tab w:val="left" w:pos="9639"/>
        </w:tabs>
        <w:spacing w:after="0" w:line="360" w:lineRule="auto"/>
        <w:ind w:left="0" w:right="514" w:firstLine="0"/>
        <w:jc w:val="center"/>
      </w:pPr>
    </w:p>
    <w:p w14:paraId="5A74F558" w14:textId="6D469784" w:rsidR="00EE20C3" w:rsidRDefault="00EE20C3" w:rsidP="002D68E9">
      <w:pPr>
        <w:tabs>
          <w:tab w:val="left" w:pos="9639"/>
        </w:tabs>
        <w:spacing w:after="0" w:line="360" w:lineRule="auto"/>
        <w:ind w:left="0" w:right="514" w:firstLine="0"/>
        <w:jc w:val="center"/>
      </w:pPr>
    </w:p>
    <w:p w14:paraId="53F521CF" w14:textId="482F95BE" w:rsidR="00EE20C3" w:rsidRPr="001E5DBC" w:rsidRDefault="00D13592" w:rsidP="002D68E9">
      <w:pPr>
        <w:tabs>
          <w:tab w:val="left" w:pos="9639"/>
        </w:tabs>
        <w:spacing w:after="0" w:line="360" w:lineRule="auto"/>
        <w:ind w:left="114" w:right="514"/>
        <w:jc w:val="center"/>
        <w:rPr>
          <w:sz w:val="40"/>
          <w:szCs w:val="40"/>
        </w:rPr>
      </w:pPr>
      <w:r w:rsidRPr="001E5DBC">
        <w:rPr>
          <w:b/>
          <w:sz w:val="40"/>
          <w:szCs w:val="40"/>
        </w:rPr>
        <w:t>PETITIONS STANDING COMMITTEE</w:t>
      </w:r>
    </w:p>
    <w:p w14:paraId="7E1EF12A" w14:textId="64907E5A" w:rsidR="00EE20C3" w:rsidRDefault="00EE20C3" w:rsidP="002D68E9">
      <w:pPr>
        <w:tabs>
          <w:tab w:val="left" w:pos="9639"/>
        </w:tabs>
        <w:spacing w:after="0" w:line="360" w:lineRule="auto"/>
        <w:ind w:left="173" w:right="514" w:firstLine="0"/>
        <w:jc w:val="center"/>
      </w:pPr>
    </w:p>
    <w:p w14:paraId="0416D8D7" w14:textId="164C24DB" w:rsidR="00EE20C3" w:rsidRDefault="00EE20C3" w:rsidP="002D68E9">
      <w:pPr>
        <w:tabs>
          <w:tab w:val="left" w:pos="9639"/>
        </w:tabs>
        <w:spacing w:after="0" w:line="360" w:lineRule="auto"/>
        <w:ind w:left="173" w:right="514" w:firstLine="0"/>
        <w:jc w:val="center"/>
      </w:pPr>
    </w:p>
    <w:p w14:paraId="7B8957E4" w14:textId="022E9717" w:rsidR="00EE20C3" w:rsidRDefault="00EE20C3" w:rsidP="002D68E9">
      <w:pPr>
        <w:tabs>
          <w:tab w:val="left" w:pos="9639"/>
        </w:tabs>
        <w:spacing w:after="0" w:line="360" w:lineRule="auto"/>
        <w:ind w:left="173" w:right="514" w:firstLine="0"/>
        <w:jc w:val="center"/>
      </w:pPr>
    </w:p>
    <w:p w14:paraId="5EFDB0F9" w14:textId="5067034E" w:rsidR="00EE20C3" w:rsidRDefault="00EE20C3" w:rsidP="002D68E9">
      <w:pPr>
        <w:tabs>
          <w:tab w:val="left" w:pos="9639"/>
        </w:tabs>
        <w:spacing w:after="0" w:line="360" w:lineRule="auto"/>
        <w:ind w:left="173" w:right="514" w:firstLine="0"/>
        <w:jc w:val="center"/>
      </w:pPr>
    </w:p>
    <w:p w14:paraId="457B3712" w14:textId="1AF698CA" w:rsidR="00EE20C3" w:rsidRDefault="00EE20C3" w:rsidP="002D68E9">
      <w:pPr>
        <w:tabs>
          <w:tab w:val="left" w:pos="9639"/>
        </w:tabs>
        <w:spacing w:after="0" w:line="360" w:lineRule="auto"/>
        <w:ind w:left="173" w:right="514" w:firstLine="0"/>
        <w:jc w:val="center"/>
      </w:pPr>
    </w:p>
    <w:p w14:paraId="22FC759F" w14:textId="01503283" w:rsidR="00EE20C3" w:rsidRDefault="00EE20C3" w:rsidP="002D68E9">
      <w:pPr>
        <w:tabs>
          <w:tab w:val="left" w:pos="9639"/>
        </w:tabs>
        <w:spacing w:after="0" w:line="360" w:lineRule="auto"/>
        <w:ind w:left="173" w:right="514" w:firstLine="0"/>
        <w:jc w:val="center"/>
      </w:pPr>
    </w:p>
    <w:p w14:paraId="4A39248F" w14:textId="7CAE76BF" w:rsidR="00EE20C3" w:rsidRDefault="00EE20C3" w:rsidP="002D68E9">
      <w:pPr>
        <w:tabs>
          <w:tab w:val="left" w:pos="9639"/>
        </w:tabs>
        <w:spacing w:after="0" w:line="360" w:lineRule="auto"/>
        <w:ind w:left="173" w:right="514" w:firstLine="0"/>
        <w:jc w:val="center"/>
      </w:pPr>
    </w:p>
    <w:p w14:paraId="0D3C6CF3" w14:textId="4C0E6F34" w:rsidR="00EE20C3" w:rsidRDefault="00EE20C3" w:rsidP="002D68E9">
      <w:pPr>
        <w:tabs>
          <w:tab w:val="left" w:pos="9639"/>
        </w:tabs>
        <w:spacing w:after="0" w:line="360" w:lineRule="auto"/>
        <w:ind w:left="173" w:right="514" w:firstLine="0"/>
        <w:jc w:val="center"/>
      </w:pPr>
    </w:p>
    <w:p w14:paraId="622C6870" w14:textId="60CCFFF8" w:rsidR="00EE20C3" w:rsidRDefault="00EE20C3" w:rsidP="002D68E9">
      <w:pPr>
        <w:tabs>
          <w:tab w:val="left" w:pos="9639"/>
        </w:tabs>
        <w:spacing w:after="0" w:line="360" w:lineRule="auto"/>
        <w:ind w:left="173" w:right="514" w:firstLine="0"/>
        <w:jc w:val="center"/>
      </w:pPr>
    </w:p>
    <w:p w14:paraId="5CAF7970" w14:textId="33FE816A" w:rsidR="00EE20C3" w:rsidRDefault="00D13592" w:rsidP="002D68E9">
      <w:pPr>
        <w:tabs>
          <w:tab w:val="left" w:pos="9639"/>
        </w:tabs>
        <w:spacing w:after="0" w:line="360" w:lineRule="auto"/>
        <w:ind w:left="118" w:right="514"/>
        <w:jc w:val="center"/>
      </w:pPr>
      <w:r>
        <w:rPr>
          <w:b/>
        </w:rPr>
        <w:t>COMMITTEE’S</w:t>
      </w:r>
      <w:r w:rsidR="00AA7FDA">
        <w:rPr>
          <w:b/>
        </w:rPr>
        <w:t xml:space="preserve"> </w:t>
      </w:r>
      <w:r w:rsidR="00FC618E">
        <w:rPr>
          <w:b/>
        </w:rPr>
        <w:t>2</w:t>
      </w:r>
      <w:r w:rsidR="00FC618E" w:rsidRPr="00FC618E">
        <w:rPr>
          <w:b/>
          <w:vertAlign w:val="superscript"/>
        </w:rPr>
        <w:t>ND</w:t>
      </w:r>
      <w:r w:rsidR="00FC618E">
        <w:rPr>
          <w:b/>
        </w:rPr>
        <w:t xml:space="preserve"> </w:t>
      </w:r>
      <w:r>
        <w:rPr>
          <w:b/>
        </w:rPr>
        <w:t>QUARTER PERFORMANCE REPORT FOR THE 202</w:t>
      </w:r>
      <w:r w:rsidR="008C7E2D">
        <w:rPr>
          <w:b/>
        </w:rPr>
        <w:t>3</w:t>
      </w:r>
      <w:r w:rsidR="000E6FC4">
        <w:rPr>
          <w:b/>
        </w:rPr>
        <w:t>/202</w:t>
      </w:r>
      <w:r w:rsidR="008C7E2D">
        <w:rPr>
          <w:b/>
        </w:rPr>
        <w:t>4</w:t>
      </w:r>
      <w:r>
        <w:rPr>
          <w:b/>
        </w:rPr>
        <w:t xml:space="preserve"> FINANCIAL YEAR</w:t>
      </w:r>
    </w:p>
    <w:p w14:paraId="52D294FA" w14:textId="076E9DAD" w:rsidR="00EE20C3" w:rsidRDefault="00EE20C3" w:rsidP="002D68E9">
      <w:pPr>
        <w:tabs>
          <w:tab w:val="left" w:pos="9639"/>
        </w:tabs>
        <w:spacing w:after="0" w:line="360" w:lineRule="auto"/>
        <w:ind w:left="173" w:right="514" w:firstLine="0"/>
        <w:jc w:val="center"/>
      </w:pPr>
    </w:p>
    <w:p w14:paraId="73AA2C1C" w14:textId="39A3A08F" w:rsidR="00EE20C3" w:rsidRDefault="00EE20C3" w:rsidP="002D68E9">
      <w:pPr>
        <w:tabs>
          <w:tab w:val="left" w:pos="9639"/>
        </w:tabs>
        <w:spacing w:after="0" w:line="360" w:lineRule="auto"/>
        <w:ind w:left="0" w:right="514" w:firstLine="0"/>
        <w:jc w:val="center"/>
      </w:pPr>
    </w:p>
    <w:p w14:paraId="626B2096" w14:textId="555355F4" w:rsidR="00EE20C3" w:rsidRDefault="00EE20C3" w:rsidP="009E4A9F">
      <w:pPr>
        <w:tabs>
          <w:tab w:val="left" w:pos="9639"/>
        </w:tabs>
        <w:spacing w:after="0" w:line="360" w:lineRule="auto"/>
        <w:ind w:left="0" w:right="514" w:firstLine="0"/>
      </w:pPr>
    </w:p>
    <w:p w14:paraId="42CE026B" w14:textId="791560D5" w:rsidR="00EE20C3" w:rsidRDefault="00EE20C3" w:rsidP="009E4A9F">
      <w:pPr>
        <w:tabs>
          <w:tab w:val="left" w:pos="9639"/>
        </w:tabs>
        <w:spacing w:after="0" w:line="360" w:lineRule="auto"/>
        <w:ind w:left="0" w:right="514" w:firstLine="0"/>
      </w:pPr>
    </w:p>
    <w:p w14:paraId="743F9A3C" w14:textId="3DB8AC17" w:rsidR="00EE20C3" w:rsidRDefault="00EE20C3" w:rsidP="009E4A9F">
      <w:pPr>
        <w:tabs>
          <w:tab w:val="left" w:pos="9639"/>
        </w:tabs>
        <w:spacing w:after="0" w:line="360" w:lineRule="auto"/>
        <w:ind w:left="0" w:right="514" w:firstLine="0"/>
      </w:pPr>
    </w:p>
    <w:p w14:paraId="470CE80F" w14:textId="70AEBF5A" w:rsidR="00EE20C3" w:rsidRDefault="00EE20C3" w:rsidP="009E4A9F">
      <w:pPr>
        <w:tabs>
          <w:tab w:val="left" w:pos="9639"/>
        </w:tabs>
        <w:spacing w:after="0" w:line="360" w:lineRule="auto"/>
        <w:ind w:left="0" w:right="514" w:firstLine="0"/>
      </w:pPr>
    </w:p>
    <w:p w14:paraId="552F4F74" w14:textId="7AEFC718" w:rsidR="00EE20C3" w:rsidRDefault="00EE20C3" w:rsidP="009E4A9F">
      <w:pPr>
        <w:tabs>
          <w:tab w:val="left" w:pos="9639"/>
        </w:tabs>
        <w:spacing w:after="0" w:line="360" w:lineRule="auto"/>
        <w:ind w:left="0" w:right="514" w:firstLine="0"/>
      </w:pPr>
    </w:p>
    <w:p w14:paraId="13080456" w14:textId="5BB5D708" w:rsidR="00EE20C3" w:rsidRDefault="00EE20C3" w:rsidP="009E4A9F">
      <w:pPr>
        <w:tabs>
          <w:tab w:val="left" w:pos="9639"/>
        </w:tabs>
        <w:spacing w:after="0" w:line="360" w:lineRule="auto"/>
        <w:ind w:left="0" w:right="514" w:firstLine="0"/>
        <w:rPr>
          <w:b/>
        </w:rPr>
      </w:pPr>
    </w:p>
    <w:p w14:paraId="03D73325" w14:textId="71D1BC79" w:rsidR="0018719D" w:rsidRDefault="0018719D" w:rsidP="009E4A9F">
      <w:pPr>
        <w:tabs>
          <w:tab w:val="left" w:pos="9639"/>
        </w:tabs>
        <w:spacing w:after="0" w:line="360" w:lineRule="auto"/>
        <w:ind w:left="0" w:right="514" w:firstLine="0"/>
        <w:rPr>
          <w:b/>
        </w:rPr>
      </w:pPr>
    </w:p>
    <w:p w14:paraId="1B2761CA" w14:textId="77777777" w:rsidR="00EE20C3" w:rsidRDefault="00D13592" w:rsidP="009E4A9F">
      <w:pPr>
        <w:pStyle w:val="Heading3"/>
        <w:tabs>
          <w:tab w:val="left" w:pos="9639"/>
        </w:tabs>
        <w:spacing w:after="0" w:line="360" w:lineRule="auto"/>
        <w:ind w:left="10" w:right="514"/>
        <w:jc w:val="both"/>
      </w:pPr>
      <w:r>
        <w:t xml:space="preserve">TABLE OF CONTENT </w:t>
      </w:r>
    </w:p>
    <w:p w14:paraId="7874CBBD" w14:textId="4969A5A1" w:rsidR="0036763D" w:rsidRDefault="00D13592" w:rsidP="009E4A9F">
      <w:pPr>
        <w:tabs>
          <w:tab w:val="left" w:pos="9639"/>
        </w:tabs>
        <w:spacing w:after="0" w:line="360" w:lineRule="auto"/>
        <w:ind w:left="0" w:right="514" w:firstLine="0"/>
        <w:rPr>
          <w:b/>
        </w:rPr>
      </w:pPr>
      <w:r>
        <w:rPr>
          <w:b/>
        </w:rPr>
        <w:t xml:space="preserve"> </w:t>
      </w:r>
    </w:p>
    <w:p w14:paraId="7503F7C3" w14:textId="36E12465" w:rsidR="0036763D" w:rsidRDefault="0036763D" w:rsidP="00584BBB">
      <w:pPr>
        <w:pStyle w:val="ListParagraph"/>
        <w:numPr>
          <w:ilvl w:val="0"/>
          <w:numId w:val="3"/>
        </w:numPr>
        <w:tabs>
          <w:tab w:val="left" w:pos="9214"/>
          <w:tab w:val="left" w:pos="9356"/>
          <w:tab w:val="left" w:pos="9639"/>
        </w:tabs>
        <w:spacing w:after="0" w:line="360" w:lineRule="auto"/>
        <w:ind w:right="514"/>
        <w:rPr>
          <w:b/>
        </w:rPr>
      </w:pPr>
      <w:r>
        <w:rPr>
          <w:b/>
        </w:rPr>
        <w:t>Introduction…………………………………………………………………………………</w:t>
      </w:r>
      <w:r w:rsidR="000F2799">
        <w:rPr>
          <w:b/>
        </w:rPr>
        <w:t>3</w:t>
      </w:r>
    </w:p>
    <w:p w14:paraId="7BD25316" w14:textId="4C0F8624" w:rsidR="0036763D" w:rsidRDefault="0036763D" w:rsidP="00584BBB">
      <w:pPr>
        <w:pStyle w:val="ListParagraph"/>
        <w:numPr>
          <w:ilvl w:val="0"/>
          <w:numId w:val="3"/>
        </w:numPr>
        <w:tabs>
          <w:tab w:val="left" w:pos="9639"/>
        </w:tabs>
        <w:spacing w:after="0" w:line="360" w:lineRule="auto"/>
        <w:ind w:right="514"/>
        <w:rPr>
          <w:b/>
        </w:rPr>
      </w:pPr>
      <w:r>
        <w:rPr>
          <w:b/>
        </w:rPr>
        <w:t>Executive Summary……………………………………………………………………….</w:t>
      </w:r>
      <w:r w:rsidR="004B4196">
        <w:rPr>
          <w:b/>
        </w:rPr>
        <w:t>4</w:t>
      </w:r>
    </w:p>
    <w:p w14:paraId="277B5659" w14:textId="0A99E1D5" w:rsidR="0036763D" w:rsidRDefault="0036763D" w:rsidP="00584BBB">
      <w:pPr>
        <w:pStyle w:val="ListParagraph"/>
        <w:numPr>
          <w:ilvl w:val="0"/>
          <w:numId w:val="3"/>
        </w:numPr>
        <w:tabs>
          <w:tab w:val="left" w:pos="9639"/>
        </w:tabs>
        <w:spacing w:after="0" w:line="360" w:lineRule="auto"/>
        <w:ind w:right="514"/>
        <w:rPr>
          <w:b/>
        </w:rPr>
      </w:pPr>
      <w:r>
        <w:rPr>
          <w:b/>
        </w:rPr>
        <w:t xml:space="preserve">Petitions considered during the </w:t>
      </w:r>
      <w:r w:rsidR="00FC618E">
        <w:rPr>
          <w:b/>
        </w:rPr>
        <w:t>Second</w:t>
      </w:r>
      <w:r>
        <w:rPr>
          <w:b/>
        </w:rPr>
        <w:t xml:space="preserve"> Quarter of 202</w:t>
      </w:r>
      <w:r w:rsidR="009B334F">
        <w:rPr>
          <w:b/>
        </w:rPr>
        <w:t>3</w:t>
      </w:r>
      <w:r>
        <w:rPr>
          <w:b/>
        </w:rPr>
        <w:t>/2</w:t>
      </w:r>
      <w:r w:rsidR="009B334F">
        <w:rPr>
          <w:b/>
        </w:rPr>
        <w:t>4</w:t>
      </w:r>
      <w:r>
        <w:rPr>
          <w:b/>
        </w:rPr>
        <w:t xml:space="preserve"> FY</w:t>
      </w:r>
      <w:r w:rsidR="0053058D">
        <w:rPr>
          <w:b/>
        </w:rPr>
        <w:t>.</w:t>
      </w:r>
      <w:r>
        <w:rPr>
          <w:b/>
        </w:rPr>
        <w:t>…………………</w:t>
      </w:r>
      <w:proofErr w:type="gramStart"/>
      <w:r w:rsidR="000F2799">
        <w:rPr>
          <w:b/>
        </w:rPr>
        <w:t>.</w:t>
      </w:r>
      <w:r w:rsidR="004B4196">
        <w:rPr>
          <w:b/>
        </w:rPr>
        <w:t>5</w:t>
      </w:r>
      <w:proofErr w:type="gramEnd"/>
    </w:p>
    <w:p w14:paraId="3F0FD111" w14:textId="4C79582F" w:rsidR="0036763D" w:rsidRDefault="0036763D" w:rsidP="00584BBB">
      <w:pPr>
        <w:pStyle w:val="ListParagraph"/>
        <w:numPr>
          <w:ilvl w:val="1"/>
          <w:numId w:val="3"/>
        </w:numPr>
        <w:tabs>
          <w:tab w:val="left" w:pos="9639"/>
        </w:tabs>
        <w:spacing w:after="0" w:line="360" w:lineRule="auto"/>
        <w:ind w:right="514"/>
        <w:rPr>
          <w:b/>
        </w:rPr>
      </w:pPr>
      <w:r>
        <w:rPr>
          <w:b/>
        </w:rPr>
        <w:t>New Petitions Adjudicated………………………………………………………</w:t>
      </w:r>
      <w:r w:rsidR="00593F74">
        <w:rPr>
          <w:b/>
        </w:rPr>
        <w:t xml:space="preserve"> </w:t>
      </w:r>
      <w:r w:rsidR="000666C6">
        <w:rPr>
          <w:b/>
        </w:rPr>
        <w:t>…</w:t>
      </w:r>
      <w:proofErr w:type="gramStart"/>
      <w:r w:rsidR="000666C6">
        <w:rPr>
          <w:b/>
        </w:rPr>
        <w:t>.</w:t>
      </w:r>
      <w:r w:rsidR="004B4196">
        <w:rPr>
          <w:b/>
        </w:rPr>
        <w:t>5</w:t>
      </w:r>
      <w:proofErr w:type="gramEnd"/>
    </w:p>
    <w:p w14:paraId="30B1EBEA" w14:textId="6638D891" w:rsidR="008928F0" w:rsidRDefault="008928F0" w:rsidP="00584BBB">
      <w:pPr>
        <w:pStyle w:val="ListParagraph"/>
        <w:numPr>
          <w:ilvl w:val="1"/>
          <w:numId w:val="3"/>
        </w:numPr>
        <w:tabs>
          <w:tab w:val="left" w:pos="9639"/>
        </w:tabs>
        <w:spacing w:after="0" w:line="360" w:lineRule="auto"/>
        <w:ind w:right="514"/>
        <w:rPr>
          <w:b/>
        </w:rPr>
      </w:pPr>
      <w:r>
        <w:rPr>
          <w:b/>
        </w:rPr>
        <w:t>Inadmissible Petitions……………………………………………………………</w:t>
      </w:r>
      <w:proofErr w:type="gramStart"/>
      <w:r>
        <w:rPr>
          <w:b/>
        </w:rPr>
        <w:t>…..</w:t>
      </w:r>
      <w:proofErr w:type="gramEnd"/>
      <w:r w:rsidR="004B4196">
        <w:rPr>
          <w:b/>
        </w:rPr>
        <w:t>8</w:t>
      </w:r>
    </w:p>
    <w:p w14:paraId="1B5388EA" w14:textId="2DD9162F" w:rsidR="00536EC4" w:rsidRDefault="002179A3" w:rsidP="00584BBB">
      <w:pPr>
        <w:pStyle w:val="ListParagraph"/>
        <w:numPr>
          <w:ilvl w:val="1"/>
          <w:numId w:val="3"/>
        </w:numPr>
        <w:tabs>
          <w:tab w:val="left" w:pos="9639"/>
        </w:tabs>
        <w:spacing w:after="0" w:line="360" w:lineRule="auto"/>
        <w:ind w:right="514"/>
        <w:rPr>
          <w:b/>
        </w:rPr>
      </w:pPr>
      <w:r>
        <w:rPr>
          <w:b/>
        </w:rPr>
        <w:t>Bulk Referral</w:t>
      </w:r>
      <w:proofErr w:type="gramStart"/>
      <w:r>
        <w:rPr>
          <w:b/>
        </w:rPr>
        <w:t>…..</w:t>
      </w:r>
      <w:proofErr w:type="gramEnd"/>
      <w:r w:rsidR="00536EC4">
        <w:rPr>
          <w:b/>
        </w:rPr>
        <w:t>……………………………………………………………………….</w:t>
      </w:r>
      <w:r w:rsidR="004B4196">
        <w:rPr>
          <w:b/>
        </w:rPr>
        <w:t>8</w:t>
      </w:r>
    </w:p>
    <w:p w14:paraId="1B0B7496" w14:textId="7C34C4F0" w:rsidR="0036763D" w:rsidRDefault="0036763D" w:rsidP="00584BBB">
      <w:pPr>
        <w:pStyle w:val="ListParagraph"/>
        <w:numPr>
          <w:ilvl w:val="0"/>
          <w:numId w:val="3"/>
        </w:numPr>
        <w:tabs>
          <w:tab w:val="left" w:pos="9639"/>
        </w:tabs>
        <w:spacing w:after="0" w:line="360" w:lineRule="auto"/>
        <w:ind w:right="514"/>
        <w:rPr>
          <w:b/>
        </w:rPr>
      </w:pPr>
      <w:r>
        <w:rPr>
          <w:b/>
        </w:rPr>
        <w:t>Committee A</w:t>
      </w:r>
      <w:r w:rsidR="002158EF">
        <w:rPr>
          <w:b/>
        </w:rPr>
        <w:t>ctivities………………………………………………………………………</w:t>
      </w:r>
      <w:r w:rsidR="004B4196">
        <w:rPr>
          <w:b/>
        </w:rPr>
        <w:t>9</w:t>
      </w:r>
    </w:p>
    <w:p w14:paraId="747C09B3" w14:textId="6C22E8CE" w:rsidR="002158EF" w:rsidRDefault="002158EF" w:rsidP="00584BBB">
      <w:pPr>
        <w:pStyle w:val="ListParagraph"/>
        <w:numPr>
          <w:ilvl w:val="0"/>
          <w:numId w:val="3"/>
        </w:numPr>
        <w:tabs>
          <w:tab w:val="left" w:pos="9214"/>
          <w:tab w:val="left" w:pos="9639"/>
        </w:tabs>
        <w:spacing w:after="0" w:line="360" w:lineRule="auto"/>
        <w:ind w:right="514"/>
        <w:rPr>
          <w:b/>
        </w:rPr>
      </w:pPr>
      <w:r>
        <w:rPr>
          <w:b/>
        </w:rPr>
        <w:t>Analysis…………………………………………………………………………………</w:t>
      </w:r>
      <w:proofErr w:type="gramStart"/>
      <w:r>
        <w:rPr>
          <w:b/>
        </w:rPr>
        <w:t>…</w:t>
      </w:r>
      <w:r w:rsidR="000666C6">
        <w:rPr>
          <w:b/>
        </w:rPr>
        <w:t>.</w:t>
      </w:r>
      <w:r w:rsidR="004B4196">
        <w:rPr>
          <w:b/>
        </w:rPr>
        <w:t>.</w:t>
      </w:r>
      <w:proofErr w:type="gramEnd"/>
      <w:r w:rsidR="004B4196">
        <w:rPr>
          <w:b/>
        </w:rPr>
        <w:t>10</w:t>
      </w:r>
    </w:p>
    <w:p w14:paraId="7999E336" w14:textId="3A5275B4" w:rsidR="002158EF" w:rsidRDefault="002158EF" w:rsidP="00584BBB">
      <w:pPr>
        <w:pStyle w:val="ListParagraph"/>
        <w:numPr>
          <w:ilvl w:val="0"/>
          <w:numId w:val="3"/>
        </w:numPr>
        <w:tabs>
          <w:tab w:val="left" w:pos="9214"/>
          <w:tab w:val="left" w:pos="9639"/>
        </w:tabs>
        <w:spacing w:after="0" w:line="360" w:lineRule="auto"/>
        <w:ind w:right="514"/>
        <w:rPr>
          <w:b/>
        </w:rPr>
      </w:pPr>
      <w:r>
        <w:rPr>
          <w:b/>
        </w:rPr>
        <w:t>Evaluation of Responsiveness………………………………………………………</w:t>
      </w:r>
      <w:r w:rsidR="00111F36">
        <w:rPr>
          <w:b/>
        </w:rPr>
        <w:t>..</w:t>
      </w:r>
      <w:r>
        <w:rPr>
          <w:b/>
        </w:rPr>
        <w:t>.</w:t>
      </w:r>
      <w:r w:rsidR="004B4196">
        <w:rPr>
          <w:b/>
        </w:rPr>
        <w:t>.12</w:t>
      </w:r>
    </w:p>
    <w:p w14:paraId="59AD59B5" w14:textId="520856BD" w:rsidR="004B4196" w:rsidRDefault="004B4196" w:rsidP="003863CE">
      <w:pPr>
        <w:pStyle w:val="ListParagraph"/>
        <w:numPr>
          <w:ilvl w:val="0"/>
          <w:numId w:val="3"/>
        </w:numPr>
        <w:tabs>
          <w:tab w:val="left" w:pos="9639"/>
        </w:tabs>
        <w:spacing w:after="0" w:line="360" w:lineRule="auto"/>
        <w:ind w:right="514"/>
        <w:rPr>
          <w:b/>
        </w:rPr>
      </w:pPr>
      <w:r>
        <w:rPr>
          <w:b/>
        </w:rPr>
        <w:t>Concerns and Observations…………………………………………………………….14</w:t>
      </w:r>
    </w:p>
    <w:p w14:paraId="521EE5B8" w14:textId="493907D2" w:rsidR="004B4196" w:rsidRDefault="004B4196" w:rsidP="003863CE">
      <w:pPr>
        <w:pStyle w:val="ListParagraph"/>
        <w:numPr>
          <w:ilvl w:val="0"/>
          <w:numId w:val="3"/>
        </w:numPr>
        <w:tabs>
          <w:tab w:val="left" w:pos="9639"/>
        </w:tabs>
        <w:spacing w:after="0" w:line="360" w:lineRule="auto"/>
        <w:ind w:right="514"/>
        <w:rPr>
          <w:b/>
        </w:rPr>
      </w:pPr>
      <w:r>
        <w:rPr>
          <w:b/>
        </w:rPr>
        <w:t>Recommendations……………………………………………………………………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>14</w:t>
      </w:r>
    </w:p>
    <w:p w14:paraId="193866F0" w14:textId="3F4644E6" w:rsidR="003863CE" w:rsidRPr="003863CE" w:rsidRDefault="002158EF" w:rsidP="003863CE">
      <w:pPr>
        <w:pStyle w:val="ListParagraph"/>
        <w:numPr>
          <w:ilvl w:val="0"/>
          <w:numId w:val="3"/>
        </w:numPr>
        <w:tabs>
          <w:tab w:val="left" w:pos="9639"/>
        </w:tabs>
        <w:spacing w:after="0" w:line="360" w:lineRule="auto"/>
        <w:ind w:right="514"/>
        <w:rPr>
          <w:b/>
        </w:rPr>
      </w:pPr>
      <w:r>
        <w:rPr>
          <w:b/>
        </w:rPr>
        <w:t>Conclusion………………………………………………………………………………</w:t>
      </w:r>
      <w:r w:rsidR="00111F36">
        <w:rPr>
          <w:b/>
        </w:rPr>
        <w:t>..</w:t>
      </w:r>
      <w:r w:rsidR="000959DC">
        <w:rPr>
          <w:b/>
        </w:rPr>
        <w:t>.</w:t>
      </w:r>
      <w:r w:rsidR="004B4196">
        <w:rPr>
          <w:b/>
        </w:rPr>
        <w:t>1</w:t>
      </w:r>
      <w:r w:rsidR="001F1FC3">
        <w:rPr>
          <w:b/>
        </w:rPr>
        <w:t>5</w:t>
      </w:r>
    </w:p>
    <w:p w14:paraId="3FB4F9AA" w14:textId="2AFC79C3" w:rsidR="002158EF" w:rsidRDefault="002158EF" w:rsidP="00584BBB">
      <w:pPr>
        <w:pStyle w:val="ListParagraph"/>
        <w:numPr>
          <w:ilvl w:val="0"/>
          <w:numId w:val="3"/>
        </w:numPr>
        <w:tabs>
          <w:tab w:val="left" w:pos="9639"/>
        </w:tabs>
        <w:spacing w:after="0" w:line="360" w:lineRule="auto"/>
        <w:ind w:right="514"/>
        <w:rPr>
          <w:b/>
        </w:rPr>
      </w:pPr>
      <w:r>
        <w:rPr>
          <w:b/>
        </w:rPr>
        <w:t>Acknowledgements………………………………………………………………</w:t>
      </w:r>
      <w:proofErr w:type="gramStart"/>
      <w:r>
        <w:rPr>
          <w:b/>
        </w:rPr>
        <w:t>…</w:t>
      </w:r>
      <w:r w:rsidR="00111F36">
        <w:rPr>
          <w:b/>
        </w:rPr>
        <w:t>.</w:t>
      </w:r>
      <w:r>
        <w:rPr>
          <w:b/>
        </w:rPr>
        <w:t>…</w:t>
      </w:r>
      <w:r w:rsidR="000959DC">
        <w:rPr>
          <w:b/>
        </w:rPr>
        <w:t>..</w:t>
      </w:r>
      <w:proofErr w:type="gramEnd"/>
      <w:r w:rsidR="004B4196">
        <w:rPr>
          <w:b/>
        </w:rPr>
        <w:t>15</w:t>
      </w:r>
    </w:p>
    <w:p w14:paraId="17B40BCA" w14:textId="23D99953" w:rsidR="002158EF" w:rsidRPr="0036763D" w:rsidRDefault="002158EF" w:rsidP="00584BBB">
      <w:pPr>
        <w:pStyle w:val="ListParagraph"/>
        <w:numPr>
          <w:ilvl w:val="0"/>
          <w:numId w:val="3"/>
        </w:numPr>
        <w:tabs>
          <w:tab w:val="left" w:pos="9639"/>
        </w:tabs>
        <w:spacing w:after="0" w:line="360" w:lineRule="auto"/>
        <w:ind w:right="514"/>
        <w:rPr>
          <w:b/>
        </w:rPr>
      </w:pPr>
      <w:r>
        <w:rPr>
          <w:b/>
        </w:rPr>
        <w:t>Adoption……………………………………………………………………………</w:t>
      </w:r>
      <w:proofErr w:type="gramStart"/>
      <w:r>
        <w:rPr>
          <w:b/>
        </w:rPr>
        <w:t>…</w:t>
      </w:r>
      <w:r w:rsidR="00111F36">
        <w:rPr>
          <w:b/>
        </w:rPr>
        <w:t>.</w:t>
      </w:r>
      <w:r>
        <w:rPr>
          <w:b/>
        </w:rPr>
        <w:t>…..</w:t>
      </w:r>
      <w:proofErr w:type="gramEnd"/>
      <w:r w:rsidR="004B4196">
        <w:rPr>
          <w:b/>
        </w:rPr>
        <w:t>15</w:t>
      </w:r>
    </w:p>
    <w:p w14:paraId="5B543B09" w14:textId="77777777" w:rsidR="0036763D" w:rsidRDefault="0036763D" w:rsidP="009E4A9F">
      <w:pPr>
        <w:tabs>
          <w:tab w:val="left" w:pos="9639"/>
        </w:tabs>
        <w:spacing w:after="0" w:line="360" w:lineRule="auto"/>
        <w:ind w:left="0" w:right="514" w:firstLine="0"/>
        <w:rPr>
          <w:b/>
        </w:rPr>
      </w:pPr>
    </w:p>
    <w:p w14:paraId="50DF484A" w14:textId="59503B7C" w:rsidR="00EE20C3" w:rsidRDefault="00EE20C3" w:rsidP="009E4A9F">
      <w:pPr>
        <w:tabs>
          <w:tab w:val="left" w:pos="9639"/>
        </w:tabs>
        <w:spacing w:after="0" w:line="360" w:lineRule="auto"/>
        <w:ind w:left="0" w:right="514" w:firstLine="0"/>
      </w:pPr>
    </w:p>
    <w:p w14:paraId="12F1DE38" w14:textId="7606D857" w:rsidR="00790831" w:rsidRDefault="00790831" w:rsidP="009E4A9F">
      <w:pPr>
        <w:tabs>
          <w:tab w:val="left" w:pos="9639"/>
        </w:tabs>
        <w:spacing w:after="0" w:line="360" w:lineRule="auto"/>
        <w:ind w:left="0" w:right="514" w:firstLine="0"/>
      </w:pPr>
    </w:p>
    <w:p w14:paraId="5C330F26" w14:textId="77777777" w:rsidR="00790831" w:rsidRDefault="00790831" w:rsidP="009E4A9F">
      <w:pPr>
        <w:tabs>
          <w:tab w:val="left" w:pos="9639"/>
        </w:tabs>
        <w:spacing w:after="0" w:line="360" w:lineRule="auto"/>
        <w:ind w:left="0" w:right="514" w:firstLine="0"/>
      </w:pPr>
      <w:r>
        <w:br w:type="page"/>
      </w:r>
    </w:p>
    <w:p w14:paraId="24D0C130" w14:textId="0BAFBDC8" w:rsidR="00EE20C3" w:rsidRDefault="00D13592" w:rsidP="009E4A9F">
      <w:pPr>
        <w:tabs>
          <w:tab w:val="left" w:pos="2480"/>
          <w:tab w:val="left" w:pos="9639"/>
        </w:tabs>
        <w:spacing w:after="0" w:line="360" w:lineRule="auto"/>
        <w:ind w:right="514"/>
      </w:pPr>
      <w:r>
        <w:rPr>
          <w:b/>
        </w:rPr>
        <w:t xml:space="preserve">ACRONYMS/ABBREVIATIONS </w:t>
      </w:r>
    </w:p>
    <w:p w14:paraId="779020C8" w14:textId="77777777" w:rsidR="00EE20C3" w:rsidRDefault="00D13592" w:rsidP="009E4A9F">
      <w:pPr>
        <w:tabs>
          <w:tab w:val="left" w:pos="9639"/>
        </w:tabs>
        <w:spacing w:after="0" w:line="360" w:lineRule="auto"/>
        <w:ind w:left="540" w:right="514" w:firstLine="0"/>
      </w:pPr>
      <w:r>
        <w:t xml:space="preserve"> </w:t>
      </w:r>
    </w:p>
    <w:tbl>
      <w:tblPr>
        <w:tblStyle w:val="TableGrid"/>
        <w:tblW w:w="8674" w:type="dxa"/>
        <w:tblInd w:w="540" w:type="dxa"/>
        <w:tblLook w:val="04A0" w:firstRow="1" w:lastRow="0" w:firstColumn="1" w:lastColumn="0" w:noHBand="0" w:noVBand="1"/>
      </w:tblPr>
      <w:tblGrid>
        <w:gridCol w:w="1368"/>
        <w:gridCol w:w="7306"/>
      </w:tblGrid>
      <w:tr w:rsidR="00EE20C3" w14:paraId="0830E888" w14:textId="77777777" w:rsidTr="00735F87">
        <w:trPr>
          <w:trHeight w:val="341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F468A65" w14:textId="77777777" w:rsidR="00EE20C3" w:rsidRDefault="00D13592" w:rsidP="009E4A9F">
            <w:pPr>
              <w:tabs>
                <w:tab w:val="center" w:pos="720"/>
                <w:tab w:val="left" w:pos="9639"/>
              </w:tabs>
              <w:spacing w:after="0" w:line="360" w:lineRule="auto"/>
              <w:ind w:left="0" w:right="514" w:firstLine="0"/>
            </w:pPr>
            <w:proofErr w:type="gramStart"/>
            <w:r>
              <w:t xml:space="preserve">FY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</w:tcPr>
          <w:p w14:paraId="00383AB5" w14:textId="77777777" w:rsidR="00EE20C3" w:rsidRDefault="00D13592" w:rsidP="009E4A9F">
            <w:pPr>
              <w:tabs>
                <w:tab w:val="left" w:pos="9639"/>
              </w:tabs>
              <w:spacing w:after="0" w:line="360" w:lineRule="auto"/>
              <w:ind w:left="202" w:right="514" w:firstLine="0"/>
            </w:pPr>
            <w:r>
              <w:t xml:space="preserve">- Financial Year </w:t>
            </w:r>
          </w:p>
        </w:tc>
      </w:tr>
      <w:tr w:rsidR="00EE20C3" w14:paraId="791E21D4" w14:textId="77777777" w:rsidTr="00735F87">
        <w:trPr>
          <w:trHeight w:val="41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755546A" w14:textId="77777777" w:rsidR="00EE20C3" w:rsidRDefault="00D13592" w:rsidP="009E4A9F">
            <w:pPr>
              <w:tabs>
                <w:tab w:val="left" w:pos="9639"/>
              </w:tabs>
              <w:spacing w:after="0" w:line="360" w:lineRule="auto"/>
              <w:ind w:left="0" w:right="514" w:firstLine="0"/>
            </w:pPr>
            <w:r>
              <w:t xml:space="preserve">GPG   </w:t>
            </w:r>
          </w:p>
        </w:tc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</w:tcPr>
          <w:p w14:paraId="7F9458C3" w14:textId="77777777" w:rsidR="00EE20C3" w:rsidRDefault="00D13592" w:rsidP="009E4A9F">
            <w:pPr>
              <w:tabs>
                <w:tab w:val="left" w:pos="9639"/>
              </w:tabs>
              <w:spacing w:after="0" w:line="360" w:lineRule="auto"/>
              <w:ind w:left="202" w:right="514" w:firstLine="0"/>
            </w:pPr>
            <w:r>
              <w:t xml:space="preserve">- Gauteng Provincial Government </w:t>
            </w:r>
          </w:p>
        </w:tc>
      </w:tr>
      <w:tr w:rsidR="00EE20C3" w14:paraId="1CA50F87" w14:textId="77777777" w:rsidTr="00735F87">
        <w:trPr>
          <w:trHeight w:val="41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404BEED" w14:textId="77777777" w:rsidR="00EE20C3" w:rsidRDefault="00D13592" w:rsidP="009E4A9F">
            <w:pPr>
              <w:tabs>
                <w:tab w:val="left" w:pos="9639"/>
              </w:tabs>
              <w:spacing w:after="0" w:line="360" w:lineRule="auto"/>
              <w:ind w:left="0" w:right="514" w:firstLine="0"/>
            </w:pPr>
            <w:r>
              <w:t xml:space="preserve">PSC   </w:t>
            </w:r>
          </w:p>
        </w:tc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</w:tcPr>
          <w:p w14:paraId="151D35C9" w14:textId="77777777" w:rsidR="00EE20C3" w:rsidRDefault="00D13592" w:rsidP="009E4A9F">
            <w:pPr>
              <w:tabs>
                <w:tab w:val="left" w:pos="9639"/>
              </w:tabs>
              <w:spacing w:after="0" w:line="360" w:lineRule="auto"/>
              <w:ind w:left="202" w:right="514" w:firstLine="0"/>
            </w:pPr>
            <w:r>
              <w:t xml:space="preserve">- Petitions Standing Committee </w:t>
            </w:r>
          </w:p>
        </w:tc>
      </w:tr>
      <w:tr w:rsidR="00EE20C3" w14:paraId="33823A56" w14:textId="77777777" w:rsidTr="00735F87">
        <w:trPr>
          <w:trHeight w:val="41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35167AB" w14:textId="77777777" w:rsidR="00EE20C3" w:rsidRDefault="00D13592" w:rsidP="009E4A9F">
            <w:pPr>
              <w:tabs>
                <w:tab w:val="left" w:pos="9639"/>
              </w:tabs>
              <w:spacing w:after="0" w:line="360" w:lineRule="auto"/>
              <w:ind w:left="0" w:right="514" w:firstLine="0"/>
            </w:pPr>
            <w:r>
              <w:t xml:space="preserve">RDP   </w:t>
            </w:r>
          </w:p>
        </w:tc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</w:tcPr>
          <w:p w14:paraId="6502B262" w14:textId="64CD3296" w:rsidR="00EE20C3" w:rsidRDefault="00351974" w:rsidP="00351974">
            <w:pPr>
              <w:tabs>
                <w:tab w:val="left" w:pos="9639"/>
              </w:tabs>
              <w:spacing w:after="0" w:line="360" w:lineRule="auto"/>
              <w:ind w:left="200" w:right="514" w:firstLine="0"/>
            </w:pPr>
            <w:r>
              <w:t>-</w:t>
            </w:r>
            <w:r w:rsidR="00D13592">
              <w:t xml:space="preserve">Reconstruction and Development </w:t>
            </w:r>
            <w:r w:rsidR="005C5806">
              <w:t>P</w:t>
            </w:r>
            <w:r w:rsidR="00D13592">
              <w:t xml:space="preserve">rogramme </w:t>
            </w:r>
          </w:p>
        </w:tc>
      </w:tr>
      <w:tr w:rsidR="00EE20C3" w14:paraId="2FE953E6" w14:textId="77777777" w:rsidTr="00735F87">
        <w:trPr>
          <w:trHeight w:val="41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604D2D4" w14:textId="77777777" w:rsidR="00EE20C3" w:rsidRDefault="00D13592" w:rsidP="009E4A9F">
            <w:pPr>
              <w:tabs>
                <w:tab w:val="left" w:pos="9639"/>
              </w:tabs>
              <w:spacing w:after="0" w:line="360" w:lineRule="auto"/>
              <w:ind w:left="0" w:right="514" w:firstLine="0"/>
            </w:pPr>
            <w:r>
              <w:t xml:space="preserve">COGTA  </w:t>
            </w:r>
          </w:p>
        </w:tc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</w:tcPr>
          <w:p w14:paraId="2218E3D6" w14:textId="4B546249" w:rsidR="00EE20C3" w:rsidRDefault="00D13592" w:rsidP="001811C4">
            <w:pPr>
              <w:pStyle w:val="ListParagraph"/>
              <w:numPr>
                <w:ilvl w:val="0"/>
                <w:numId w:val="1"/>
              </w:numPr>
              <w:tabs>
                <w:tab w:val="left" w:pos="9639"/>
              </w:tabs>
              <w:spacing w:after="0" w:line="360" w:lineRule="auto"/>
              <w:ind w:left="347" w:right="514" w:hanging="142"/>
            </w:pPr>
            <w:r>
              <w:t xml:space="preserve">Co-operative Governance and Traditional Affairs </w:t>
            </w:r>
          </w:p>
        </w:tc>
      </w:tr>
      <w:tr w:rsidR="00EE20C3" w14:paraId="512228C4" w14:textId="77777777" w:rsidTr="00735F87">
        <w:trPr>
          <w:trHeight w:val="41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5445927" w14:textId="77777777" w:rsidR="00EE20C3" w:rsidRDefault="00D13592" w:rsidP="009E4A9F">
            <w:pPr>
              <w:tabs>
                <w:tab w:val="left" w:pos="9639"/>
              </w:tabs>
              <w:spacing w:after="0" w:line="360" w:lineRule="auto"/>
              <w:ind w:left="0" w:right="514" w:firstLine="0"/>
            </w:pPr>
            <w:r>
              <w:t xml:space="preserve">MPL   </w:t>
            </w:r>
          </w:p>
        </w:tc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</w:tcPr>
          <w:p w14:paraId="4A1CE24B" w14:textId="7F4B6494" w:rsidR="00EE20C3" w:rsidRDefault="00D13592" w:rsidP="001811C4">
            <w:pPr>
              <w:pStyle w:val="ListParagraph"/>
              <w:numPr>
                <w:ilvl w:val="0"/>
                <w:numId w:val="1"/>
              </w:numPr>
              <w:tabs>
                <w:tab w:val="left" w:pos="9639"/>
              </w:tabs>
              <w:spacing w:after="0" w:line="360" w:lineRule="auto"/>
              <w:ind w:left="347" w:right="514" w:hanging="145"/>
            </w:pPr>
            <w:r>
              <w:t xml:space="preserve">Member of Provincial Legislature </w:t>
            </w:r>
          </w:p>
        </w:tc>
      </w:tr>
      <w:tr w:rsidR="00EE20C3" w14:paraId="55689AA8" w14:textId="77777777" w:rsidTr="00735F87">
        <w:trPr>
          <w:trHeight w:val="414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D00D9B2" w14:textId="77777777" w:rsidR="00EE20C3" w:rsidRDefault="00D13592" w:rsidP="009E4A9F">
            <w:pPr>
              <w:tabs>
                <w:tab w:val="left" w:pos="9639"/>
              </w:tabs>
              <w:spacing w:after="0" w:line="360" w:lineRule="auto"/>
              <w:ind w:left="0" w:right="514" w:firstLine="0"/>
            </w:pPr>
            <w:r>
              <w:t xml:space="preserve">MMC  </w:t>
            </w:r>
          </w:p>
          <w:p w14:paraId="24AC8BC2" w14:textId="77777777" w:rsidR="00EE20C3" w:rsidRDefault="00D13592" w:rsidP="009E4A9F">
            <w:pPr>
              <w:tabs>
                <w:tab w:val="left" w:pos="9639"/>
              </w:tabs>
              <w:spacing w:after="0" w:line="360" w:lineRule="auto"/>
              <w:ind w:left="0" w:right="514" w:firstLine="0"/>
            </w:pPr>
            <w:r>
              <w:t xml:space="preserve"> </w:t>
            </w:r>
          </w:p>
          <w:p w14:paraId="0A7A6254" w14:textId="77777777" w:rsidR="00EE20C3" w:rsidRDefault="00D13592" w:rsidP="009E4A9F">
            <w:pPr>
              <w:tabs>
                <w:tab w:val="left" w:pos="9639"/>
              </w:tabs>
              <w:spacing w:after="0" w:line="360" w:lineRule="auto"/>
              <w:ind w:left="0" w:right="514" w:firstLine="0"/>
            </w:pPr>
            <w:r>
              <w:t xml:space="preserve"> </w:t>
            </w:r>
          </w:p>
          <w:p w14:paraId="141AE39F" w14:textId="77777777" w:rsidR="00EE20C3" w:rsidRDefault="00D13592" w:rsidP="009E4A9F">
            <w:pPr>
              <w:tabs>
                <w:tab w:val="left" w:pos="9639"/>
              </w:tabs>
              <w:spacing w:after="0" w:line="360" w:lineRule="auto"/>
              <w:ind w:left="0" w:right="514" w:firstLine="0"/>
            </w:pPr>
            <w:r>
              <w:t xml:space="preserve"> </w:t>
            </w:r>
          </w:p>
          <w:p w14:paraId="669AF997" w14:textId="77777777" w:rsidR="00EE20C3" w:rsidRDefault="00D13592" w:rsidP="009E4A9F">
            <w:pPr>
              <w:tabs>
                <w:tab w:val="left" w:pos="9639"/>
              </w:tabs>
              <w:spacing w:after="0" w:line="360" w:lineRule="auto"/>
              <w:ind w:left="0" w:right="514" w:firstLine="0"/>
            </w:pPr>
            <w:r>
              <w:t xml:space="preserve"> </w:t>
            </w:r>
          </w:p>
          <w:p w14:paraId="626603D9" w14:textId="77777777" w:rsidR="00EE20C3" w:rsidRDefault="00D13592" w:rsidP="009E4A9F">
            <w:pPr>
              <w:tabs>
                <w:tab w:val="left" w:pos="9639"/>
              </w:tabs>
              <w:spacing w:after="0" w:line="360" w:lineRule="auto"/>
              <w:ind w:left="0" w:right="514" w:firstLine="0"/>
            </w:pPr>
            <w:r>
              <w:t xml:space="preserve"> </w:t>
            </w:r>
          </w:p>
          <w:p w14:paraId="7EAE8E8B" w14:textId="77777777" w:rsidR="00EE20C3" w:rsidRDefault="00D13592" w:rsidP="009E4A9F">
            <w:pPr>
              <w:tabs>
                <w:tab w:val="left" w:pos="9639"/>
              </w:tabs>
              <w:spacing w:after="0" w:line="360" w:lineRule="auto"/>
              <w:ind w:left="0" w:right="514" w:firstLine="0"/>
            </w:pPr>
            <w:r>
              <w:t xml:space="preserve"> </w:t>
            </w:r>
          </w:p>
          <w:p w14:paraId="099F6E39" w14:textId="77777777" w:rsidR="00EE20C3" w:rsidRDefault="00D13592" w:rsidP="009E4A9F">
            <w:pPr>
              <w:tabs>
                <w:tab w:val="left" w:pos="9639"/>
              </w:tabs>
              <w:spacing w:after="0" w:line="360" w:lineRule="auto"/>
              <w:ind w:left="0" w:right="514" w:firstLine="0"/>
            </w:pPr>
            <w:r>
              <w:t xml:space="preserve"> </w:t>
            </w:r>
          </w:p>
          <w:p w14:paraId="445440C5" w14:textId="77777777" w:rsidR="00EE20C3" w:rsidRDefault="00D13592" w:rsidP="009E4A9F">
            <w:pPr>
              <w:tabs>
                <w:tab w:val="left" w:pos="9639"/>
              </w:tabs>
              <w:spacing w:after="0" w:line="360" w:lineRule="auto"/>
              <w:ind w:left="0" w:right="514" w:firstLine="0"/>
            </w:pPr>
            <w:r>
              <w:t xml:space="preserve"> </w:t>
            </w:r>
          </w:p>
          <w:p w14:paraId="6F45AB04" w14:textId="77777777" w:rsidR="00EE20C3" w:rsidRDefault="00D13592" w:rsidP="009E4A9F">
            <w:pPr>
              <w:tabs>
                <w:tab w:val="left" w:pos="9639"/>
              </w:tabs>
              <w:spacing w:after="0" w:line="360" w:lineRule="auto"/>
              <w:ind w:left="0" w:right="514" w:firstLine="0"/>
            </w:pPr>
            <w:r>
              <w:t xml:space="preserve"> </w:t>
            </w:r>
          </w:p>
        </w:tc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</w:tcPr>
          <w:p w14:paraId="5EBEB668" w14:textId="77777777" w:rsidR="00EE20C3" w:rsidRDefault="00D13592" w:rsidP="009E4A9F">
            <w:pPr>
              <w:tabs>
                <w:tab w:val="left" w:pos="9639"/>
              </w:tabs>
              <w:spacing w:after="0" w:line="360" w:lineRule="auto"/>
              <w:ind w:left="202" w:right="514" w:firstLine="0"/>
            </w:pPr>
            <w:r>
              <w:t xml:space="preserve">- Member of the Mayoral Committee </w:t>
            </w:r>
          </w:p>
        </w:tc>
      </w:tr>
    </w:tbl>
    <w:p w14:paraId="7A379FE4" w14:textId="77777777" w:rsidR="00790831" w:rsidRDefault="00790831" w:rsidP="009E4A9F">
      <w:pPr>
        <w:tabs>
          <w:tab w:val="left" w:pos="9639"/>
        </w:tabs>
        <w:spacing w:after="0" w:line="360" w:lineRule="auto"/>
        <w:ind w:right="514"/>
      </w:pPr>
      <w:r>
        <w:br w:type="page"/>
      </w:r>
    </w:p>
    <w:p w14:paraId="5EA84954" w14:textId="48C84B4D" w:rsidR="005E0E0A" w:rsidRDefault="005E0E0A" w:rsidP="005E0E0A">
      <w:pPr>
        <w:tabs>
          <w:tab w:val="left" w:pos="9639"/>
        </w:tabs>
        <w:spacing w:after="0" w:line="360" w:lineRule="auto"/>
        <w:ind w:right="514"/>
      </w:pPr>
      <w:bookmarkStart w:id="0" w:name="_Toc113018700"/>
      <w:r>
        <w:t xml:space="preserve">As the Chairperson of the Petitions Standing Committee (PSC), it gives me great pleasure to table the Committee’s </w:t>
      </w:r>
      <w:r w:rsidR="00725D44">
        <w:t>2</w:t>
      </w:r>
      <w:r w:rsidR="00725D44" w:rsidRPr="00725D44">
        <w:rPr>
          <w:vertAlign w:val="superscript"/>
        </w:rPr>
        <w:t>nd</w:t>
      </w:r>
      <w:r w:rsidR="00725D44">
        <w:t xml:space="preserve"> </w:t>
      </w:r>
      <w:r>
        <w:t>Quarter Performance Report for the 202</w:t>
      </w:r>
      <w:r w:rsidR="008C7E2D">
        <w:t>3</w:t>
      </w:r>
      <w:r>
        <w:t>/202</w:t>
      </w:r>
      <w:r w:rsidR="008C7E2D">
        <w:t>4</w:t>
      </w:r>
      <w:r>
        <w:t xml:space="preserve"> financial year</w:t>
      </w:r>
      <w:r w:rsidR="00FB1CD6">
        <w:t xml:space="preserve">. </w:t>
      </w:r>
    </w:p>
    <w:p w14:paraId="483BFE08" w14:textId="77777777" w:rsidR="00FB34BC" w:rsidRDefault="00FB34BC" w:rsidP="00396469">
      <w:pPr>
        <w:tabs>
          <w:tab w:val="left" w:pos="9639"/>
        </w:tabs>
        <w:spacing w:after="0" w:line="360" w:lineRule="auto"/>
        <w:ind w:right="514"/>
      </w:pPr>
    </w:p>
    <w:p w14:paraId="65CFA7A5" w14:textId="35151184" w:rsidR="00EE20C3" w:rsidRDefault="00D13592" w:rsidP="00216A33">
      <w:pPr>
        <w:pStyle w:val="Heading1"/>
        <w:numPr>
          <w:ilvl w:val="0"/>
          <w:numId w:val="30"/>
        </w:numPr>
        <w:tabs>
          <w:tab w:val="left" w:pos="9639"/>
        </w:tabs>
        <w:spacing w:after="0" w:line="360" w:lineRule="auto"/>
        <w:ind w:left="567" w:right="514" w:hanging="425"/>
        <w:jc w:val="both"/>
      </w:pPr>
      <w:r>
        <w:t>INTRODUCTION</w:t>
      </w:r>
      <w:bookmarkEnd w:id="0"/>
      <w:r>
        <w:t xml:space="preserve"> </w:t>
      </w:r>
    </w:p>
    <w:p w14:paraId="1ED461E4" w14:textId="77777777" w:rsidR="00D45746" w:rsidRDefault="00D45746" w:rsidP="009D02FF">
      <w:pPr>
        <w:tabs>
          <w:tab w:val="left" w:pos="9639"/>
        </w:tabs>
        <w:spacing w:after="0" w:line="360" w:lineRule="auto"/>
        <w:ind w:right="514"/>
      </w:pPr>
    </w:p>
    <w:p w14:paraId="69552410" w14:textId="77777777" w:rsidR="00663DB7" w:rsidRDefault="00C155D2" w:rsidP="00466F8C">
      <w:pPr>
        <w:tabs>
          <w:tab w:val="left" w:pos="9639"/>
        </w:tabs>
        <w:spacing w:after="0" w:line="360" w:lineRule="auto"/>
        <w:ind w:left="540" w:right="514" w:firstLine="0"/>
      </w:pPr>
      <w:r>
        <w:t xml:space="preserve">It is an </w:t>
      </w:r>
      <w:r w:rsidR="00F90AFA">
        <w:t>i</w:t>
      </w:r>
      <w:r>
        <w:t>n</w:t>
      </w:r>
      <w:r w:rsidR="00F90AFA">
        <w:t xml:space="preserve">contestable truism that the </w:t>
      </w:r>
      <w:r w:rsidR="00036168">
        <w:t xml:space="preserve">Petitions Standing Committee acts as a service delivery barometer. </w:t>
      </w:r>
      <w:r w:rsidR="00DC5656">
        <w:t>Even before the release of the</w:t>
      </w:r>
      <w:r w:rsidR="00A70709">
        <w:t xml:space="preserve"> 2022 Census</w:t>
      </w:r>
      <w:r w:rsidR="00184DB8">
        <w:t>, last month,</w:t>
      </w:r>
      <w:r w:rsidR="00F53259">
        <w:t xml:space="preserve"> with its population growth</w:t>
      </w:r>
      <w:r w:rsidR="00DC5656">
        <w:t xml:space="preserve"> figures</w:t>
      </w:r>
      <w:r w:rsidR="00A70709">
        <w:t>, the Committee had</w:t>
      </w:r>
      <w:r w:rsidR="00E558B3">
        <w:t xml:space="preserve"> steadily reported to this House that</w:t>
      </w:r>
      <w:r w:rsidR="00F95AD3">
        <w:t xml:space="preserve"> Gauteng </w:t>
      </w:r>
      <w:r w:rsidR="00335D94">
        <w:t xml:space="preserve">finds </w:t>
      </w:r>
      <w:r w:rsidR="00A97579">
        <w:t>it</w:t>
      </w:r>
      <w:r w:rsidR="00261066">
        <w:t>self</w:t>
      </w:r>
      <w:r w:rsidR="00335D94">
        <w:t xml:space="preserve"> in </w:t>
      </w:r>
      <w:r w:rsidR="00A97579">
        <w:t>a quagmire.</w:t>
      </w:r>
      <w:r w:rsidR="00A62711">
        <w:t xml:space="preserve"> This quagmire being </w:t>
      </w:r>
      <w:r w:rsidR="009860B1">
        <w:t xml:space="preserve">the </w:t>
      </w:r>
      <w:r w:rsidR="00EE05A2">
        <w:t>supply of</w:t>
      </w:r>
      <w:r w:rsidR="009860B1">
        <w:t xml:space="preserve"> social housing, not meeting </w:t>
      </w:r>
      <w:r w:rsidR="00EE05A2">
        <w:t xml:space="preserve">the bourgeoning demand. </w:t>
      </w:r>
      <w:r w:rsidR="003F2B62">
        <w:t>Honourable Members,</w:t>
      </w:r>
      <w:r w:rsidR="008B5C53">
        <w:t xml:space="preserve"> during</w:t>
      </w:r>
      <w:r w:rsidR="003F2B62">
        <w:t xml:space="preserve"> </w:t>
      </w:r>
      <w:r w:rsidR="00AE198E">
        <w:t>this quarter alon</w:t>
      </w:r>
      <w:r w:rsidR="008B5C53">
        <w:t>e</w:t>
      </w:r>
      <w:r w:rsidR="00AE198E">
        <w:t>, 84</w:t>
      </w:r>
      <w:r w:rsidR="008B5C53">
        <w:t xml:space="preserve">% (32) of all adopted petitions were citizens </w:t>
      </w:r>
      <w:r w:rsidR="00AD6F6B">
        <w:t>asking for interventions with their RDP Housing application.</w:t>
      </w:r>
      <w:r w:rsidR="004B6AE1">
        <w:t xml:space="preserve"> Most of these were </w:t>
      </w:r>
      <w:r w:rsidR="00AA5D5D">
        <w:t>people alleging to have applied for housing between 2016 and 2021.</w:t>
      </w:r>
      <w:r w:rsidR="00AD6F6B">
        <w:t xml:space="preserve"> </w:t>
      </w:r>
    </w:p>
    <w:p w14:paraId="7DE1240F" w14:textId="77777777" w:rsidR="00FE100D" w:rsidRDefault="00FE100D" w:rsidP="00466F8C">
      <w:pPr>
        <w:tabs>
          <w:tab w:val="left" w:pos="9639"/>
        </w:tabs>
        <w:spacing w:after="0" w:line="360" w:lineRule="auto"/>
        <w:ind w:left="540" w:right="514" w:firstLine="0"/>
      </w:pPr>
    </w:p>
    <w:p w14:paraId="34D511F5" w14:textId="50C5DF65" w:rsidR="001D31F6" w:rsidRDefault="00AD6F6B" w:rsidP="00FE100D">
      <w:pPr>
        <w:tabs>
          <w:tab w:val="left" w:pos="9639"/>
        </w:tabs>
        <w:spacing w:after="0" w:line="360" w:lineRule="auto"/>
        <w:ind w:left="540" w:right="514" w:firstLine="0"/>
      </w:pPr>
      <w:r>
        <w:t xml:space="preserve">But it would be </w:t>
      </w:r>
      <w:r w:rsidR="00D11BAB">
        <w:t>negligent</w:t>
      </w:r>
      <w:r w:rsidR="00716017">
        <w:t xml:space="preserve"> to be myopic </w:t>
      </w:r>
      <w:r w:rsidR="00E57369">
        <w:t>by trying</w:t>
      </w:r>
      <w:r w:rsidR="00716017">
        <w:t xml:space="preserve"> to</w:t>
      </w:r>
      <w:r>
        <w:t xml:space="preserve"> </w:t>
      </w:r>
      <w:r w:rsidR="004B5CBF">
        <w:t>understand this</w:t>
      </w:r>
      <w:r w:rsidR="00B75708">
        <w:t xml:space="preserve"> quagmire </w:t>
      </w:r>
      <w:r w:rsidR="004B5CBF">
        <w:t>at face</w:t>
      </w:r>
      <w:r w:rsidR="00716017">
        <w:t xml:space="preserve"> value</w:t>
      </w:r>
      <w:r w:rsidR="00E57369">
        <w:t xml:space="preserve"> (</w:t>
      </w:r>
      <w:r w:rsidR="00493DDD">
        <w:rPr>
          <w:i/>
          <w:iCs/>
        </w:rPr>
        <w:t>ex</w:t>
      </w:r>
      <w:r w:rsidR="007D59CB">
        <w:rPr>
          <w:i/>
          <w:iCs/>
        </w:rPr>
        <w:t xml:space="preserve"> facie</w:t>
      </w:r>
      <w:r w:rsidR="00E57369">
        <w:t>)</w:t>
      </w:r>
      <w:r w:rsidR="00716017">
        <w:t>, without due</w:t>
      </w:r>
      <w:r w:rsidR="00B75708">
        <w:t xml:space="preserve"> constitutional context.</w:t>
      </w:r>
      <w:r w:rsidR="008951DC">
        <w:t xml:space="preserve"> </w:t>
      </w:r>
      <w:r w:rsidR="00370818">
        <w:t xml:space="preserve">An important caveat is in our Constitution. </w:t>
      </w:r>
      <w:r w:rsidR="0019244A">
        <w:t>Section 26</w:t>
      </w:r>
      <w:r w:rsidR="00D46293">
        <w:t xml:space="preserve"> of the Bill of Rights</w:t>
      </w:r>
      <w:r w:rsidR="0019244A">
        <w:t xml:space="preserve"> deals with housing</w:t>
      </w:r>
      <w:r w:rsidR="00D46293">
        <w:t>.</w:t>
      </w:r>
      <w:r w:rsidR="0019244A">
        <w:t xml:space="preserve"> </w:t>
      </w:r>
      <w:r w:rsidR="00141E01">
        <w:t>Section 26</w:t>
      </w:r>
      <w:r w:rsidR="0019244A">
        <w:t xml:space="preserve"> (1</w:t>
      </w:r>
      <w:r w:rsidR="00A51C03">
        <w:t>) reads</w:t>
      </w:r>
      <w:r w:rsidR="00141E01">
        <w:t>, “</w:t>
      </w:r>
      <w:r w:rsidR="00141E01" w:rsidRPr="008951DC">
        <w:t>Everyone has the right to have access to adequate housing</w:t>
      </w:r>
      <w:r w:rsidR="00141E01">
        <w:t>”</w:t>
      </w:r>
      <w:r w:rsidR="00141E01" w:rsidRPr="008951DC">
        <w:t>.</w:t>
      </w:r>
      <w:r w:rsidR="00A51C03">
        <w:t xml:space="preserve"> But</w:t>
      </w:r>
      <w:r w:rsidR="00BD5D97">
        <w:t xml:space="preserve"> attention needs to be drawn to</w:t>
      </w:r>
      <w:r w:rsidR="00A51C03">
        <w:t xml:space="preserve"> Section 26 (2)</w:t>
      </w:r>
      <w:r w:rsidR="00BD5D97">
        <w:t xml:space="preserve"> which</w:t>
      </w:r>
      <w:r w:rsidR="00A51C03">
        <w:t xml:space="preserve"> reads,</w:t>
      </w:r>
      <w:r w:rsidR="00B75708">
        <w:t xml:space="preserve"> </w:t>
      </w:r>
      <w:r w:rsidR="00A51C03">
        <w:t>“</w:t>
      </w:r>
      <w:r w:rsidR="00A51C03" w:rsidRPr="008951DC">
        <w:t xml:space="preserve">The state must take reasonable legislative and other measures, </w:t>
      </w:r>
      <w:r w:rsidR="00A51C03" w:rsidRPr="00BB1DB1">
        <w:rPr>
          <w:b/>
          <w:bCs/>
          <w:i/>
          <w:iCs/>
        </w:rPr>
        <w:t>within its available resources</w:t>
      </w:r>
      <w:r w:rsidR="00A51C03" w:rsidRPr="00BB1DB1">
        <w:rPr>
          <w:b/>
          <w:bCs/>
        </w:rPr>
        <w:t>,</w:t>
      </w:r>
      <w:r w:rsidR="00A51C03" w:rsidRPr="008951DC">
        <w:t xml:space="preserve"> to achieve the progressive realisation of this right</w:t>
      </w:r>
      <w:r w:rsidR="00BB1DB1">
        <w:t>”</w:t>
      </w:r>
      <w:r w:rsidR="00A51C03" w:rsidRPr="008951DC">
        <w:t>.</w:t>
      </w:r>
      <w:r w:rsidR="00BB1DB1">
        <w:t xml:space="preserve"> </w:t>
      </w:r>
      <w:r w:rsidR="00571793">
        <w:t>Key emphasis being “available resour</w:t>
      </w:r>
      <w:r w:rsidR="00D77D70">
        <w:t>ces</w:t>
      </w:r>
      <w:r w:rsidR="00571793">
        <w:t>”</w:t>
      </w:r>
      <w:r w:rsidR="00D77D70">
        <w:t xml:space="preserve"> and “progressive realisation”.</w:t>
      </w:r>
      <w:r w:rsidR="00107140">
        <w:t xml:space="preserve"> The Committee working as a barometer,</w:t>
      </w:r>
      <w:r w:rsidR="00A4654E">
        <w:t xml:space="preserve"> has done its job by highlighting these key issues. </w:t>
      </w:r>
      <w:r w:rsidR="00FE100D">
        <w:t>The onus is now on</w:t>
      </w:r>
      <w:r w:rsidR="00481BB5">
        <w:t xml:space="preserve"> the Executive,</w:t>
      </w:r>
      <w:r w:rsidR="000D1B77">
        <w:t xml:space="preserve"> </w:t>
      </w:r>
      <w:r w:rsidR="00FE100D">
        <w:t>to</w:t>
      </w:r>
      <w:r w:rsidR="0092237D">
        <w:t xml:space="preserve"> craft roadshows to educate the people of Gauteng on the “progressive realisation” element and</w:t>
      </w:r>
      <w:r w:rsidR="00481BB5">
        <w:t xml:space="preserve"> to offer </w:t>
      </w:r>
      <w:r w:rsidR="00A66B9A">
        <w:t xml:space="preserve">remedial action to the deficiencies that the Committee </w:t>
      </w:r>
      <w:r w:rsidR="00466F8C">
        <w:t xml:space="preserve">identifies through the petitioning process. </w:t>
      </w:r>
      <w:r w:rsidR="00A66B9A">
        <w:t xml:space="preserve"> </w:t>
      </w:r>
    </w:p>
    <w:p w14:paraId="64082C20" w14:textId="77777777" w:rsidR="001D31F6" w:rsidRDefault="001D31F6" w:rsidP="009D02FF">
      <w:pPr>
        <w:tabs>
          <w:tab w:val="left" w:pos="9639"/>
        </w:tabs>
        <w:spacing w:after="0" w:line="360" w:lineRule="auto"/>
        <w:ind w:right="514"/>
      </w:pPr>
    </w:p>
    <w:p w14:paraId="1F54D13E" w14:textId="3BB6848F" w:rsidR="00A61A08" w:rsidRDefault="00A45EF6" w:rsidP="009D02FF">
      <w:pPr>
        <w:tabs>
          <w:tab w:val="left" w:pos="9639"/>
        </w:tabs>
        <w:spacing w:after="0" w:line="360" w:lineRule="auto"/>
        <w:ind w:right="514"/>
      </w:pPr>
      <w:r>
        <w:t>This report is drafted in accordance with Section 6(f) of the Gauteng Petitions Act (Act 5 of 2002), hereinafter referred to as “the Act”. Section 6(f) prescribes that "</w:t>
      </w:r>
      <w:r>
        <w:rPr>
          <w:i/>
        </w:rPr>
        <w:t>the Committee must, on a quarterly basis report to the Legislature on the petitions submitted to it</w:t>
      </w:r>
      <w:r w:rsidR="00A50C64">
        <w:rPr>
          <w:i/>
        </w:rPr>
        <w:t>,</w:t>
      </w:r>
      <w:r>
        <w:rPr>
          <w:i/>
        </w:rPr>
        <w:t xml:space="preserve"> during that period and all its activities in respect thereof.” </w:t>
      </w:r>
      <w:r>
        <w:t xml:space="preserve"> </w:t>
      </w:r>
    </w:p>
    <w:p w14:paraId="613DBBA6" w14:textId="77777777" w:rsidR="00A61A08" w:rsidRDefault="00A61A08" w:rsidP="009D02FF">
      <w:pPr>
        <w:tabs>
          <w:tab w:val="left" w:pos="9639"/>
        </w:tabs>
        <w:spacing w:after="0" w:line="360" w:lineRule="auto"/>
        <w:ind w:right="514"/>
      </w:pPr>
    </w:p>
    <w:p w14:paraId="7D2482DE" w14:textId="31440D39" w:rsidR="00A61A08" w:rsidRDefault="009E6277" w:rsidP="009D02FF">
      <w:pPr>
        <w:tabs>
          <w:tab w:val="left" w:pos="9639"/>
        </w:tabs>
        <w:spacing w:after="0" w:line="360" w:lineRule="auto"/>
        <w:ind w:right="514"/>
      </w:pPr>
      <w:r>
        <w:t>The b</w:t>
      </w:r>
      <w:r w:rsidR="00D76511" w:rsidRPr="00D76511">
        <w:t xml:space="preserve">asis of </w:t>
      </w:r>
      <w:r>
        <w:t xml:space="preserve">quarterly </w:t>
      </w:r>
      <w:r w:rsidR="00D76511" w:rsidRPr="00D76511">
        <w:t xml:space="preserve">reporting is produced in </w:t>
      </w:r>
      <w:r w:rsidRPr="009E6277">
        <w:t>compliance with</w:t>
      </w:r>
      <w:r>
        <w:t xml:space="preserve"> Rules 61 (1) (b).</w:t>
      </w:r>
      <w:r w:rsidR="00A61A08">
        <w:t xml:space="preserve">  </w:t>
      </w:r>
      <w:r w:rsidR="00D76511" w:rsidRPr="00D76511">
        <w:t>Additionally, this report</w:t>
      </w:r>
      <w:r>
        <w:t xml:space="preserve"> is compiled</w:t>
      </w:r>
      <w:r w:rsidR="00D76511" w:rsidRPr="00D76511">
        <w:t xml:space="preserve"> using the </w:t>
      </w:r>
      <w:r w:rsidR="00A61A08">
        <w:t>g</w:t>
      </w:r>
      <w:r w:rsidR="00D76511" w:rsidRPr="00D76511">
        <w:t xml:space="preserve">uiding </w:t>
      </w:r>
      <w:r w:rsidR="00A61A08">
        <w:t>p</w:t>
      </w:r>
      <w:r w:rsidR="00D76511" w:rsidRPr="00D76511">
        <w:t xml:space="preserve">rinciples and </w:t>
      </w:r>
      <w:r w:rsidR="00A61A08">
        <w:t>c</w:t>
      </w:r>
      <w:r w:rsidR="00D76511" w:rsidRPr="00D76511">
        <w:t xml:space="preserve">ontent </w:t>
      </w:r>
      <w:r w:rsidR="00A61A08">
        <w:t>e</w:t>
      </w:r>
      <w:r w:rsidR="00D76511" w:rsidRPr="00D76511">
        <w:t xml:space="preserve">lements set out in the </w:t>
      </w:r>
      <w:r w:rsidR="009C5A38">
        <w:t>Standing Rules of the Gauteng Provincial Legislature</w:t>
      </w:r>
      <w:r w:rsidR="00D76511" w:rsidRPr="00D76511">
        <w:t>. Th</w:t>
      </w:r>
      <w:r w:rsidR="00A72D95">
        <w:t>e</w:t>
      </w:r>
      <w:r w:rsidR="00D76511" w:rsidRPr="00D76511">
        <w:t xml:space="preserve"> report, therefore, includes a</w:t>
      </w:r>
      <w:r w:rsidR="00A61A08">
        <w:t>n</w:t>
      </w:r>
      <w:r w:rsidR="00D76511" w:rsidRPr="00D76511">
        <w:t xml:space="preserve"> overview of </w:t>
      </w:r>
      <w:r w:rsidR="00A61A08">
        <w:t xml:space="preserve">the </w:t>
      </w:r>
      <w:r w:rsidR="0088167C">
        <w:t>C</w:t>
      </w:r>
      <w:r w:rsidR="00A61A08">
        <w:t>ommittee’s performance during the quarter under review.</w:t>
      </w:r>
    </w:p>
    <w:p w14:paraId="0CCF41E9" w14:textId="77777777" w:rsidR="00A61A08" w:rsidRDefault="00A61A08" w:rsidP="009D02FF">
      <w:pPr>
        <w:tabs>
          <w:tab w:val="left" w:pos="9639"/>
        </w:tabs>
        <w:spacing w:after="0" w:line="360" w:lineRule="auto"/>
        <w:ind w:right="514"/>
      </w:pPr>
    </w:p>
    <w:p w14:paraId="0741CD20" w14:textId="569106BE" w:rsidR="00EE20C3" w:rsidRDefault="00D13592" w:rsidP="00216A33">
      <w:pPr>
        <w:pStyle w:val="Heading1"/>
        <w:numPr>
          <w:ilvl w:val="0"/>
          <w:numId w:val="30"/>
        </w:numPr>
        <w:tabs>
          <w:tab w:val="left" w:pos="9639"/>
        </w:tabs>
        <w:spacing w:after="0" w:line="360" w:lineRule="auto"/>
        <w:ind w:left="567" w:right="514" w:hanging="425"/>
        <w:jc w:val="both"/>
      </w:pPr>
      <w:bookmarkStart w:id="1" w:name="_Toc113018701"/>
      <w:r>
        <w:t>EXECUTIVE SUMMARY</w:t>
      </w:r>
      <w:bookmarkEnd w:id="1"/>
      <w:r>
        <w:t xml:space="preserve"> </w:t>
      </w:r>
    </w:p>
    <w:p w14:paraId="16AE2646" w14:textId="77777777" w:rsidR="00A96A2E" w:rsidRDefault="00A96A2E" w:rsidP="001F1DCF">
      <w:pPr>
        <w:tabs>
          <w:tab w:val="left" w:pos="9639"/>
        </w:tabs>
        <w:spacing w:after="0" w:line="360" w:lineRule="auto"/>
        <w:ind w:left="0" w:right="514" w:firstLine="0"/>
      </w:pPr>
    </w:p>
    <w:p w14:paraId="709D5E10" w14:textId="3156490B" w:rsidR="00A61A08" w:rsidRDefault="0083186D" w:rsidP="009D02FF">
      <w:pPr>
        <w:tabs>
          <w:tab w:val="left" w:pos="9639"/>
        </w:tabs>
        <w:spacing w:after="0" w:line="360" w:lineRule="auto"/>
        <w:ind w:right="514"/>
      </w:pPr>
      <w:r>
        <w:t xml:space="preserve">This </w:t>
      </w:r>
      <w:r w:rsidR="00D13592">
        <w:t xml:space="preserve">Quarterly Performance </w:t>
      </w:r>
      <w:r w:rsidR="005B7D89">
        <w:t>R</w:t>
      </w:r>
      <w:r w:rsidR="00D13592">
        <w:t>eport record</w:t>
      </w:r>
      <w:r>
        <w:t>s</w:t>
      </w:r>
      <w:r w:rsidR="00D13592">
        <w:t xml:space="preserve"> the Committee’s performance for the </w:t>
      </w:r>
      <w:r w:rsidR="00725D44">
        <w:t>2</w:t>
      </w:r>
      <w:r w:rsidR="00593F74" w:rsidRPr="00725D44">
        <w:rPr>
          <w:vertAlign w:val="superscript"/>
        </w:rPr>
        <w:t>nd</w:t>
      </w:r>
      <w:r w:rsidR="00593F74">
        <w:t xml:space="preserve"> Quarter</w:t>
      </w:r>
      <w:r w:rsidR="00D13592">
        <w:t xml:space="preserve"> of the 20</w:t>
      </w:r>
      <w:r w:rsidR="00E243DB">
        <w:t>2</w:t>
      </w:r>
      <w:r w:rsidR="008C7E2D">
        <w:t>3</w:t>
      </w:r>
      <w:r w:rsidR="00D13592">
        <w:t>/202</w:t>
      </w:r>
      <w:r w:rsidR="008C7E2D">
        <w:t>4</w:t>
      </w:r>
      <w:r w:rsidR="00D13592">
        <w:t xml:space="preserve"> financial year, against petitions submitted during the quarter. This translates to a period that started on </w:t>
      </w:r>
      <w:r w:rsidR="0087062D">
        <w:t xml:space="preserve">the </w:t>
      </w:r>
      <w:r w:rsidR="00D13592">
        <w:t>1</w:t>
      </w:r>
      <w:r w:rsidR="0087062D" w:rsidRPr="0087062D">
        <w:rPr>
          <w:vertAlign w:val="superscript"/>
        </w:rPr>
        <w:t>st</w:t>
      </w:r>
      <w:r w:rsidR="0087062D">
        <w:t xml:space="preserve"> </w:t>
      </w:r>
      <w:r w:rsidR="00CB31AD">
        <w:t xml:space="preserve">of </w:t>
      </w:r>
      <w:r w:rsidR="00725D44">
        <w:t>July</w:t>
      </w:r>
      <w:r w:rsidR="00D13592">
        <w:t xml:space="preserve"> </w:t>
      </w:r>
      <w:r w:rsidR="00ED14D7">
        <w:t>202</w:t>
      </w:r>
      <w:r w:rsidR="004504E1">
        <w:t>3</w:t>
      </w:r>
      <w:r w:rsidR="00ED14D7">
        <w:t xml:space="preserve"> </w:t>
      </w:r>
      <w:r w:rsidR="00D13592">
        <w:t>and ended on</w:t>
      </w:r>
      <w:r w:rsidR="0087062D">
        <w:t xml:space="preserve"> the</w:t>
      </w:r>
      <w:r w:rsidR="00D13592">
        <w:t xml:space="preserve"> 3</w:t>
      </w:r>
      <w:r w:rsidR="008C7E2D">
        <w:t>0</w:t>
      </w:r>
      <w:r w:rsidR="008C7E2D" w:rsidRPr="008C7E2D">
        <w:rPr>
          <w:vertAlign w:val="superscript"/>
        </w:rPr>
        <w:t>th</w:t>
      </w:r>
      <w:r w:rsidR="008C7E2D">
        <w:t xml:space="preserve"> </w:t>
      </w:r>
      <w:r w:rsidR="00CB31AD">
        <w:t xml:space="preserve">of </w:t>
      </w:r>
      <w:r w:rsidR="00725D44">
        <w:t>September</w:t>
      </w:r>
      <w:r w:rsidR="00D13592">
        <w:t xml:space="preserve"> 20</w:t>
      </w:r>
      <w:r w:rsidR="00E243DB">
        <w:t>2</w:t>
      </w:r>
      <w:r w:rsidR="004504E1">
        <w:t>3</w:t>
      </w:r>
      <w:r w:rsidR="00D13592">
        <w:t>.</w:t>
      </w:r>
      <w:r w:rsidR="009F1EB0">
        <w:t xml:space="preserve"> </w:t>
      </w:r>
      <w:r w:rsidR="00D44349">
        <w:t>The report</w:t>
      </w:r>
      <w:r w:rsidR="00D13592">
        <w:t xml:space="preserve"> further highlights how the Committee has processed petitions and it summarises the Committee’s engagements with relevant authorities and petitioners.  </w:t>
      </w:r>
      <w:r w:rsidR="00104AE3">
        <w:t>Furthermore,</w:t>
      </w:r>
      <w:r w:rsidR="00703D08">
        <w:t xml:space="preserve"> the report</w:t>
      </w:r>
      <w:r w:rsidR="00D13592">
        <w:t xml:space="preserve"> accounts for all activities the Committee </w:t>
      </w:r>
      <w:r w:rsidR="00911BBB">
        <w:t xml:space="preserve">undertook </w:t>
      </w:r>
      <w:r w:rsidR="00D13592">
        <w:t>during the quarter under review.</w:t>
      </w:r>
      <w:r w:rsidR="00660674">
        <w:t xml:space="preserve"> </w:t>
      </w:r>
    </w:p>
    <w:p w14:paraId="7006E935" w14:textId="77777777" w:rsidR="004504E1" w:rsidRDefault="004504E1" w:rsidP="009D02FF">
      <w:pPr>
        <w:tabs>
          <w:tab w:val="left" w:pos="9639"/>
        </w:tabs>
        <w:spacing w:after="0" w:line="360" w:lineRule="auto"/>
        <w:ind w:right="514"/>
      </w:pPr>
    </w:p>
    <w:p w14:paraId="330133ED" w14:textId="7425E649" w:rsidR="00BF71A4" w:rsidRDefault="002179A3" w:rsidP="009D02FF">
      <w:pPr>
        <w:tabs>
          <w:tab w:val="left" w:pos="9639"/>
        </w:tabs>
        <w:spacing w:after="0" w:line="360" w:lineRule="auto"/>
        <w:ind w:right="514"/>
      </w:pPr>
      <w:r w:rsidRPr="00C617F7">
        <w:t xml:space="preserve">During the </w:t>
      </w:r>
      <w:r w:rsidR="00725D44">
        <w:t>second</w:t>
      </w:r>
      <w:r w:rsidRPr="00C617F7">
        <w:t xml:space="preserve"> quarter, the Committee adopted </w:t>
      </w:r>
      <w:r w:rsidR="00671CA3">
        <w:t>38</w:t>
      </w:r>
      <w:r w:rsidR="00725D44">
        <w:t xml:space="preserve"> </w:t>
      </w:r>
      <w:r w:rsidRPr="00C617F7">
        <w:t xml:space="preserve">new petitions, which were referred to relevant authorities for consideration and reporting in accordance with Section 7 (e) of the Gauteng Petitions Act </w:t>
      </w:r>
      <w:r w:rsidR="00923444">
        <w:t xml:space="preserve">(no. 5 </w:t>
      </w:r>
      <w:r w:rsidRPr="00C617F7">
        <w:t>of 2002</w:t>
      </w:r>
      <w:r w:rsidR="00923444">
        <w:t>)</w:t>
      </w:r>
      <w:r w:rsidRPr="00C617F7">
        <w:t>. The new petitions were added to the</w:t>
      </w:r>
      <w:r w:rsidR="00E0057C" w:rsidRPr="00C617F7">
        <w:t xml:space="preserve"> currently</w:t>
      </w:r>
      <w:r w:rsidRPr="00C617F7">
        <w:t xml:space="preserve"> existing </w:t>
      </w:r>
      <w:r w:rsidR="00725D44">
        <w:t>203</w:t>
      </w:r>
      <w:r w:rsidR="004504E1">
        <w:t xml:space="preserve"> </w:t>
      </w:r>
      <w:r w:rsidRPr="00C617F7">
        <w:t>petitions,</w:t>
      </w:r>
      <w:r w:rsidR="00FD7A8C" w:rsidRPr="00C617F7">
        <w:t xml:space="preserve"> therefore,</w:t>
      </w:r>
      <w:r w:rsidRPr="00C617F7">
        <w:t xml:space="preserve"> increasing the total number of petitions to </w:t>
      </w:r>
      <w:r w:rsidR="00671CA3">
        <w:t>241</w:t>
      </w:r>
      <w:r w:rsidR="00AC0799">
        <w:t>.</w:t>
      </w:r>
    </w:p>
    <w:p w14:paraId="38DF8DB9" w14:textId="77777777" w:rsidR="00F95E71" w:rsidRDefault="00F95E71" w:rsidP="009D02FF">
      <w:pPr>
        <w:tabs>
          <w:tab w:val="left" w:pos="9639"/>
        </w:tabs>
        <w:spacing w:after="0" w:line="360" w:lineRule="auto"/>
        <w:ind w:right="514"/>
      </w:pPr>
    </w:p>
    <w:p w14:paraId="253295AA" w14:textId="3E9DEBD5" w:rsidR="00EE20C3" w:rsidRDefault="00FE6259" w:rsidP="00FE6259">
      <w:pPr>
        <w:tabs>
          <w:tab w:val="left" w:pos="9639"/>
        </w:tabs>
        <w:spacing w:after="0" w:line="360" w:lineRule="auto"/>
        <w:ind w:left="567" w:right="514" w:firstLine="0"/>
      </w:pPr>
      <w:r>
        <w:t>T</w:t>
      </w:r>
      <w:r w:rsidR="00D13592">
        <w:t>h</w:t>
      </w:r>
      <w:r w:rsidR="00A72D95">
        <w:t>e</w:t>
      </w:r>
      <w:r w:rsidR="00D13592">
        <w:t xml:space="preserve"> report further evaluates the responsiveness, efficiency and effectiveness with which petitions referred to</w:t>
      </w:r>
      <w:r w:rsidR="00CA5D7A">
        <w:t xml:space="preserve"> relevant</w:t>
      </w:r>
      <w:r w:rsidR="00D13592">
        <w:t xml:space="preserve"> authorities were resolved</w:t>
      </w:r>
      <w:r w:rsidR="000100E3">
        <w:t xml:space="preserve">. </w:t>
      </w:r>
      <w:r w:rsidR="00D13592">
        <w:t>It also identifie</w:t>
      </w:r>
      <w:r w:rsidR="0083186D">
        <w:t>s</w:t>
      </w:r>
      <w:r w:rsidR="00D13592">
        <w:t xml:space="preserve"> areas where there were potential efficiency improvements to be made in the processing of petitions, including alerting the authorities on all new petitions received</w:t>
      </w:r>
      <w:r w:rsidR="000100E3">
        <w:t xml:space="preserve">. </w:t>
      </w:r>
      <w:r w:rsidR="00D13592">
        <w:t>Lastly, the report looks at the challenges the Committee encountered with authorities’ responsiveness to petitions</w:t>
      </w:r>
      <w:r w:rsidR="00C35834">
        <w:t xml:space="preserve"> and in addition</w:t>
      </w:r>
      <w:r w:rsidR="00B453FF">
        <w:t>,</w:t>
      </w:r>
      <w:r w:rsidR="00C35834">
        <w:t xml:space="preserve"> the systemic weaknesses related to the</w:t>
      </w:r>
      <w:r w:rsidR="00CA5D7A">
        <w:t xml:space="preserve"> </w:t>
      </w:r>
      <w:r w:rsidR="00C35834">
        <w:t xml:space="preserve">entry and handling of petitions from municipalities to provincial departments. </w:t>
      </w:r>
    </w:p>
    <w:p w14:paraId="3738B3FF" w14:textId="77777777" w:rsidR="00331EA6" w:rsidRDefault="00331EA6" w:rsidP="00FE6259">
      <w:pPr>
        <w:tabs>
          <w:tab w:val="left" w:pos="9639"/>
        </w:tabs>
        <w:spacing w:after="0" w:line="360" w:lineRule="auto"/>
        <w:ind w:left="567" w:right="514" w:firstLine="0"/>
      </w:pPr>
    </w:p>
    <w:p w14:paraId="3E51E865" w14:textId="3A598D78" w:rsidR="00331EA6" w:rsidRDefault="00331EA6" w:rsidP="00FE6259">
      <w:pPr>
        <w:tabs>
          <w:tab w:val="left" w:pos="9639"/>
        </w:tabs>
        <w:spacing w:after="0" w:line="360" w:lineRule="auto"/>
        <w:ind w:left="567" w:right="514" w:firstLine="0"/>
        <w:rPr>
          <w:b/>
          <w:bCs/>
        </w:rPr>
      </w:pPr>
      <w:r w:rsidRPr="00554168">
        <w:rPr>
          <w:b/>
          <w:bCs/>
        </w:rPr>
        <w:t>Report highlights:</w:t>
      </w:r>
    </w:p>
    <w:p w14:paraId="769F6EC4" w14:textId="4A9A4F81" w:rsidR="001B3190" w:rsidRDefault="004F50ED" w:rsidP="001B3190">
      <w:pPr>
        <w:pStyle w:val="ListParagraph"/>
        <w:numPr>
          <w:ilvl w:val="0"/>
          <w:numId w:val="26"/>
        </w:numPr>
        <w:tabs>
          <w:tab w:val="left" w:pos="9639"/>
        </w:tabs>
        <w:spacing w:after="0" w:line="360" w:lineRule="auto"/>
        <w:ind w:right="514"/>
        <w:rPr>
          <w:b/>
          <w:bCs/>
        </w:rPr>
      </w:pPr>
      <w:r>
        <w:rPr>
          <w:b/>
          <w:bCs/>
        </w:rPr>
        <w:t>76</w:t>
      </w:r>
      <w:r w:rsidR="002A4C6C">
        <w:rPr>
          <w:b/>
          <w:bCs/>
        </w:rPr>
        <w:t>% (</w:t>
      </w:r>
      <w:r w:rsidR="001932AD">
        <w:rPr>
          <w:b/>
          <w:bCs/>
        </w:rPr>
        <w:t>29</w:t>
      </w:r>
      <w:r w:rsidR="002A4C6C">
        <w:rPr>
          <w:b/>
          <w:bCs/>
        </w:rPr>
        <w:t xml:space="preserve">) of adopted petitions were requesting </w:t>
      </w:r>
      <w:r w:rsidR="008C0833">
        <w:rPr>
          <w:b/>
          <w:bCs/>
        </w:rPr>
        <w:t>interventions o</w:t>
      </w:r>
      <w:r w:rsidR="00111AD1">
        <w:rPr>
          <w:b/>
          <w:bCs/>
        </w:rPr>
        <w:t>n</w:t>
      </w:r>
      <w:r w:rsidR="008C0833">
        <w:rPr>
          <w:b/>
          <w:bCs/>
        </w:rPr>
        <w:t xml:space="preserve"> their RDP House Applications.</w:t>
      </w:r>
    </w:p>
    <w:p w14:paraId="52A9D365" w14:textId="77777777" w:rsidR="00111AD1" w:rsidRDefault="003A0B23" w:rsidP="001B3190">
      <w:pPr>
        <w:pStyle w:val="ListParagraph"/>
        <w:numPr>
          <w:ilvl w:val="0"/>
          <w:numId w:val="26"/>
        </w:numPr>
        <w:tabs>
          <w:tab w:val="left" w:pos="9639"/>
        </w:tabs>
        <w:spacing w:after="0" w:line="360" w:lineRule="auto"/>
        <w:ind w:right="514"/>
        <w:rPr>
          <w:b/>
          <w:bCs/>
        </w:rPr>
      </w:pPr>
      <w:r>
        <w:rPr>
          <w:b/>
          <w:bCs/>
        </w:rPr>
        <w:t>7.8 % (3) were bemoaning</w:t>
      </w:r>
      <w:r w:rsidR="00F9143A">
        <w:rPr>
          <w:b/>
          <w:bCs/>
        </w:rPr>
        <w:t xml:space="preserve"> the lack of</w:t>
      </w:r>
      <w:r>
        <w:rPr>
          <w:b/>
          <w:bCs/>
        </w:rPr>
        <w:t xml:space="preserve"> </w:t>
      </w:r>
      <w:r w:rsidR="00F9143A">
        <w:rPr>
          <w:b/>
          <w:bCs/>
        </w:rPr>
        <w:t>prioritisation in the RDP Housing allocation process.</w:t>
      </w:r>
    </w:p>
    <w:p w14:paraId="2EAF4920" w14:textId="7DBD92AC" w:rsidR="00BE56EC" w:rsidRDefault="00BE56EC" w:rsidP="001B3190">
      <w:pPr>
        <w:pStyle w:val="ListParagraph"/>
        <w:numPr>
          <w:ilvl w:val="0"/>
          <w:numId w:val="26"/>
        </w:numPr>
        <w:tabs>
          <w:tab w:val="left" w:pos="9639"/>
        </w:tabs>
        <w:spacing w:after="0" w:line="360" w:lineRule="auto"/>
        <w:ind w:right="514"/>
        <w:rPr>
          <w:b/>
          <w:bCs/>
        </w:rPr>
      </w:pPr>
      <w:r w:rsidRPr="00BE56EC">
        <w:rPr>
          <w:b/>
          <w:bCs/>
        </w:rPr>
        <w:t>65.5% (19) of the individual RDP application petitions were from female petitioners and 34.5 % (10) were from male petitioners.</w:t>
      </w:r>
    </w:p>
    <w:p w14:paraId="025AA5D4" w14:textId="113E66F0" w:rsidR="00BE56EC" w:rsidRDefault="00F9143A" w:rsidP="001B3190">
      <w:pPr>
        <w:pStyle w:val="ListParagraph"/>
        <w:numPr>
          <w:ilvl w:val="0"/>
          <w:numId w:val="26"/>
        </w:numPr>
        <w:tabs>
          <w:tab w:val="left" w:pos="9639"/>
        </w:tabs>
        <w:spacing w:after="0" w:line="360" w:lineRule="auto"/>
        <w:ind w:right="514"/>
        <w:rPr>
          <w:b/>
          <w:bCs/>
        </w:rPr>
      </w:pPr>
      <w:r>
        <w:rPr>
          <w:b/>
          <w:bCs/>
        </w:rPr>
        <w:t xml:space="preserve"> </w:t>
      </w:r>
      <w:r w:rsidR="00BE56EC" w:rsidRPr="00BE56EC">
        <w:rPr>
          <w:b/>
          <w:bCs/>
        </w:rPr>
        <w:t xml:space="preserve">73.6% (28) of the </w:t>
      </w:r>
      <w:r w:rsidR="00BE56EC">
        <w:rPr>
          <w:b/>
          <w:bCs/>
        </w:rPr>
        <w:t xml:space="preserve">adopted </w:t>
      </w:r>
      <w:r w:rsidR="00BE56EC" w:rsidRPr="00BE56EC">
        <w:rPr>
          <w:b/>
          <w:bCs/>
        </w:rPr>
        <w:t>petitions emanated from the City of Ekurhuleni</w:t>
      </w:r>
      <w:r w:rsidR="00BE56EC">
        <w:rPr>
          <w:b/>
          <w:bCs/>
        </w:rPr>
        <w:t xml:space="preserve"> (as was the case in the previous quarter)</w:t>
      </w:r>
      <w:r w:rsidR="00BE56EC" w:rsidRPr="00BE56EC">
        <w:rPr>
          <w:b/>
          <w:bCs/>
        </w:rPr>
        <w:t>.</w:t>
      </w:r>
    </w:p>
    <w:p w14:paraId="52823F27" w14:textId="3C1FDF10" w:rsidR="00F672A8" w:rsidRDefault="00023231" w:rsidP="001B3190">
      <w:pPr>
        <w:pStyle w:val="ListParagraph"/>
        <w:numPr>
          <w:ilvl w:val="0"/>
          <w:numId w:val="26"/>
        </w:numPr>
        <w:tabs>
          <w:tab w:val="left" w:pos="9639"/>
        </w:tabs>
        <w:spacing w:after="0" w:line="360" w:lineRule="auto"/>
        <w:ind w:right="514"/>
        <w:rPr>
          <w:b/>
          <w:bCs/>
        </w:rPr>
      </w:pPr>
      <w:r w:rsidRPr="00023231">
        <w:rPr>
          <w:b/>
          <w:bCs/>
        </w:rPr>
        <w:t>O</w:t>
      </w:r>
      <w:r w:rsidR="00E35371">
        <w:rPr>
          <w:b/>
          <w:bCs/>
        </w:rPr>
        <w:t>f the 38 adopted petitions</w:t>
      </w:r>
      <w:r w:rsidRPr="00023231">
        <w:rPr>
          <w:b/>
          <w:bCs/>
        </w:rPr>
        <w:t>, 68% (26) of the</w:t>
      </w:r>
      <w:r w:rsidR="00942921">
        <w:rPr>
          <w:b/>
          <w:bCs/>
        </w:rPr>
        <w:t>m were from</w:t>
      </w:r>
      <w:r w:rsidRPr="00023231">
        <w:rPr>
          <w:b/>
          <w:bCs/>
        </w:rPr>
        <w:t xml:space="preserve"> female</w:t>
      </w:r>
      <w:r w:rsidR="00942921">
        <w:rPr>
          <w:b/>
          <w:bCs/>
        </w:rPr>
        <w:t xml:space="preserve"> petitioners</w:t>
      </w:r>
      <w:r w:rsidRPr="00023231">
        <w:rPr>
          <w:b/>
          <w:bCs/>
        </w:rPr>
        <w:t xml:space="preserve"> and 32% (12) were male</w:t>
      </w:r>
      <w:r w:rsidR="00942921">
        <w:rPr>
          <w:b/>
          <w:bCs/>
        </w:rPr>
        <w:t xml:space="preserve"> petitioners</w:t>
      </w:r>
      <w:r w:rsidRPr="00023231">
        <w:rPr>
          <w:b/>
          <w:bCs/>
        </w:rPr>
        <w:t xml:space="preserve">. </w:t>
      </w:r>
    </w:p>
    <w:p w14:paraId="0CD5D11C" w14:textId="0793F984" w:rsidR="008C0833" w:rsidRPr="001641B0" w:rsidRDefault="00F672A8" w:rsidP="001641B0">
      <w:pPr>
        <w:pStyle w:val="ListParagraph"/>
        <w:numPr>
          <w:ilvl w:val="0"/>
          <w:numId w:val="26"/>
        </w:numPr>
        <w:tabs>
          <w:tab w:val="left" w:pos="9639"/>
        </w:tabs>
        <w:spacing w:after="0" w:line="360" w:lineRule="auto"/>
        <w:ind w:right="514"/>
        <w:rPr>
          <w:b/>
          <w:bCs/>
        </w:rPr>
      </w:pPr>
      <w:r>
        <w:rPr>
          <w:b/>
          <w:bCs/>
        </w:rPr>
        <w:t xml:space="preserve">Not a single GPG Department reported accurately in the </w:t>
      </w:r>
      <w:r>
        <w:rPr>
          <w:b/>
          <w:bCs/>
          <w:i/>
          <w:iCs/>
        </w:rPr>
        <w:t xml:space="preserve">Petitions Management </w:t>
      </w:r>
      <w:r>
        <w:rPr>
          <w:b/>
          <w:bCs/>
        </w:rPr>
        <w:t>section of their second quarter</w:t>
      </w:r>
      <w:r w:rsidR="00287B62">
        <w:rPr>
          <w:b/>
          <w:bCs/>
        </w:rPr>
        <w:t xml:space="preserve"> reports, therefore, </w:t>
      </w:r>
      <w:r w:rsidR="001641B0">
        <w:rPr>
          <w:b/>
          <w:bCs/>
        </w:rPr>
        <w:t xml:space="preserve">misrepresenting themselves to Portfolio Committees and this House. </w:t>
      </w:r>
      <w:r>
        <w:rPr>
          <w:b/>
          <w:bCs/>
        </w:rPr>
        <w:t xml:space="preserve">  </w:t>
      </w:r>
      <w:r w:rsidR="00023231" w:rsidRPr="00023231">
        <w:rPr>
          <w:b/>
          <w:bCs/>
        </w:rPr>
        <w:t xml:space="preserve">   </w:t>
      </w:r>
    </w:p>
    <w:p w14:paraId="70686E88" w14:textId="5178B903" w:rsidR="0085471A" w:rsidRDefault="0085471A" w:rsidP="00554168">
      <w:pPr>
        <w:tabs>
          <w:tab w:val="left" w:pos="9639"/>
        </w:tabs>
        <w:spacing w:after="0" w:line="360" w:lineRule="auto"/>
        <w:ind w:left="0" w:right="514" w:firstLine="0"/>
      </w:pPr>
    </w:p>
    <w:p w14:paraId="5E25B9C1" w14:textId="1EEF8615" w:rsidR="00EE20C3" w:rsidRDefault="00D13592" w:rsidP="00216A33">
      <w:pPr>
        <w:pStyle w:val="Heading1"/>
        <w:tabs>
          <w:tab w:val="left" w:pos="9639"/>
        </w:tabs>
        <w:spacing w:after="0" w:line="360" w:lineRule="auto"/>
        <w:ind w:left="284" w:right="514" w:firstLine="0"/>
        <w:jc w:val="both"/>
      </w:pPr>
      <w:bookmarkStart w:id="2" w:name="_Toc113018702"/>
      <w:r>
        <w:t xml:space="preserve">3. PETITIONS CONSIDERED DURING THE </w:t>
      </w:r>
      <w:r w:rsidR="00725D44">
        <w:t>2</w:t>
      </w:r>
      <w:r w:rsidR="00725D44" w:rsidRPr="00725D44">
        <w:rPr>
          <w:vertAlign w:val="superscript"/>
        </w:rPr>
        <w:t>ND</w:t>
      </w:r>
      <w:r w:rsidR="00725D44">
        <w:t xml:space="preserve"> </w:t>
      </w:r>
      <w:r>
        <w:t>QUARTER OF 20</w:t>
      </w:r>
      <w:r w:rsidR="00E61BE1">
        <w:t>2</w:t>
      </w:r>
      <w:r w:rsidR="008C7E2D">
        <w:t>3</w:t>
      </w:r>
      <w:r>
        <w:t>/20</w:t>
      </w:r>
      <w:r w:rsidR="00FC36D6">
        <w:t>2</w:t>
      </w:r>
      <w:r w:rsidR="008C7E2D">
        <w:t>4</w:t>
      </w:r>
      <w:r>
        <w:t xml:space="preserve"> FY</w:t>
      </w:r>
      <w:bookmarkEnd w:id="2"/>
      <w:r>
        <w:t xml:space="preserve"> </w:t>
      </w:r>
    </w:p>
    <w:p w14:paraId="68541506" w14:textId="67E269E3" w:rsidR="00EE20C3" w:rsidRDefault="00EE20C3" w:rsidP="009E4A9F">
      <w:pPr>
        <w:tabs>
          <w:tab w:val="left" w:pos="9639"/>
        </w:tabs>
        <w:spacing w:after="0" w:line="360" w:lineRule="auto"/>
        <w:ind w:left="900" w:right="514" w:firstLine="0"/>
      </w:pPr>
    </w:p>
    <w:p w14:paraId="7CB7874E" w14:textId="6ACE6901" w:rsidR="00EE20C3" w:rsidRDefault="00D13592" w:rsidP="00216A33">
      <w:pPr>
        <w:tabs>
          <w:tab w:val="left" w:pos="9639"/>
        </w:tabs>
        <w:spacing w:after="0" w:line="360" w:lineRule="auto"/>
        <w:ind w:left="567" w:right="514" w:firstLine="0"/>
      </w:pPr>
      <w:r>
        <w:t>The Committee’s primary role is to receive and process petitions for consideration as required by the Petitions Act</w:t>
      </w:r>
      <w:r w:rsidR="00382279">
        <w:t xml:space="preserve"> (</w:t>
      </w:r>
      <w:r w:rsidR="00BA2A68">
        <w:t>n</w:t>
      </w:r>
      <w:r w:rsidR="00382279">
        <w:t>o</w:t>
      </w:r>
      <w:r w:rsidR="00BA2A68">
        <w:t>.</w:t>
      </w:r>
      <w:r w:rsidR="00382279">
        <w:t xml:space="preserve"> 5 of 2002)</w:t>
      </w:r>
      <w:r>
        <w:t xml:space="preserve">.  This section accounts for petitions that were referred to authorities by the PSC in terms of Section 7(e) of the Petitions Act. </w:t>
      </w:r>
    </w:p>
    <w:p w14:paraId="27CEAC68" w14:textId="77777777" w:rsidR="00EE20C3" w:rsidRDefault="00D13592" w:rsidP="009E4A9F">
      <w:pPr>
        <w:tabs>
          <w:tab w:val="left" w:pos="9639"/>
        </w:tabs>
        <w:spacing w:after="0" w:line="360" w:lineRule="auto"/>
        <w:ind w:left="540" w:right="514" w:firstLine="0"/>
      </w:pPr>
      <w:r>
        <w:t xml:space="preserve"> </w:t>
      </w:r>
    </w:p>
    <w:p w14:paraId="3EB8C901" w14:textId="7D51E0BC" w:rsidR="00EE20C3" w:rsidRDefault="00D13592" w:rsidP="00216A33">
      <w:pPr>
        <w:pStyle w:val="Heading2"/>
        <w:tabs>
          <w:tab w:val="left" w:pos="9639"/>
        </w:tabs>
        <w:spacing w:after="0" w:line="360" w:lineRule="auto"/>
        <w:ind w:left="978" w:right="514" w:hanging="411"/>
        <w:jc w:val="both"/>
      </w:pPr>
      <w:bookmarkStart w:id="3" w:name="_Toc113018703"/>
      <w:r>
        <w:t>3.1 New Petitions Adjudicated</w:t>
      </w:r>
      <w:bookmarkEnd w:id="3"/>
      <w:r>
        <w:t xml:space="preserve"> </w:t>
      </w:r>
    </w:p>
    <w:p w14:paraId="5204002E" w14:textId="77777777" w:rsidR="00EE20C3" w:rsidRDefault="00D13592" w:rsidP="009E4A9F">
      <w:pPr>
        <w:tabs>
          <w:tab w:val="left" w:pos="9639"/>
        </w:tabs>
        <w:spacing w:after="0" w:line="360" w:lineRule="auto"/>
        <w:ind w:left="968" w:right="514" w:firstLine="0"/>
      </w:pPr>
      <w:r>
        <w:t xml:space="preserve"> </w:t>
      </w:r>
    </w:p>
    <w:p w14:paraId="7E87D639" w14:textId="1DF5C768" w:rsidR="00EE20C3" w:rsidRDefault="000C0C58" w:rsidP="009E4A9F">
      <w:pPr>
        <w:tabs>
          <w:tab w:val="left" w:pos="9639"/>
        </w:tabs>
        <w:spacing w:after="0" w:line="360" w:lineRule="auto"/>
        <w:ind w:left="978" w:right="514"/>
      </w:pPr>
      <w:r>
        <w:t>T</w:t>
      </w:r>
      <w:r w:rsidRPr="000C0C58">
        <w:t xml:space="preserve">he Committee receives petitions on a diverse range of issues concerning </w:t>
      </w:r>
      <w:r>
        <w:t xml:space="preserve">service delivery </w:t>
      </w:r>
      <w:r w:rsidRPr="000C0C58">
        <w:t xml:space="preserve">and ensures they are given a platform to be considered. </w:t>
      </w:r>
      <w:r>
        <w:t xml:space="preserve"> </w:t>
      </w:r>
      <w:r w:rsidRPr="000C0C58">
        <w:t>During the reporting period,</w:t>
      </w:r>
      <w:r w:rsidR="00B70465" w:rsidRPr="00900A78">
        <w:rPr>
          <w:color w:val="auto"/>
        </w:rPr>
        <w:t xml:space="preserve"> </w:t>
      </w:r>
      <w:r w:rsidR="00CF2F9C">
        <w:rPr>
          <w:color w:val="auto"/>
        </w:rPr>
        <w:t>3</w:t>
      </w:r>
      <w:r w:rsidR="00A02517">
        <w:rPr>
          <w:color w:val="auto"/>
        </w:rPr>
        <w:t>8</w:t>
      </w:r>
      <w:r w:rsidR="00AC0799">
        <w:rPr>
          <w:color w:val="auto"/>
        </w:rPr>
        <w:t xml:space="preserve"> </w:t>
      </w:r>
      <w:r w:rsidR="00D13592">
        <w:t>new</w:t>
      </w:r>
      <w:r w:rsidR="00CB31AD">
        <w:t xml:space="preserve"> petitions</w:t>
      </w:r>
      <w:r w:rsidR="00D13592">
        <w:t xml:space="preserve"> </w:t>
      </w:r>
      <w:r w:rsidR="00CB31AD">
        <w:t xml:space="preserve">were </w:t>
      </w:r>
      <w:proofErr w:type="gramStart"/>
      <w:r w:rsidR="00D13592">
        <w:t>adopted</w:t>
      </w:r>
      <w:proofErr w:type="gramEnd"/>
      <w:r w:rsidR="00A50C64">
        <w:t xml:space="preserve"> and the</w:t>
      </w:r>
      <w:r w:rsidR="00593F74">
        <w:t xml:space="preserve"> majority were housing</w:t>
      </w:r>
      <w:r w:rsidR="000100E3">
        <w:t xml:space="preserve">. </w:t>
      </w:r>
      <w:r w:rsidR="00D13592">
        <w:t xml:space="preserve">The petitions adopted during this period were referred to the relevant authorities for </w:t>
      </w:r>
      <w:r w:rsidR="00DD35C0">
        <w:t>investigation</w:t>
      </w:r>
      <w:r w:rsidR="00D13592">
        <w:t xml:space="preserve"> and reporting.</w:t>
      </w:r>
      <w:r w:rsidR="00D0140F">
        <w:t xml:space="preserve"> </w:t>
      </w:r>
    </w:p>
    <w:p w14:paraId="3C325007" w14:textId="61BD0F40" w:rsidR="00EE20C3" w:rsidRDefault="00EE20C3" w:rsidP="009E4A9F">
      <w:pPr>
        <w:tabs>
          <w:tab w:val="left" w:pos="9639"/>
        </w:tabs>
        <w:spacing w:after="0" w:line="360" w:lineRule="auto"/>
        <w:ind w:left="968" w:right="514" w:firstLine="0"/>
      </w:pPr>
    </w:p>
    <w:p w14:paraId="7134F82D" w14:textId="1A9BA791" w:rsidR="00EE20C3" w:rsidRDefault="00D13592" w:rsidP="009E4A9F">
      <w:pPr>
        <w:tabs>
          <w:tab w:val="left" w:pos="9639"/>
        </w:tabs>
        <w:spacing w:after="0" w:line="360" w:lineRule="auto"/>
        <w:ind w:left="978" w:right="514"/>
      </w:pPr>
      <w:r>
        <w:t>The table below indicates the authorities which were engaged as per the adopted petitions during the quarter under review.</w:t>
      </w:r>
    </w:p>
    <w:p w14:paraId="6475F254" w14:textId="77777777" w:rsidR="00025E65" w:rsidRDefault="00025E65" w:rsidP="00FE6259">
      <w:pPr>
        <w:tabs>
          <w:tab w:val="left" w:pos="9639"/>
        </w:tabs>
        <w:spacing w:after="0" w:line="360" w:lineRule="auto"/>
        <w:ind w:left="0" w:right="514" w:firstLine="0"/>
      </w:pPr>
    </w:p>
    <w:tbl>
      <w:tblPr>
        <w:tblStyle w:val="TableGrid"/>
        <w:tblW w:w="9780" w:type="dxa"/>
        <w:tblInd w:w="589" w:type="dxa"/>
        <w:tblLayout w:type="fixed"/>
        <w:tblCellMar>
          <w:top w:w="13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2126"/>
        <w:gridCol w:w="3118"/>
        <w:gridCol w:w="4536"/>
      </w:tblGrid>
      <w:tr w:rsidR="00823C39" w:rsidRPr="00C2348C" w14:paraId="724C6A42" w14:textId="6344271A" w:rsidTr="00216A33">
        <w:trPr>
          <w:trHeight w:val="83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084758" w14:textId="0EE6ACD1" w:rsidR="00823C39" w:rsidRPr="00B0747D" w:rsidRDefault="00823C39" w:rsidP="00171B95">
            <w:pPr>
              <w:tabs>
                <w:tab w:val="left" w:pos="9639"/>
              </w:tabs>
              <w:spacing w:after="0" w:line="360" w:lineRule="auto"/>
              <w:ind w:left="0" w:right="514" w:firstLine="0"/>
              <w:rPr>
                <w:b/>
                <w:bCs/>
              </w:rPr>
            </w:pPr>
          </w:p>
          <w:p w14:paraId="66A5E01F" w14:textId="6286D904" w:rsidR="00823C39" w:rsidRPr="00D70AE8" w:rsidRDefault="00823C39" w:rsidP="00171B95">
            <w:pPr>
              <w:tabs>
                <w:tab w:val="left" w:pos="9639"/>
              </w:tabs>
              <w:spacing w:after="0" w:line="360" w:lineRule="auto"/>
              <w:ind w:left="0" w:right="514" w:firstLine="0"/>
              <w:rPr>
                <w:b/>
                <w:bCs/>
              </w:rPr>
            </w:pPr>
            <w:r w:rsidRPr="00E318DD">
              <w:rPr>
                <w:b/>
                <w:bCs/>
              </w:rPr>
              <w:t>Authority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CF6785" w14:textId="77777777" w:rsidR="00FC3172" w:rsidRDefault="00FC3172" w:rsidP="00171B95">
            <w:pPr>
              <w:tabs>
                <w:tab w:val="left" w:pos="9639"/>
              </w:tabs>
              <w:spacing w:after="0" w:line="360" w:lineRule="auto"/>
              <w:ind w:left="0" w:right="514" w:firstLine="0"/>
            </w:pPr>
          </w:p>
          <w:p w14:paraId="3D66A1A3" w14:textId="23D3C23D" w:rsidR="00823C39" w:rsidRPr="00FC3172" w:rsidRDefault="00823C39" w:rsidP="00171B95">
            <w:pPr>
              <w:tabs>
                <w:tab w:val="left" w:pos="9639"/>
              </w:tabs>
              <w:spacing w:after="0" w:line="360" w:lineRule="auto"/>
              <w:ind w:left="0" w:right="514" w:firstLine="0"/>
              <w:rPr>
                <w:b/>
                <w:bCs/>
              </w:rPr>
            </w:pPr>
            <w:r w:rsidRPr="00FC3172">
              <w:rPr>
                <w:b/>
                <w:bCs/>
              </w:rPr>
              <w:t>Reference Number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493E759" w14:textId="298DBBB4" w:rsidR="00823C39" w:rsidRPr="00C2348C" w:rsidRDefault="00823C39" w:rsidP="00171B95">
            <w:pPr>
              <w:tabs>
                <w:tab w:val="left" w:pos="9639"/>
              </w:tabs>
              <w:spacing w:after="0" w:line="360" w:lineRule="auto"/>
              <w:ind w:left="0" w:right="514" w:firstLine="0"/>
            </w:pPr>
          </w:p>
          <w:p w14:paraId="391EEBE4" w14:textId="43D0E0FD" w:rsidR="00823C39" w:rsidRPr="00C2348C" w:rsidRDefault="00823C39" w:rsidP="00171B95">
            <w:pPr>
              <w:tabs>
                <w:tab w:val="left" w:pos="9639"/>
              </w:tabs>
              <w:spacing w:after="0" w:line="360" w:lineRule="auto"/>
              <w:ind w:left="0" w:right="514" w:firstLine="0"/>
            </w:pPr>
            <w:r w:rsidRPr="00C2348C">
              <w:rPr>
                <w:b/>
              </w:rPr>
              <w:t>Petitions</w:t>
            </w:r>
          </w:p>
        </w:tc>
      </w:tr>
      <w:tr w:rsidR="00823C39" w:rsidRPr="00C2348C" w14:paraId="750E602F" w14:textId="4A6F7AAD" w:rsidTr="00216A33">
        <w:trPr>
          <w:trHeight w:val="83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01446" w14:textId="366F956A" w:rsidR="00037470" w:rsidRDefault="00AE6A1C" w:rsidP="00171B95">
            <w:pPr>
              <w:tabs>
                <w:tab w:val="left" w:pos="9639"/>
              </w:tabs>
              <w:spacing w:after="0" w:line="360" w:lineRule="auto"/>
              <w:ind w:left="0" w:right="514" w:firstLine="0"/>
              <w:jc w:val="left"/>
              <w:rPr>
                <w:b/>
                <w:bCs/>
              </w:rPr>
            </w:pPr>
            <w:r w:rsidRPr="00AE6A1C">
              <w:rPr>
                <w:b/>
                <w:bCs/>
              </w:rPr>
              <w:t>Department of Human Settlements and Infrastructure Development</w:t>
            </w:r>
          </w:p>
          <w:p w14:paraId="26361382" w14:textId="77777777" w:rsidR="000E429D" w:rsidRDefault="000E429D" w:rsidP="00171B95">
            <w:pPr>
              <w:tabs>
                <w:tab w:val="left" w:pos="9639"/>
              </w:tabs>
              <w:spacing w:after="0" w:line="360" w:lineRule="auto"/>
              <w:ind w:left="0" w:right="514" w:firstLine="0"/>
              <w:jc w:val="left"/>
              <w:rPr>
                <w:b/>
                <w:bCs/>
              </w:rPr>
            </w:pPr>
          </w:p>
          <w:p w14:paraId="727C2A20" w14:textId="38C7FD99" w:rsidR="00823C39" w:rsidRPr="00C2348C" w:rsidRDefault="00823C39" w:rsidP="00171B95">
            <w:pPr>
              <w:tabs>
                <w:tab w:val="left" w:pos="9639"/>
              </w:tabs>
              <w:spacing w:after="0" w:line="360" w:lineRule="auto"/>
              <w:ind w:left="0" w:right="514" w:firstLine="0"/>
              <w:jc w:val="left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EB00" w14:textId="3781E4C0" w:rsidR="00197D1F" w:rsidRDefault="00B15852" w:rsidP="008703B6">
            <w:pPr>
              <w:pStyle w:val="ListParagraph"/>
              <w:numPr>
                <w:ilvl w:val="0"/>
                <w:numId w:val="11"/>
              </w:numPr>
              <w:ind w:left="175" w:right="0" w:firstLine="0"/>
            </w:pPr>
            <w:r w:rsidRPr="00B15852">
              <w:t>1PP01B/08/23/LO-HS</w:t>
            </w:r>
            <w:r w:rsidR="00A246A2">
              <w:br/>
            </w:r>
          </w:p>
          <w:p w14:paraId="0A8B6D58" w14:textId="46840822" w:rsidR="00197D1F" w:rsidRDefault="00197D1F" w:rsidP="003D23A5">
            <w:pPr>
              <w:pStyle w:val="ListParagraph"/>
              <w:numPr>
                <w:ilvl w:val="0"/>
                <w:numId w:val="11"/>
              </w:numPr>
              <w:ind w:left="175" w:right="0" w:hanging="175"/>
            </w:pPr>
            <w:r w:rsidRPr="00197D1F">
              <w:t>PP02B/08/23/LO-HS</w:t>
            </w:r>
            <w:r w:rsidR="00523E0D">
              <w:br/>
            </w:r>
          </w:p>
          <w:p w14:paraId="2CC6CFFF" w14:textId="77777777" w:rsidR="00B657EA" w:rsidRDefault="00197D1F" w:rsidP="0045382D">
            <w:pPr>
              <w:pStyle w:val="ListParagraph"/>
              <w:numPr>
                <w:ilvl w:val="0"/>
                <w:numId w:val="11"/>
              </w:numPr>
              <w:ind w:left="175" w:right="0" w:hanging="175"/>
            </w:pPr>
            <w:r w:rsidRPr="00197D1F">
              <w:t>PP03B/08/23/LO-HS</w:t>
            </w:r>
          </w:p>
          <w:p w14:paraId="62264473" w14:textId="77777777" w:rsidR="00197D1F" w:rsidRDefault="00197D1F" w:rsidP="00197D1F">
            <w:pPr>
              <w:pStyle w:val="ListParagraph"/>
            </w:pPr>
          </w:p>
          <w:p w14:paraId="48E72271" w14:textId="77777777" w:rsidR="00197D1F" w:rsidRDefault="00197D1F" w:rsidP="0045382D">
            <w:pPr>
              <w:pStyle w:val="ListParagraph"/>
              <w:numPr>
                <w:ilvl w:val="0"/>
                <w:numId w:val="11"/>
              </w:numPr>
              <w:ind w:left="175" w:right="0" w:hanging="175"/>
            </w:pPr>
            <w:r w:rsidRPr="00197D1F">
              <w:t>PP04B/08/23/LO-HS</w:t>
            </w:r>
          </w:p>
          <w:p w14:paraId="6621353F" w14:textId="68C3061F" w:rsidR="006F2FA0" w:rsidRDefault="006F2FA0" w:rsidP="006F2FA0">
            <w:pPr>
              <w:pStyle w:val="ListParagraph"/>
            </w:pPr>
          </w:p>
          <w:p w14:paraId="6BC8CDB6" w14:textId="77777777" w:rsidR="006F2FA0" w:rsidRDefault="005016E8" w:rsidP="0045382D">
            <w:pPr>
              <w:pStyle w:val="ListParagraph"/>
              <w:numPr>
                <w:ilvl w:val="0"/>
                <w:numId w:val="11"/>
              </w:numPr>
              <w:ind w:left="175" w:right="0" w:hanging="175"/>
            </w:pPr>
            <w:r w:rsidRPr="005016E8">
              <w:t>PP07B/08/23/HS</w:t>
            </w:r>
            <w:r>
              <w:br/>
            </w:r>
          </w:p>
          <w:p w14:paraId="2FAC371A" w14:textId="77777777" w:rsidR="005016E8" w:rsidRDefault="005016E8" w:rsidP="0045382D">
            <w:pPr>
              <w:pStyle w:val="ListParagraph"/>
              <w:numPr>
                <w:ilvl w:val="0"/>
                <w:numId w:val="11"/>
              </w:numPr>
              <w:ind w:left="175" w:right="0" w:hanging="175"/>
            </w:pPr>
            <w:r w:rsidRPr="005016E8">
              <w:t>PP08B/08/23/LO-HS</w:t>
            </w:r>
            <w:r>
              <w:br/>
            </w:r>
          </w:p>
          <w:p w14:paraId="44C72754" w14:textId="77777777" w:rsidR="005016E8" w:rsidRDefault="005016E8" w:rsidP="0045382D">
            <w:pPr>
              <w:pStyle w:val="ListParagraph"/>
              <w:numPr>
                <w:ilvl w:val="0"/>
                <w:numId w:val="11"/>
              </w:numPr>
              <w:ind w:left="175" w:right="0" w:hanging="175"/>
            </w:pPr>
            <w:r w:rsidRPr="005016E8">
              <w:t>PP09B/08/23/LO-HS</w:t>
            </w:r>
            <w:r>
              <w:br/>
            </w:r>
          </w:p>
          <w:p w14:paraId="06AD0FCE" w14:textId="77777777" w:rsidR="005016E8" w:rsidRDefault="005016E8" w:rsidP="0045382D">
            <w:pPr>
              <w:pStyle w:val="ListParagraph"/>
              <w:numPr>
                <w:ilvl w:val="0"/>
                <w:numId w:val="11"/>
              </w:numPr>
              <w:ind w:left="175" w:right="0" w:hanging="175"/>
            </w:pPr>
            <w:r w:rsidRPr="005016E8">
              <w:t>PP10B/08/23/LO-HS</w:t>
            </w:r>
            <w:r>
              <w:br/>
            </w:r>
          </w:p>
          <w:p w14:paraId="32298F22" w14:textId="77777777" w:rsidR="005016E8" w:rsidRDefault="005016E8" w:rsidP="0045382D">
            <w:pPr>
              <w:pStyle w:val="ListParagraph"/>
              <w:numPr>
                <w:ilvl w:val="0"/>
                <w:numId w:val="11"/>
              </w:numPr>
              <w:ind w:left="175" w:right="0" w:hanging="175"/>
            </w:pPr>
            <w:r w:rsidRPr="005016E8">
              <w:t>PP11B/08/23/LO-HS</w:t>
            </w:r>
            <w:r w:rsidR="0053063E">
              <w:br/>
            </w:r>
          </w:p>
          <w:p w14:paraId="2171CA71" w14:textId="77777777" w:rsidR="0053063E" w:rsidRDefault="0053063E" w:rsidP="0045382D">
            <w:pPr>
              <w:pStyle w:val="ListParagraph"/>
              <w:numPr>
                <w:ilvl w:val="0"/>
                <w:numId w:val="11"/>
              </w:numPr>
              <w:ind w:left="175" w:right="0" w:hanging="175"/>
            </w:pPr>
            <w:r w:rsidRPr="0053063E">
              <w:t>PP12B/08/23/LO-HS</w:t>
            </w:r>
            <w:r>
              <w:br/>
            </w:r>
          </w:p>
          <w:p w14:paraId="36B5D012" w14:textId="77777777" w:rsidR="0053063E" w:rsidRDefault="0053063E" w:rsidP="0045382D">
            <w:pPr>
              <w:pStyle w:val="ListParagraph"/>
              <w:numPr>
                <w:ilvl w:val="0"/>
                <w:numId w:val="11"/>
              </w:numPr>
              <w:ind w:left="175" w:right="0" w:hanging="175"/>
            </w:pPr>
            <w:r w:rsidRPr="0053063E">
              <w:t>PP13B/08/23/LO-HS</w:t>
            </w:r>
            <w:r>
              <w:br/>
            </w:r>
          </w:p>
          <w:p w14:paraId="5E437718" w14:textId="77777777" w:rsidR="0053063E" w:rsidRDefault="0053063E" w:rsidP="0045382D">
            <w:pPr>
              <w:pStyle w:val="ListParagraph"/>
              <w:numPr>
                <w:ilvl w:val="0"/>
                <w:numId w:val="11"/>
              </w:numPr>
              <w:ind w:left="175" w:right="0" w:hanging="175"/>
            </w:pPr>
            <w:r w:rsidRPr="0053063E">
              <w:t>PP14B/08/23/LO-HS</w:t>
            </w:r>
            <w:r>
              <w:br/>
            </w:r>
          </w:p>
          <w:p w14:paraId="3C9E311A" w14:textId="77777777" w:rsidR="0053063E" w:rsidRDefault="0053063E" w:rsidP="0045382D">
            <w:pPr>
              <w:pStyle w:val="ListParagraph"/>
              <w:numPr>
                <w:ilvl w:val="0"/>
                <w:numId w:val="11"/>
              </w:numPr>
              <w:ind w:left="175" w:right="0" w:hanging="175"/>
            </w:pPr>
            <w:r w:rsidRPr="0053063E">
              <w:t>PP15B/08/23/LO-HS</w:t>
            </w:r>
            <w:r>
              <w:br/>
            </w:r>
          </w:p>
          <w:p w14:paraId="50F82621" w14:textId="77777777" w:rsidR="0053063E" w:rsidRDefault="0053063E" w:rsidP="0045382D">
            <w:pPr>
              <w:pStyle w:val="ListParagraph"/>
              <w:numPr>
                <w:ilvl w:val="0"/>
                <w:numId w:val="11"/>
              </w:numPr>
              <w:ind w:left="175" w:right="0" w:hanging="175"/>
            </w:pPr>
            <w:r w:rsidRPr="0053063E">
              <w:t>PP16B/08/23/LO-HS</w:t>
            </w:r>
            <w:r>
              <w:br/>
            </w:r>
          </w:p>
          <w:p w14:paraId="710F4DB7" w14:textId="77777777" w:rsidR="0053063E" w:rsidRDefault="0053063E" w:rsidP="0045382D">
            <w:pPr>
              <w:pStyle w:val="ListParagraph"/>
              <w:numPr>
                <w:ilvl w:val="0"/>
                <w:numId w:val="11"/>
              </w:numPr>
              <w:ind w:left="175" w:right="0" w:hanging="175"/>
            </w:pPr>
            <w:r w:rsidRPr="0053063E">
              <w:t>PP17B/08/23/LO-HS</w:t>
            </w:r>
            <w:r>
              <w:br/>
            </w:r>
          </w:p>
          <w:p w14:paraId="2E4A1F18" w14:textId="77777777" w:rsidR="0053063E" w:rsidRDefault="0053063E" w:rsidP="0045382D">
            <w:pPr>
              <w:pStyle w:val="ListParagraph"/>
              <w:numPr>
                <w:ilvl w:val="0"/>
                <w:numId w:val="11"/>
              </w:numPr>
              <w:ind w:left="175" w:right="0" w:hanging="175"/>
            </w:pPr>
            <w:r w:rsidRPr="0053063E">
              <w:t>PP18B/08/23/LO-HS</w:t>
            </w:r>
            <w:r>
              <w:br/>
            </w:r>
          </w:p>
          <w:p w14:paraId="1E1AC384" w14:textId="77777777" w:rsidR="0053063E" w:rsidRDefault="0053063E" w:rsidP="0045382D">
            <w:pPr>
              <w:pStyle w:val="ListParagraph"/>
              <w:numPr>
                <w:ilvl w:val="0"/>
                <w:numId w:val="11"/>
              </w:numPr>
              <w:ind w:left="175" w:right="0" w:hanging="175"/>
            </w:pPr>
            <w:r w:rsidRPr="0053063E">
              <w:t>PP19B/08/23/LO-HS</w:t>
            </w:r>
            <w:r w:rsidR="00EB737E">
              <w:br/>
            </w:r>
          </w:p>
          <w:p w14:paraId="2740EF49" w14:textId="77777777" w:rsidR="00EB737E" w:rsidRDefault="00EB737E" w:rsidP="00EB737E">
            <w:pPr>
              <w:pStyle w:val="ListParagraph"/>
              <w:numPr>
                <w:ilvl w:val="0"/>
                <w:numId w:val="11"/>
              </w:numPr>
              <w:ind w:left="175" w:right="0" w:hanging="175"/>
            </w:pPr>
            <w:r w:rsidRPr="00EB737E">
              <w:t>PP20B/08/23/LO-HS</w:t>
            </w:r>
            <w:r>
              <w:br/>
            </w:r>
          </w:p>
          <w:p w14:paraId="0F27ED82" w14:textId="4E9F3605" w:rsidR="00EB737E" w:rsidRDefault="00EB737E" w:rsidP="00EB737E">
            <w:pPr>
              <w:pStyle w:val="ListParagraph"/>
              <w:numPr>
                <w:ilvl w:val="0"/>
                <w:numId w:val="11"/>
              </w:numPr>
              <w:ind w:left="175" w:right="0" w:hanging="175"/>
            </w:pPr>
            <w:r w:rsidRPr="00EB737E">
              <w:t>PP21B/08/23/LO-HS</w:t>
            </w:r>
          </w:p>
          <w:p w14:paraId="09F1FF0C" w14:textId="77777777" w:rsidR="00EB737E" w:rsidRDefault="00EB737E" w:rsidP="00EB737E">
            <w:pPr>
              <w:pStyle w:val="ListParagraph"/>
              <w:numPr>
                <w:ilvl w:val="0"/>
                <w:numId w:val="11"/>
              </w:numPr>
              <w:ind w:left="175" w:right="0" w:hanging="175"/>
            </w:pPr>
            <w:r w:rsidRPr="00EB737E">
              <w:t>PP22B/08/23/LO-HS</w:t>
            </w:r>
            <w:r>
              <w:br/>
            </w:r>
          </w:p>
          <w:p w14:paraId="5F8D73F1" w14:textId="77777777" w:rsidR="00EB737E" w:rsidRDefault="00EB737E" w:rsidP="00EB737E">
            <w:pPr>
              <w:pStyle w:val="ListParagraph"/>
              <w:numPr>
                <w:ilvl w:val="0"/>
                <w:numId w:val="11"/>
              </w:numPr>
              <w:ind w:left="175" w:right="0" w:hanging="175"/>
            </w:pPr>
            <w:r w:rsidRPr="00EB737E">
              <w:t>PP23B/08/23/LO-HS</w:t>
            </w:r>
            <w:r>
              <w:br/>
            </w:r>
          </w:p>
          <w:p w14:paraId="22C76F6C" w14:textId="77777777" w:rsidR="00EB737E" w:rsidRDefault="00EB737E" w:rsidP="00EB737E">
            <w:pPr>
              <w:pStyle w:val="ListParagraph"/>
              <w:numPr>
                <w:ilvl w:val="0"/>
                <w:numId w:val="11"/>
              </w:numPr>
              <w:ind w:left="175" w:right="0" w:hanging="175"/>
            </w:pPr>
            <w:r w:rsidRPr="00EB737E">
              <w:t>PP25B/08/LO-HS</w:t>
            </w:r>
            <w:r>
              <w:br/>
            </w:r>
          </w:p>
          <w:p w14:paraId="53F1B5A0" w14:textId="77777777" w:rsidR="00EB737E" w:rsidRDefault="00425960" w:rsidP="00EB737E">
            <w:pPr>
              <w:pStyle w:val="ListParagraph"/>
              <w:numPr>
                <w:ilvl w:val="0"/>
                <w:numId w:val="11"/>
              </w:numPr>
              <w:ind w:left="175" w:right="0" w:hanging="175"/>
            </w:pPr>
            <w:r w:rsidRPr="00425960">
              <w:t xml:space="preserve">PP29B/09/23/HS </w:t>
            </w:r>
            <w:r>
              <w:br/>
            </w:r>
          </w:p>
          <w:p w14:paraId="70ED5964" w14:textId="77777777" w:rsidR="00425960" w:rsidRDefault="00425960" w:rsidP="00EB737E">
            <w:pPr>
              <w:pStyle w:val="ListParagraph"/>
              <w:numPr>
                <w:ilvl w:val="0"/>
                <w:numId w:val="11"/>
              </w:numPr>
              <w:ind w:left="175" w:right="0" w:hanging="175"/>
            </w:pPr>
            <w:r w:rsidRPr="00425960">
              <w:t>PP31B/09/23/LO-HS</w:t>
            </w:r>
            <w:r>
              <w:br/>
            </w:r>
          </w:p>
          <w:p w14:paraId="3BB546FC" w14:textId="77777777" w:rsidR="00425960" w:rsidRDefault="00425960" w:rsidP="00EB737E">
            <w:pPr>
              <w:pStyle w:val="ListParagraph"/>
              <w:numPr>
                <w:ilvl w:val="0"/>
                <w:numId w:val="11"/>
              </w:numPr>
              <w:ind w:left="175" w:right="0" w:hanging="175"/>
            </w:pPr>
            <w:r w:rsidRPr="00425960">
              <w:t>PP33B/09/23/LO-HS</w:t>
            </w:r>
            <w:r w:rsidR="004A4CD1">
              <w:br/>
            </w:r>
          </w:p>
          <w:p w14:paraId="1FA30631" w14:textId="77777777" w:rsidR="004A4CD1" w:rsidRDefault="004A4CD1" w:rsidP="00EB737E">
            <w:pPr>
              <w:pStyle w:val="ListParagraph"/>
              <w:numPr>
                <w:ilvl w:val="0"/>
                <w:numId w:val="11"/>
              </w:numPr>
              <w:ind w:left="175" w:right="0" w:hanging="175"/>
            </w:pPr>
            <w:r w:rsidRPr="004A4CD1">
              <w:t>PP34B/09/23/LO-HS</w:t>
            </w:r>
            <w:r>
              <w:br/>
            </w:r>
          </w:p>
          <w:p w14:paraId="3C570CBC" w14:textId="77777777" w:rsidR="004A4CD1" w:rsidRDefault="004A4CD1" w:rsidP="00EB737E">
            <w:pPr>
              <w:pStyle w:val="ListParagraph"/>
              <w:numPr>
                <w:ilvl w:val="0"/>
                <w:numId w:val="11"/>
              </w:numPr>
              <w:ind w:left="175" w:right="0" w:hanging="175"/>
            </w:pPr>
            <w:r w:rsidRPr="004A4CD1">
              <w:t>PP35B/09/23/LO-HS</w:t>
            </w:r>
            <w:r>
              <w:br/>
            </w:r>
          </w:p>
          <w:p w14:paraId="6386FDB0" w14:textId="77777777" w:rsidR="004A4CD1" w:rsidRDefault="004A4CD1" w:rsidP="00EB737E">
            <w:pPr>
              <w:pStyle w:val="ListParagraph"/>
              <w:numPr>
                <w:ilvl w:val="0"/>
                <w:numId w:val="11"/>
              </w:numPr>
              <w:ind w:left="175" w:right="0" w:hanging="175"/>
            </w:pPr>
            <w:r w:rsidRPr="004A4CD1">
              <w:t>PP36B/09/23/LO-HS</w:t>
            </w:r>
            <w:r>
              <w:br/>
            </w:r>
          </w:p>
          <w:p w14:paraId="28CAECE9" w14:textId="77777777" w:rsidR="004A4CD1" w:rsidRDefault="004A4CD1" w:rsidP="00EB737E">
            <w:pPr>
              <w:pStyle w:val="ListParagraph"/>
              <w:numPr>
                <w:ilvl w:val="0"/>
                <w:numId w:val="11"/>
              </w:numPr>
              <w:ind w:left="175" w:right="0" w:hanging="175"/>
            </w:pPr>
            <w:r w:rsidRPr="004A4CD1">
              <w:t>PP37B/09/23/LO-HS</w:t>
            </w:r>
            <w:r>
              <w:br/>
            </w:r>
          </w:p>
          <w:p w14:paraId="61CD1117" w14:textId="77777777" w:rsidR="004A4CD1" w:rsidRDefault="004A4CD1" w:rsidP="00EB737E">
            <w:pPr>
              <w:pStyle w:val="ListParagraph"/>
              <w:numPr>
                <w:ilvl w:val="0"/>
                <w:numId w:val="11"/>
              </w:numPr>
              <w:ind w:left="175" w:right="0" w:hanging="175"/>
            </w:pPr>
            <w:r w:rsidRPr="004A4CD1">
              <w:t>PP38B/09/23/LO-HS</w:t>
            </w:r>
            <w:r>
              <w:br/>
            </w:r>
          </w:p>
          <w:p w14:paraId="6818AED1" w14:textId="77777777" w:rsidR="004A4CD1" w:rsidRDefault="004A4CD1" w:rsidP="00EB737E">
            <w:pPr>
              <w:pStyle w:val="ListParagraph"/>
              <w:numPr>
                <w:ilvl w:val="0"/>
                <w:numId w:val="11"/>
              </w:numPr>
              <w:ind w:left="175" w:right="0" w:hanging="175"/>
            </w:pPr>
            <w:r w:rsidRPr="004A4CD1">
              <w:t>PP39B/09/23/LO-HS</w:t>
            </w:r>
            <w:r>
              <w:br/>
            </w:r>
          </w:p>
          <w:p w14:paraId="1847ADC3" w14:textId="03696463" w:rsidR="004A4CD1" w:rsidRPr="00AD19E0" w:rsidRDefault="004A4CD1" w:rsidP="00EB737E">
            <w:pPr>
              <w:pStyle w:val="ListParagraph"/>
              <w:numPr>
                <w:ilvl w:val="0"/>
                <w:numId w:val="11"/>
              </w:numPr>
              <w:ind w:left="175" w:right="0" w:hanging="175"/>
            </w:pPr>
            <w:r w:rsidRPr="004A4CD1">
              <w:t>PP40B/09/23/LO-HS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291C7D" w14:textId="5238DE50" w:rsidR="00A246A2" w:rsidRDefault="0045382D" w:rsidP="0045382D">
            <w:pPr>
              <w:pStyle w:val="ListParagraph"/>
              <w:numPr>
                <w:ilvl w:val="0"/>
                <w:numId w:val="12"/>
              </w:numPr>
              <w:tabs>
                <w:tab w:val="left" w:pos="9639"/>
              </w:tabs>
              <w:spacing w:after="0" w:line="360" w:lineRule="auto"/>
              <w:ind w:left="604" w:right="235" w:hanging="567"/>
              <w:jc w:val="left"/>
            </w:pPr>
            <w:r w:rsidRPr="0045382D">
              <w:t xml:space="preserve">RDP House Application: </w:t>
            </w:r>
            <w:proofErr w:type="spellStart"/>
            <w:r w:rsidRPr="0045382D">
              <w:t>Sesi</w:t>
            </w:r>
            <w:proofErr w:type="spellEnd"/>
            <w:r w:rsidRPr="0045382D">
              <w:t xml:space="preserve"> Emily </w:t>
            </w:r>
            <w:proofErr w:type="spellStart"/>
            <w:r w:rsidRPr="0045382D">
              <w:t>Nkitha</w:t>
            </w:r>
            <w:proofErr w:type="spellEnd"/>
          </w:p>
          <w:p w14:paraId="6FE660B2" w14:textId="636D98D3" w:rsidR="00523E0D" w:rsidRDefault="00197D1F" w:rsidP="00584BBB">
            <w:pPr>
              <w:pStyle w:val="ListParagraph"/>
              <w:numPr>
                <w:ilvl w:val="0"/>
                <w:numId w:val="12"/>
              </w:numPr>
              <w:tabs>
                <w:tab w:val="left" w:pos="9639"/>
              </w:tabs>
              <w:spacing w:after="0" w:line="360" w:lineRule="auto"/>
              <w:ind w:left="604" w:right="235" w:hanging="567"/>
              <w:jc w:val="left"/>
            </w:pPr>
            <w:r w:rsidRPr="00197D1F">
              <w:t>RDP House Application: Nora Mtshali</w:t>
            </w:r>
          </w:p>
          <w:p w14:paraId="771744A9" w14:textId="77777777" w:rsidR="004A4CD1" w:rsidRDefault="00197D1F" w:rsidP="002531E9">
            <w:pPr>
              <w:pStyle w:val="ListParagraph"/>
              <w:numPr>
                <w:ilvl w:val="0"/>
                <w:numId w:val="12"/>
              </w:numPr>
              <w:tabs>
                <w:tab w:val="left" w:pos="9639"/>
              </w:tabs>
              <w:spacing w:after="0" w:line="360" w:lineRule="auto"/>
              <w:ind w:left="604" w:right="235" w:hanging="567"/>
              <w:jc w:val="left"/>
            </w:pPr>
            <w:r w:rsidRPr="00197D1F">
              <w:t xml:space="preserve">RDP House Application: Elizabeth </w:t>
            </w:r>
            <w:proofErr w:type="spellStart"/>
            <w:r w:rsidRPr="00197D1F">
              <w:t>Nomosa</w:t>
            </w:r>
            <w:proofErr w:type="spellEnd"/>
          </w:p>
          <w:p w14:paraId="4A087117" w14:textId="77777777" w:rsidR="004A4CD1" w:rsidRDefault="006F2FA0" w:rsidP="001F25D0">
            <w:pPr>
              <w:pStyle w:val="ListParagraph"/>
              <w:numPr>
                <w:ilvl w:val="0"/>
                <w:numId w:val="12"/>
              </w:numPr>
              <w:tabs>
                <w:tab w:val="left" w:pos="9639"/>
              </w:tabs>
              <w:spacing w:after="0" w:line="360" w:lineRule="auto"/>
              <w:ind w:left="604" w:right="235" w:hanging="567"/>
              <w:jc w:val="left"/>
            </w:pPr>
            <w:r w:rsidRPr="006F2FA0">
              <w:t>RDP House Application: Maria Skosana</w:t>
            </w:r>
          </w:p>
          <w:p w14:paraId="1399EB81" w14:textId="3754C4A3" w:rsidR="006F2FA0" w:rsidRDefault="005016E8" w:rsidP="001F25D0">
            <w:pPr>
              <w:pStyle w:val="ListParagraph"/>
              <w:numPr>
                <w:ilvl w:val="0"/>
                <w:numId w:val="12"/>
              </w:numPr>
              <w:tabs>
                <w:tab w:val="left" w:pos="9639"/>
              </w:tabs>
              <w:spacing w:after="0" w:line="360" w:lineRule="auto"/>
              <w:ind w:left="604" w:right="235" w:hanging="567"/>
              <w:jc w:val="left"/>
            </w:pPr>
            <w:r w:rsidRPr="005016E8">
              <w:t xml:space="preserve">Flawed RDP House Allocation Process Sara </w:t>
            </w:r>
            <w:proofErr w:type="spellStart"/>
            <w:r w:rsidRPr="005016E8">
              <w:t>Madisakoane</w:t>
            </w:r>
            <w:proofErr w:type="spellEnd"/>
          </w:p>
          <w:p w14:paraId="6EC3B0CC" w14:textId="77777777" w:rsidR="005016E8" w:rsidRDefault="005016E8" w:rsidP="00584BBB">
            <w:pPr>
              <w:pStyle w:val="ListParagraph"/>
              <w:numPr>
                <w:ilvl w:val="0"/>
                <w:numId w:val="12"/>
              </w:numPr>
              <w:tabs>
                <w:tab w:val="left" w:pos="9639"/>
              </w:tabs>
              <w:spacing w:after="0" w:line="360" w:lineRule="auto"/>
              <w:ind w:left="604" w:right="235" w:hanging="567"/>
              <w:jc w:val="left"/>
            </w:pPr>
            <w:r w:rsidRPr="005016E8">
              <w:t xml:space="preserve">RDP House Application: Fikile </w:t>
            </w:r>
            <w:proofErr w:type="spellStart"/>
            <w:r w:rsidRPr="005016E8">
              <w:t>Thobho</w:t>
            </w:r>
            <w:proofErr w:type="spellEnd"/>
          </w:p>
          <w:p w14:paraId="6EE21C3A" w14:textId="77777777" w:rsidR="005016E8" w:rsidRDefault="005016E8" w:rsidP="00584BBB">
            <w:pPr>
              <w:pStyle w:val="ListParagraph"/>
              <w:numPr>
                <w:ilvl w:val="0"/>
                <w:numId w:val="12"/>
              </w:numPr>
              <w:tabs>
                <w:tab w:val="left" w:pos="9639"/>
              </w:tabs>
              <w:spacing w:after="0" w:line="360" w:lineRule="auto"/>
              <w:ind w:left="604" w:right="235" w:hanging="567"/>
              <w:jc w:val="left"/>
            </w:pPr>
            <w:r w:rsidRPr="005016E8">
              <w:t>RDP House Application: Phindile Yende</w:t>
            </w:r>
          </w:p>
          <w:p w14:paraId="2030DD6B" w14:textId="77777777" w:rsidR="005016E8" w:rsidRDefault="005016E8" w:rsidP="00584BBB">
            <w:pPr>
              <w:pStyle w:val="ListParagraph"/>
              <w:numPr>
                <w:ilvl w:val="0"/>
                <w:numId w:val="12"/>
              </w:numPr>
              <w:tabs>
                <w:tab w:val="left" w:pos="9639"/>
              </w:tabs>
              <w:spacing w:after="0" w:line="360" w:lineRule="auto"/>
              <w:ind w:left="604" w:right="235" w:hanging="567"/>
              <w:jc w:val="left"/>
            </w:pPr>
            <w:r w:rsidRPr="005016E8">
              <w:t>RDP House Application: Jabulisile Sibisi</w:t>
            </w:r>
          </w:p>
          <w:p w14:paraId="3307551C" w14:textId="77777777" w:rsidR="005016E8" w:rsidRDefault="0053063E" w:rsidP="00584BBB">
            <w:pPr>
              <w:pStyle w:val="ListParagraph"/>
              <w:numPr>
                <w:ilvl w:val="0"/>
                <w:numId w:val="12"/>
              </w:numPr>
              <w:tabs>
                <w:tab w:val="left" w:pos="9639"/>
              </w:tabs>
              <w:spacing w:after="0" w:line="360" w:lineRule="auto"/>
              <w:ind w:left="604" w:right="235" w:hanging="567"/>
              <w:jc w:val="left"/>
            </w:pPr>
            <w:r w:rsidRPr="0053063E">
              <w:t>RDP House Application: Nobuhle Simelane</w:t>
            </w:r>
          </w:p>
          <w:p w14:paraId="13AA496E" w14:textId="77777777" w:rsidR="0053063E" w:rsidRDefault="0053063E" w:rsidP="00584BBB">
            <w:pPr>
              <w:pStyle w:val="ListParagraph"/>
              <w:numPr>
                <w:ilvl w:val="0"/>
                <w:numId w:val="12"/>
              </w:numPr>
              <w:tabs>
                <w:tab w:val="left" w:pos="9639"/>
              </w:tabs>
              <w:spacing w:after="0" w:line="360" w:lineRule="auto"/>
              <w:ind w:left="604" w:right="235" w:hanging="567"/>
              <w:jc w:val="left"/>
            </w:pPr>
            <w:r w:rsidRPr="0053063E">
              <w:t>RDP House Application: Zanele Zwane</w:t>
            </w:r>
          </w:p>
          <w:p w14:paraId="2F465B46" w14:textId="77777777" w:rsidR="0053063E" w:rsidRDefault="0053063E" w:rsidP="00584BBB">
            <w:pPr>
              <w:pStyle w:val="ListParagraph"/>
              <w:numPr>
                <w:ilvl w:val="0"/>
                <w:numId w:val="12"/>
              </w:numPr>
              <w:tabs>
                <w:tab w:val="left" w:pos="9639"/>
              </w:tabs>
              <w:spacing w:after="0" w:line="360" w:lineRule="auto"/>
              <w:ind w:left="604" w:right="235" w:hanging="567"/>
              <w:jc w:val="left"/>
            </w:pPr>
            <w:r w:rsidRPr="0053063E">
              <w:t xml:space="preserve">RDP House Application: Zandile </w:t>
            </w:r>
            <w:proofErr w:type="spellStart"/>
            <w:r w:rsidRPr="0053063E">
              <w:t>Merafe</w:t>
            </w:r>
            <w:proofErr w:type="spellEnd"/>
          </w:p>
          <w:p w14:paraId="7CFD3087" w14:textId="77777777" w:rsidR="0053063E" w:rsidRDefault="0053063E" w:rsidP="00584BBB">
            <w:pPr>
              <w:pStyle w:val="ListParagraph"/>
              <w:numPr>
                <w:ilvl w:val="0"/>
                <w:numId w:val="12"/>
              </w:numPr>
              <w:tabs>
                <w:tab w:val="left" w:pos="9639"/>
              </w:tabs>
              <w:spacing w:after="0" w:line="360" w:lineRule="auto"/>
              <w:ind w:left="604" w:right="235" w:hanging="567"/>
              <w:jc w:val="left"/>
            </w:pPr>
            <w:r w:rsidRPr="0053063E">
              <w:t>RDP House Application: Richard Shabangu</w:t>
            </w:r>
          </w:p>
          <w:p w14:paraId="5E135741" w14:textId="77777777" w:rsidR="0053063E" w:rsidRDefault="0053063E" w:rsidP="00584BBB">
            <w:pPr>
              <w:pStyle w:val="ListParagraph"/>
              <w:numPr>
                <w:ilvl w:val="0"/>
                <w:numId w:val="12"/>
              </w:numPr>
              <w:tabs>
                <w:tab w:val="left" w:pos="9639"/>
              </w:tabs>
              <w:spacing w:after="0" w:line="360" w:lineRule="auto"/>
              <w:ind w:left="604" w:right="235" w:hanging="567"/>
              <w:jc w:val="left"/>
            </w:pPr>
            <w:r w:rsidRPr="0053063E">
              <w:t>RDP House Application: Thulani Mtshali</w:t>
            </w:r>
          </w:p>
          <w:p w14:paraId="36ECD8D9" w14:textId="77777777" w:rsidR="0053063E" w:rsidRDefault="0053063E" w:rsidP="00584BBB">
            <w:pPr>
              <w:pStyle w:val="ListParagraph"/>
              <w:numPr>
                <w:ilvl w:val="0"/>
                <w:numId w:val="12"/>
              </w:numPr>
              <w:tabs>
                <w:tab w:val="left" w:pos="9639"/>
              </w:tabs>
              <w:spacing w:after="0" w:line="360" w:lineRule="auto"/>
              <w:ind w:left="604" w:right="235" w:hanging="567"/>
              <w:jc w:val="left"/>
            </w:pPr>
            <w:r w:rsidRPr="0053063E">
              <w:t>RDP House Application: Nonhlanhla Mthembu</w:t>
            </w:r>
          </w:p>
          <w:p w14:paraId="125FEB02" w14:textId="77777777" w:rsidR="0053063E" w:rsidRDefault="0053063E" w:rsidP="00584BBB">
            <w:pPr>
              <w:pStyle w:val="ListParagraph"/>
              <w:numPr>
                <w:ilvl w:val="0"/>
                <w:numId w:val="12"/>
              </w:numPr>
              <w:tabs>
                <w:tab w:val="left" w:pos="9639"/>
              </w:tabs>
              <w:spacing w:after="0" w:line="360" w:lineRule="auto"/>
              <w:ind w:left="604" w:right="235" w:hanging="567"/>
              <w:jc w:val="left"/>
            </w:pPr>
            <w:r w:rsidRPr="0053063E">
              <w:t>RDP House Application: Thabile Senne</w:t>
            </w:r>
          </w:p>
          <w:p w14:paraId="078080C8" w14:textId="77777777" w:rsidR="0053063E" w:rsidRDefault="0053063E" w:rsidP="00584BBB">
            <w:pPr>
              <w:pStyle w:val="ListParagraph"/>
              <w:numPr>
                <w:ilvl w:val="0"/>
                <w:numId w:val="12"/>
              </w:numPr>
              <w:tabs>
                <w:tab w:val="left" w:pos="9639"/>
              </w:tabs>
              <w:spacing w:after="0" w:line="360" w:lineRule="auto"/>
              <w:ind w:left="604" w:right="235" w:hanging="567"/>
              <w:jc w:val="left"/>
            </w:pPr>
            <w:r w:rsidRPr="0053063E">
              <w:t xml:space="preserve">RDP House Application: Chill Moses </w:t>
            </w:r>
            <w:proofErr w:type="spellStart"/>
            <w:r w:rsidRPr="0053063E">
              <w:t>Phungwa</w:t>
            </w:r>
            <w:proofErr w:type="spellEnd"/>
          </w:p>
          <w:p w14:paraId="1AD0C057" w14:textId="77777777" w:rsidR="00EB737E" w:rsidRDefault="0053063E" w:rsidP="00584BBB">
            <w:pPr>
              <w:pStyle w:val="ListParagraph"/>
              <w:numPr>
                <w:ilvl w:val="0"/>
                <w:numId w:val="12"/>
              </w:numPr>
              <w:tabs>
                <w:tab w:val="left" w:pos="9639"/>
              </w:tabs>
              <w:spacing w:after="0" w:line="360" w:lineRule="auto"/>
              <w:ind w:left="604" w:right="235" w:hanging="567"/>
              <w:jc w:val="left"/>
            </w:pPr>
            <w:r w:rsidRPr="0053063E">
              <w:t xml:space="preserve">RDP House Application: </w:t>
            </w:r>
            <w:proofErr w:type="spellStart"/>
            <w:r w:rsidRPr="0053063E">
              <w:t>Bethuel</w:t>
            </w:r>
            <w:proofErr w:type="spellEnd"/>
            <w:r w:rsidRPr="0053063E">
              <w:t xml:space="preserve"> </w:t>
            </w:r>
            <w:proofErr w:type="spellStart"/>
            <w:r w:rsidRPr="0053063E">
              <w:t>Madekane</w:t>
            </w:r>
            <w:proofErr w:type="spellEnd"/>
          </w:p>
          <w:p w14:paraId="3F11D746" w14:textId="77777777" w:rsidR="00EB737E" w:rsidRDefault="00EB737E" w:rsidP="00584BBB">
            <w:pPr>
              <w:pStyle w:val="ListParagraph"/>
              <w:numPr>
                <w:ilvl w:val="0"/>
                <w:numId w:val="12"/>
              </w:numPr>
              <w:tabs>
                <w:tab w:val="left" w:pos="9639"/>
              </w:tabs>
              <w:spacing w:after="0" w:line="360" w:lineRule="auto"/>
              <w:ind w:left="604" w:right="235" w:hanging="567"/>
              <w:jc w:val="left"/>
            </w:pPr>
            <w:r w:rsidRPr="00EB737E">
              <w:t xml:space="preserve">RDP House Application: </w:t>
            </w:r>
            <w:proofErr w:type="spellStart"/>
            <w:r w:rsidRPr="00EB737E">
              <w:t>Malieketseng</w:t>
            </w:r>
            <w:proofErr w:type="spellEnd"/>
            <w:r w:rsidRPr="00EB737E">
              <w:t xml:space="preserve"> </w:t>
            </w:r>
            <w:proofErr w:type="spellStart"/>
            <w:r w:rsidRPr="00EB737E">
              <w:t>Lukia</w:t>
            </w:r>
            <w:proofErr w:type="spellEnd"/>
            <w:r w:rsidRPr="00EB737E">
              <w:t xml:space="preserve"> </w:t>
            </w:r>
            <w:proofErr w:type="spellStart"/>
            <w:r w:rsidRPr="00EB737E">
              <w:t>Masondo</w:t>
            </w:r>
            <w:proofErr w:type="spellEnd"/>
          </w:p>
          <w:p w14:paraId="77BDDB7D" w14:textId="77777777" w:rsidR="00EB737E" w:rsidRDefault="00EB737E" w:rsidP="00584BBB">
            <w:pPr>
              <w:pStyle w:val="ListParagraph"/>
              <w:numPr>
                <w:ilvl w:val="0"/>
                <w:numId w:val="12"/>
              </w:numPr>
              <w:tabs>
                <w:tab w:val="left" w:pos="9639"/>
              </w:tabs>
              <w:spacing w:after="0" w:line="360" w:lineRule="auto"/>
              <w:ind w:left="604" w:right="235" w:hanging="567"/>
              <w:jc w:val="left"/>
            </w:pPr>
            <w:r w:rsidRPr="00EB737E">
              <w:t xml:space="preserve">RDP House Application: Elizabeth </w:t>
            </w:r>
            <w:proofErr w:type="spellStart"/>
            <w:r w:rsidRPr="00EB737E">
              <w:t>Nomosa</w:t>
            </w:r>
            <w:proofErr w:type="spellEnd"/>
            <w:r w:rsidRPr="00EB737E">
              <w:t xml:space="preserve"> Zwane</w:t>
            </w:r>
          </w:p>
          <w:p w14:paraId="0C1EB8C0" w14:textId="77777777" w:rsidR="00EB737E" w:rsidRDefault="00EB737E" w:rsidP="00584BBB">
            <w:pPr>
              <w:pStyle w:val="ListParagraph"/>
              <w:numPr>
                <w:ilvl w:val="0"/>
                <w:numId w:val="12"/>
              </w:numPr>
              <w:tabs>
                <w:tab w:val="left" w:pos="9639"/>
              </w:tabs>
              <w:spacing w:after="0" w:line="360" w:lineRule="auto"/>
              <w:ind w:left="604" w:right="235" w:hanging="567"/>
              <w:jc w:val="left"/>
            </w:pPr>
            <w:r w:rsidRPr="00EB737E">
              <w:t xml:space="preserve">RDP House Application: Gloria </w:t>
            </w:r>
            <w:proofErr w:type="spellStart"/>
            <w:r w:rsidRPr="00EB737E">
              <w:t>Matshela</w:t>
            </w:r>
            <w:proofErr w:type="spellEnd"/>
            <w:r w:rsidRPr="00EB737E">
              <w:t xml:space="preserve"> Mogale</w:t>
            </w:r>
          </w:p>
          <w:p w14:paraId="0C56D42A" w14:textId="77777777" w:rsidR="00EB737E" w:rsidRDefault="00EB737E" w:rsidP="00584BBB">
            <w:pPr>
              <w:pStyle w:val="ListParagraph"/>
              <w:numPr>
                <w:ilvl w:val="0"/>
                <w:numId w:val="12"/>
              </w:numPr>
              <w:tabs>
                <w:tab w:val="left" w:pos="9639"/>
              </w:tabs>
              <w:spacing w:after="0" w:line="360" w:lineRule="auto"/>
              <w:ind w:left="604" w:right="235" w:hanging="567"/>
              <w:jc w:val="left"/>
            </w:pPr>
            <w:r w:rsidRPr="00EB737E">
              <w:t>RDP House Application: Elizabeth Mdluli</w:t>
            </w:r>
          </w:p>
          <w:p w14:paraId="34D5D627" w14:textId="77777777" w:rsidR="00425960" w:rsidRDefault="00EB737E" w:rsidP="00584BBB">
            <w:pPr>
              <w:pStyle w:val="ListParagraph"/>
              <w:numPr>
                <w:ilvl w:val="0"/>
                <w:numId w:val="12"/>
              </w:numPr>
              <w:tabs>
                <w:tab w:val="left" w:pos="9639"/>
              </w:tabs>
              <w:spacing w:after="0" w:line="360" w:lineRule="auto"/>
              <w:ind w:left="604" w:right="235" w:hanging="567"/>
              <w:jc w:val="left"/>
            </w:pPr>
            <w:r w:rsidRPr="00EB737E">
              <w:t>RDP House Application: Cecilia Manu</w:t>
            </w:r>
          </w:p>
          <w:p w14:paraId="0190CFE9" w14:textId="77777777" w:rsidR="00425960" w:rsidRDefault="00425960" w:rsidP="00584BBB">
            <w:pPr>
              <w:pStyle w:val="ListParagraph"/>
              <w:numPr>
                <w:ilvl w:val="0"/>
                <w:numId w:val="12"/>
              </w:numPr>
              <w:tabs>
                <w:tab w:val="left" w:pos="9639"/>
              </w:tabs>
              <w:spacing w:after="0" w:line="360" w:lineRule="auto"/>
              <w:ind w:left="604" w:right="235" w:hanging="567"/>
              <w:jc w:val="left"/>
            </w:pPr>
            <w:r w:rsidRPr="00425960">
              <w:t>Skewed RDP House Allocation Process</w:t>
            </w:r>
          </w:p>
          <w:p w14:paraId="34C248A8" w14:textId="77777777" w:rsidR="00425960" w:rsidRDefault="00425960" w:rsidP="00584BBB">
            <w:pPr>
              <w:pStyle w:val="ListParagraph"/>
              <w:numPr>
                <w:ilvl w:val="0"/>
                <w:numId w:val="12"/>
              </w:numPr>
              <w:tabs>
                <w:tab w:val="left" w:pos="9639"/>
              </w:tabs>
              <w:spacing w:after="0" w:line="360" w:lineRule="auto"/>
              <w:ind w:left="604" w:right="235" w:hanging="567"/>
              <w:jc w:val="left"/>
            </w:pPr>
            <w:r w:rsidRPr="00425960">
              <w:t>Prioritization of RDP House Applications</w:t>
            </w:r>
          </w:p>
          <w:p w14:paraId="2057E23E" w14:textId="77777777" w:rsidR="00425960" w:rsidRDefault="00425960" w:rsidP="00584BBB">
            <w:pPr>
              <w:pStyle w:val="ListParagraph"/>
              <w:numPr>
                <w:ilvl w:val="0"/>
                <w:numId w:val="12"/>
              </w:numPr>
              <w:tabs>
                <w:tab w:val="left" w:pos="9639"/>
              </w:tabs>
              <w:spacing w:after="0" w:line="360" w:lineRule="auto"/>
              <w:ind w:left="604" w:right="235" w:hanging="567"/>
              <w:jc w:val="left"/>
            </w:pPr>
            <w:r w:rsidRPr="00425960">
              <w:t xml:space="preserve">RDP House Application: Angel Jack </w:t>
            </w:r>
            <w:proofErr w:type="spellStart"/>
            <w:r w:rsidRPr="00425960">
              <w:t>Lumbela</w:t>
            </w:r>
            <w:proofErr w:type="spellEnd"/>
          </w:p>
          <w:p w14:paraId="0A0EA3D8" w14:textId="77777777" w:rsidR="004A4CD1" w:rsidRDefault="00425960" w:rsidP="00584BBB">
            <w:pPr>
              <w:pStyle w:val="ListParagraph"/>
              <w:numPr>
                <w:ilvl w:val="0"/>
                <w:numId w:val="12"/>
              </w:numPr>
              <w:tabs>
                <w:tab w:val="left" w:pos="9639"/>
              </w:tabs>
              <w:spacing w:after="0" w:line="360" w:lineRule="auto"/>
              <w:ind w:left="604" w:right="235" w:hanging="567"/>
              <w:jc w:val="left"/>
            </w:pPr>
            <w:r w:rsidRPr="00425960">
              <w:t xml:space="preserve">RDP House Application: Bongane </w:t>
            </w:r>
            <w:proofErr w:type="spellStart"/>
            <w:r w:rsidRPr="00425960">
              <w:t>Mncedisi</w:t>
            </w:r>
            <w:proofErr w:type="spellEnd"/>
          </w:p>
          <w:p w14:paraId="2EAB218C" w14:textId="77777777" w:rsidR="004A4CD1" w:rsidRDefault="004A4CD1" w:rsidP="00584BBB">
            <w:pPr>
              <w:pStyle w:val="ListParagraph"/>
              <w:numPr>
                <w:ilvl w:val="0"/>
                <w:numId w:val="12"/>
              </w:numPr>
              <w:tabs>
                <w:tab w:val="left" w:pos="9639"/>
              </w:tabs>
              <w:spacing w:after="0" w:line="360" w:lineRule="auto"/>
              <w:ind w:left="604" w:right="235" w:hanging="567"/>
              <w:jc w:val="left"/>
            </w:pPr>
            <w:r w:rsidRPr="004A4CD1">
              <w:t xml:space="preserve">RDP House Application: </w:t>
            </w:r>
            <w:proofErr w:type="spellStart"/>
            <w:r w:rsidRPr="004A4CD1">
              <w:t>Phelisiwe</w:t>
            </w:r>
            <w:proofErr w:type="spellEnd"/>
            <w:r w:rsidRPr="004A4CD1">
              <w:t xml:space="preserve"> Monica</w:t>
            </w:r>
          </w:p>
          <w:p w14:paraId="625F0157" w14:textId="77777777" w:rsidR="004A4CD1" w:rsidRDefault="004A4CD1" w:rsidP="00584BBB">
            <w:pPr>
              <w:pStyle w:val="ListParagraph"/>
              <w:numPr>
                <w:ilvl w:val="0"/>
                <w:numId w:val="12"/>
              </w:numPr>
              <w:tabs>
                <w:tab w:val="left" w:pos="9639"/>
              </w:tabs>
              <w:spacing w:after="0" w:line="360" w:lineRule="auto"/>
              <w:ind w:left="604" w:right="235" w:hanging="567"/>
              <w:jc w:val="left"/>
            </w:pPr>
            <w:r w:rsidRPr="004A4CD1">
              <w:t xml:space="preserve">RDP House Application: </w:t>
            </w:r>
            <w:proofErr w:type="spellStart"/>
            <w:r w:rsidRPr="004A4CD1">
              <w:t>Velaphi</w:t>
            </w:r>
            <w:proofErr w:type="spellEnd"/>
            <w:r w:rsidRPr="004A4CD1">
              <w:t xml:space="preserve"> Elias </w:t>
            </w:r>
            <w:proofErr w:type="spellStart"/>
            <w:r w:rsidRPr="004A4CD1">
              <w:t>Mndebele</w:t>
            </w:r>
            <w:proofErr w:type="spellEnd"/>
          </w:p>
          <w:p w14:paraId="17DDDDFB" w14:textId="77777777" w:rsidR="004A4CD1" w:rsidRDefault="004A4CD1" w:rsidP="00584BBB">
            <w:pPr>
              <w:pStyle w:val="ListParagraph"/>
              <w:numPr>
                <w:ilvl w:val="0"/>
                <w:numId w:val="12"/>
              </w:numPr>
              <w:tabs>
                <w:tab w:val="left" w:pos="9639"/>
              </w:tabs>
              <w:spacing w:after="0" w:line="360" w:lineRule="auto"/>
              <w:ind w:left="604" w:right="235" w:hanging="567"/>
              <w:jc w:val="left"/>
            </w:pPr>
            <w:r w:rsidRPr="004A4CD1">
              <w:t xml:space="preserve">RDP House Application: Thabo </w:t>
            </w:r>
            <w:proofErr w:type="spellStart"/>
            <w:r w:rsidRPr="004A4CD1">
              <w:t>Matshelela</w:t>
            </w:r>
            <w:proofErr w:type="spellEnd"/>
          </w:p>
          <w:p w14:paraId="59B11599" w14:textId="77777777" w:rsidR="004A4CD1" w:rsidRDefault="004A4CD1" w:rsidP="00584BBB">
            <w:pPr>
              <w:pStyle w:val="ListParagraph"/>
              <w:numPr>
                <w:ilvl w:val="0"/>
                <w:numId w:val="12"/>
              </w:numPr>
              <w:tabs>
                <w:tab w:val="left" w:pos="9639"/>
              </w:tabs>
              <w:spacing w:after="0" w:line="360" w:lineRule="auto"/>
              <w:ind w:left="604" w:right="235" w:hanging="567"/>
              <w:jc w:val="left"/>
            </w:pPr>
            <w:r w:rsidRPr="004A4CD1">
              <w:t xml:space="preserve">RDP House Application: </w:t>
            </w:r>
            <w:proofErr w:type="spellStart"/>
            <w:r w:rsidRPr="004A4CD1">
              <w:t>Sihle</w:t>
            </w:r>
            <w:proofErr w:type="spellEnd"/>
            <w:r w:rsidRPr="004A4CD1">
              <w:t xml:space="preserve"> </w:t>
            </w:r>
            <w:proofErr w:type="spellStart"/>
            <w:r w:rsidRPr="004A4CD1">
              <w:t>Shila</w:t>
            </w:r>
            <w:proofErr w:type="spellEnd"/>
            <w:r w:rsidRPr="004A4CD1">
              <w:t xml:space="preserve"> Ngwenya</w:t>
            </w:r>
          </w:p>
          <w:p w14:paraId="606E6293" w14:textId="77777777" w:rsidR="004A4CD1" w:rsidRDefault="004A4CD1" w:rsidP="00584BBB">
            <w:pPr>
              <w:pStyle w:val="ListParagraph"/>
              <w:numPr>
                <w:ilvl w:val="0"/>
                <w:numId w:val="12"/>
              </w:numPr>
              <w:tabs>
                <w:tab w:val="left" w:pos="9639"/>
              </w:tabs>
              <w:spacing w:after="0" w:line="360" w:lineRule="auto"/>
              <w:ind w:left="604" w:right="235" w:hanging="567"/>
              <w:jc w:val="left"/>
            </w:pPr>
            <w:r w:rsidRPr="004A4CD1">
              <w:t>RDP House Application: Gugulethu Promise Nkabinde</w:t>
            </w:r>
          </w:p>
          <w:p w14:paraId="2068F1BB" w14:textId="2708988B" w:rsidR="0053063E" w:rsidRPr="00C2348C" w:rsidRDefault="004A4CD1" w:rsidP="00584BBB">
            <w:pPr>
              <w:pStyle w:val="ListParagraph"/>
              <w:numPr>
                <w:ilvl w:val="0"/>
                <w:numId w:val="12"/>
              </w:numPr>
              <w:tabs>
                <w:tab w:val="left" w:pos="9639"/>
              </w:tabs>
              <w:spacing w:after="0" w:line="360" w:lineRule="auto"/>
              <w:ind w:left="604" w:right="235" w:hanging="567"/>
              <w:jc w:val="left"/>
            </w:pPr>
            <w:r w:rsidRPr="004A4CD1">
              <w:t xml:space="preserve">RDP House Application: </w:t>
            </w:r>
            <w:proofErr w:type="spellStart"/>
            <w:r w:rsidRPr="004A4CD1">
              <w:t>Motlatsi</w:t>
            </w:r>
            <w:proofErr w:type="spellEnd"/>
            <w:r w:rsidRPr="004A4CD1">
              <w:t xml:space="preserve"> Robert </w:t>
            </w:r>
            <w:proofErr w:type="spellStart"/>
            <w:r w:rsidRPr="004A4CD1">
              <w:t>Ntseo</w:t>
            </w:r>
            <w:proofErr w:type="spellEnd"/>
          </w:p>
        </w:tc>
      </w:tr>
      <w:tr w:rsidR="00163E66" w:rsidRPr="00C2348C" w14:paraId="2BF4B54D" w14:textId="77777777" w:rsidTr="00216A33">
        <w:trPr>
          <w:trHeight w:val="83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064D6" w14:textId="22487483" w:rsidR="00163E66" w:rsidRPr="00F37B73" w:rsidRDefault="00A135D2" w:rsidP="008C4FC1">
            <w:pPr>
              <w:tabs>
                <w:tab w:val="left" w:pos="9639"/>
              </w:tabs>
              <w:spacing w:after="0" w:line="360" w:lineRule="auto"/>
              <w:ind w:left="0" w:right="514" w:firstLine="0"/>
              <w:rPr>
                <w:b/>
                <w:bCs/>
              </w:rPr>
            </w:pPr>
            <w:r w:rsidRPr="00A135D2">
              <w:rPr>
                <w:b/>
                <w:bCs/>
              </w:rPr>
              <w:t>Department of Safety and Security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232F" w14:textId="5D8EFDA3" w:rsidR="00163E66" w:rsidRPr="00F37B73" w:rsidRDefault="00425960" w:rsidP="00584BBB">
            <w:pPr>
              <w:pStyle w:val="ListParagraph"/>
              <w:numPr>
                <w:ilvl w:val="0"/>
                <w:numId w:val="19"/>
              </w:numPr>
              <w:tabs>
                <w:tab w:val="left" w:pos="9639"/>
              </w:tabs>
              <w:spacing w:after="0" w:line="360" w:lineRule="auto"/>
              <w:ind w:left="317" w:right="378" w:hanging="425"/>
            </w:pPr>
            <w:r w:rsidRPr="00425960">
              <w:t>PP30B/09/23/</w:t>
            </w:r>
            <w:r>
              <w:t>CS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99D1" w14:textId="13EF1543" w:rsidR="00163E66" w:rsidRPr="00F37B73" w:rsidRDefault="00425960" w:rsidP="00584BBB">
            <w:pPr>
              <w:pStyle w:val="ListParagraph"/>
              <w:numPr>
                <w:ilvl w:val="0"/>
                <w:numId w:val="18"/>
              </w:numPr>
              <w:tabs>
                <w:tab w:val="left" w:pos="9639"/>
              </w:tabs>
              <w:spacing w:after="0" w:line="360" w:lineRule="auto"/>
              <w:ind w:left="604" w:right="514" w:hanging="425"/>
            </w:pPr>
            <w:r w:rsidRPr="00425960">
              <w:t>Rampant Drug Sale and corrupt SAPS</w:t>
            </w:r>
          </w:p>
        </w:tc>
      </w:tr>
      <w:tr w:rsidR="00A372DF" w:rsidRPr="00C2348C" w14:paraId="4AF1F5C8" w14:textId="77777777" w:rsidTr="00216A33">
        <w:trPr>
          <w:trHeight w:val="248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DC2ED" w14:textId="7F178669" w:rsidR="00A372DF" w:rsidRDefault="00A372DF" w:rsidP="00171B95">
            <w:pPr>
              <w:tabs>
                <w:tab w:val="left" w:pos="9639"/>
              </w:tabs>
              <w:spacing w:after="0" w:line="360" w:lineRule="auto"/>
              <w:ind w:left="0" w:right="514" w:firstLine="0"/>
              <w:rPr>
                <w:b/>
                <w:bCs/>
              </w:rPr>
            </w:pPr>
            <w:r>
              <w:rPr>
                <w:b/>
                <w:bCs/>
              </w:rPr>
              <w:t>City of Johannesburg Metropolitan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D0F4" w14:textId="77777777" w:rsidR="00A372DF" w:rsidRDefault="00A372DF" w:rsidP="00584BBB">
            <w:pPr>
              <w:pStyle w:val="ListParagraph"/>
              <w:numPr>
                <w:ilvl w:val="0"/>
                <w:numId w:val="10"/>
              </w:numPr>
              <w:tabs>
                <w:tab w:val="left" w:pos="9639"/>
              </w:tabs>
              <w:spacing w:after="0" w:line="360" w:lineRule="auto"/>
              <w:ind w:left="459" w:right="378" w:hanging="425"/>
            </w:pPr>
            <w:r w:rsidRPr="00A372DF">
              <w:t>PP05B/08/23/LO</w:t>
            </w:r>
            <w:r w:rsidR="00EB737E">
              <w:br/>
            </w:r>
          </w:p>
          <w:p w14:paraId="2F2CCA46" w14:textId="77777777" w:rsidR="00EB737E" w:rsidRDefault="00EB737E" w:rsidP="00EB737E">
            <w:pPr>
              <w:pStyle w:val="ListParagraph"/>
              <w:numPr>
                <w:ilvl w:val="0"/>
                <w:numId w:val="10"/>
              </w:numPr>
              <w:tabs>
                <w:tab w:val="left" w:pos="9639"/>
              </w:tabs>
              <w:spacing w:after="0" w:line="360" w:lineRule="auto"/>
              <w:ind w:left="459" w:right="378" w:hanging="425"/>
            </w:pPr>
            <w:r w:rsidRPr="00EB737E">
              <w:t>PP26B/09/23/LO</w:t>
            </w:r>
            <w:r>
              <w:br/>
            </w:r>
          </w:p>
          <w:p w14:paraId="1DABBCE4" w14:textId="0132676B" w:rsidR="00EB737E" w:rsidRPr="00AC0799" w:rsidRDefault="00EB737E" w:rsidP="0072592F">
            <w:pPr>
              <w:pStyle w:val="ListParagraph"/>
              <w:numPr>
                <w:ilvl w:val="0"/>
                <w:numId w:val="10"/>
              </w:numPr>
              <w:tabs>
                <w:tab w:val="left" w:pos="9639"/>
              </w:tabs>
              <w:spacing w:after="0" w:line="360" w:lineRule="auto"/>
              <w:ind w:left="459" w:right="378" w:hanging="425"/>
            </w:pPr>
            <w:r w:rsidRPr="00EB737E">
              <w:t>PP27B/09/23/LO</w:t>
            </w:r>
            <w:r>
              <w:br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B773" w14:textId="77777777" w:rsidR="00A372DF" w:rsidRDefault="005016E8" w:rsidP="00584BBB">
            <w:pPr>
              <w:pStyle w:val="ListParagraph"/>
              <w:numPr>
                <w:ilvl w:val="0"/>
                <w:numId w:val="9"/>
              </w:numPr>
              <w:tabs>
                <w:tab w:val="left" w:pos="9639"/>
              </w:tabs>
              <w:spacing w:after="0" w:line="360" w:lineRule="auto"/>
              <w:ind w:left="463" w:right="514" w:hanging="426"/>
            </w:pPr>
            <w:r w:rsidRPr="005016E8">
              <w:t>Service Delivery Issues: Meadowlands</w:t>
            </w:r>
          </w:p>
          <w:p w14:paraId="64C3D390" w14:textId="77777777" w:rsidR="00EB737E" w:rsidRDefault="00EB737E" w:rsidP="00584BBB">
            <w:pPr>
              <w:pStyle w:val="ListParagraph"/>
              <w:numPr>
                <w:ilvl w:val="0"/>
                <w:numId w:val="9"/>
              </w:numPr>
              <w:tabs>
                <w:tab w:val="left" w:pos="9639"/>
              </w:tabs>
              <w:spacing w:after="0" w:line="360" w:lineRule="auto"/>
              <w:ind w:left="463" w:right="514" w:hanging="426"/>
            </w:pPr>
            <w:r w:rsidRPr="00EB737E">
              <w:t>Request for Speed calming measures and fixing potholes</w:t>
            </w:r>
          </w:p>
          <w:p w14:paraId="607A328B" w14:textId="2EDF783A" w:rsidR="00EB737E" w:rsidRDefault="00EB737E" w:rsidP="00584BBB">
            <w:pPr>
              <w:pStyle w:val="ListParagraph"/>
              <w:numPr>
                <w:ilvl w:val="0"/>
                <w:numId w:val="9"/>
              </w:numPr>
              <w:tabs>
                <w:tab w:val="left" w:pos="9639"/>
              </w:tabs>
              <w:spacing w:after="0" w:line="360" w:lineRule="auto"/>
              <w:ind w:left="463" w:right="514" w:hanging="426"/>
            </w:pPr>
            <w:r w:rsidRPr="00EB737E">
              <w:t>Requested for effective waste management</w:t>
            </w:r>
          </w:p>
        </w:tc>
      </w:tr>
      <w:tr w:rsidR="00A135D2" w:rsidRPr="00C2348C" w14:paraId="4227CF7E" w14:textId="77777777" w:rsidTr="00216A33">
        <w:trPr>
          <w:trHeight w:val="5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3416" w14:textId="5B75A1CA" w:rsidR="00A135D2" w:rsidRDefault="00A135D2" w:rsidP="00171B95">
            <w:pPr>
              <w:tabs>
                <w:tab w:val="left" w:pos="9639"/>
              </w:tabs>
              <w:spacing w:after="0" w:line="360" w:lineRule="auto"/>
              <w:ind w:left="0" w:right="514" w:firstLine="0"/>
              <w:rPr>
                <w:b/>
                <w:bCs/>
              </w:rPr>
            </w:pPr>
            <w:r>
              <w:rPr>
                <w:b/>
                <w:bCs/>
              </w:rPr>
              <w:t>NCOP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90E4" w14:textId="77777777" w:rsidR="00A135D2" w:rsidRDefault="00EB737E" w:rsidP="00584BBB">
            <w:pPr>
              <w:pStyle w:val="BodyTextIndent"/>
              <w:numPr>
                <w:ilvl w:val="0"/>
                <w:numId w:val="21"/>
              </w:numPr>
              <w:spacing w:line="360" w:lineRule="auto"/>
              <w:ind w:left="459" w:hanging="425"/>
              <w:rPr>
                <w:sz w:val="24"/>
                <w:szCs w:val="24"/>
              </w:rPr>
            </w:pPr>
            <w:r w:rsidRPr="00EB737E">
              <w:rPr>
                <w:sz w:val="24"/>
                <w:szCs w:val="24"/>
              </w:rPr>
              <w:t>PP28B/09/23/NCOP</w:t>
            </w:r>
            <w:r w:rsidR="00425960">
              <w:rPr>
                <w:sz w:val="24"/>
                <w:szCs w:val="24"/>
              </w:rPr>
              <w:br/>
            </w:r>
          </w:p>
          <w:p w14:paraId="2A16F454" w14:textId="124003A0" w:rsidR="00425960" w:rsidRPr="003949BA" w:rsidRDefault="00425960" w:rsidP="00584BBB">
            <w:pPr>
              <w:pStyle w:val="BodyTextIndent"/>
              <w:numPr>
                <w:ilvl w:val="0"/>
                <w:numId w:val="21"/>
              </w:numPr>
              <w:spacing w:line="360" w:lineRule="auto"/>
              <w:ind w:left="459" w:hanging="425"/>
              <w:rPr>
                <w:sz w:val="24"/>
                <w:szCs w:val="24"/>
              </w:rPr>
            </w:pPr>
            <w:r w:rsidRPr="00425960">
              <w:rPr>
                <w:sz w:val="24"/>
                <w:szCs w:val="24"/>
              </w:rPr>
              <w:t>PP32B/09/23/NCOP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8E6A" w14:textId="77777777" w:rsidR="00A135D2" w:rsidRDefault="00EB737E" w:rsidP="00584BBB">
            <w:pPr>
              <w:pStyle w:val="BodyTextIndent"/>
              <w:numPr>
                <w:ilvl w:val="0"/>
                <w:numId w:val="20"/>
              </w:numPr>
              <w:tabs>
                <w:tab w:val="left" w:pos="886"/>
              </w:tabs>
              <w:spacing w:line="360" w:lineRule="auto"/>
              <w:jc w:val="left"/>
              <w:rPr>
                <w:sz w:val="24"/>
                <w:szCs w:val="24"/>
              </w:rPr>
            </w:pPr>
            <w:r w:rsidRPr="00EB737E">
              <w:rPr>
                <w:sz w:val="24"/>
                <w:szCs w:val="24"/>
              </w:rPr>
              <w:t>Requesting for Employment opportunities</w:t>
            </w:r>
          </w:p>
          <w:p w14:paraId="4DA8072B" w14:textId="4E2D276A" w:rsidR="00425960" w:rsidRPr="00931854" w:rsidRDefault="00425960" w:rsidP="00584BBB">
            <w:pPr>
              <w:pStyle w:val="BodyTextIndent"/>
              <w:numPr>
                <w:ilvl w:val="0"/>
                <w:numId w:val="20"/>
              </w:numPr>
              <w:tabs>
                <w:tab w:val="left" w:pos="886"/>
              </w:tabs>
              <w:spacing w:line="360" w:lineRule="auto"/>
              <w:jc w:val="left"/>
              <w:rPr>
                <w:sz w:val="24"/>
                <w:szCs w:val="24"/>
              </w:rPr>
            </w:pPr>
            <w:r w:rsidRPr="00425960">
              <w:rPr>
                <w:sz w:val="24"/>
                <w:szCs w:val="24"/>
              </w:rPr>
              <w:t>Unearth Corruption at Home Affairs: Johannesburg</w:t>
            </w:r>
          </w:p>
        </w:tc>
      </w:tr>
      <w:tr w:rsidR="006B36AF" w14:paraId="772B50D3" w14:textId="11462880" w:rsidTr="00216A33">
        <w:trPr>
          <w:trHeight w:val="3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3313" w14:textId="4190AC56" w:rsidR="006B36AF" w:rsidRPr="00C2348C" w:rsidRDefault="006B36AF" w:rsidP="00171B95">
            <w:pPr>
              <w:tabs>
                <w:tab w:val="left" w:pos="9639"/>
              </w:tabs>
              <w:spacing w:after="0" w:line="360" w:lineRule="auto"/>
              <w:ind w:left="0" w:right="514" w:firstLine="0"/>
              <w:rPr>
                <w:b/>
                <w:bCs/>
              </w:rPr>
            </w:pPr>
            <w:r w:rsidRPr="00C2348C">
              <w:rPr>
                <w:b/>
                <w:bCs/>
              </w:rPr>
              <w:t>Total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35F7" w14:textId="564B0447" w:rsidR="006B36AF" w:rsidRDefault="00A02517" w:rsidP="00A02517">
            <w:pPr>
              <w:tabs>
                <w:tab w:val="left" w:pos="9639"/>
              </w:tabs>
              <w:spacing w:after="0" w:line="360" w:lineRule="auto"/>
              <w:ind w:left="0" w:right="514" w:firstLine="0"/>
              <w:rPr>
                <w:b/>
              </w:rPr>
            </w:pPr>
            <w:r>
              <w:rPr>
                <w:b/>
              </w:rPr>
              <w:t>38</w:t>
            </w:r>
          </w:p>
        </w:tc>
      </w:tr>
    </w:tbl>
    <w:p w14:paraId="16C0978B" w14:textId="77777777" w:rsidR="00FE6259" w:rsidRPr="00C2348C" w:rsidRDefault="00FE6259" w:rsidP="006F61B2">
      <w:pPr>
        <w:tabs>
          <w:tab w:val="left" w:pos="9639"/>
        </w:tabs>
        <w:spacing w:after="0" w:line="360" w:lineRule="auto"/>
        <w:ind w:right="514"/>
        <w:rPr>
          <w:color w:val="auto"/>
        </w:rPr>
      </w:pPr>
    </w:p>
    <w:p w14:paraId="5DF408DC" w14:textId="02EE7642" w:rsidR="005F329B" w:rsidRDefault="005F329B" w:rsidP="005F329B">
      <w:pPr>
        <w:tabs>
          <w:tab w:val="left" w:pos="993"/>
        </w:tabs>
        <w:spacing w:after="0" w:line="360" w:lineRule="auto"/>
        <w:ind w:right="514"/>
      </w:pPr>
      <w:r w:rsidRPr="00D43AD8">
        <w:rPr>
          <w:b/>
          <w:bCs/>
        </w:rPr>
        <w:t>3.</w:t>
      </w:r>
      <w:r w:rsidR="00EB3C88">
        <w:rPr>
          <w:b/>
          <w:bCs/>
        </w:rPr>
        <w:t>2</w:t>
      </w:r>
      <w:r w:rsidRPr="00D43AD8">
        <w:rPr>
          <w:b/>
          <w:bCs/>
        </w:rPr>
        <w:tab/>
      </w:r>
      <w:r w:rsidRPr="005F329B">
        <w:rPr>
          <w:b/>
          <w:bCs/>
        </w:rPr>
        <w:t>Inadmissible Petitions</w:t>
      </w:r>
    </w:p>
    <w:p w14:paraId="15D88FDC" w14:textId="5FA149C9" w:rsidR="00D34D8D" w:rsidRDefault="007A42A7" w:rsidP="00216A33">
      <w:pPr>
        <w:tabs>
          <w:tab w:val="left" w:pos="993"/>
        </w:tabs>
        <w:spacing w:after="0" w:line="360" w:lineRule="auto"/>
        <w:ind w:left="993" w:right="514" w:firstLine="0"/>
      </w:pPr>
      <w:r>
        <w:t>Submissions</w:t>
      </w:r>
      <w:r w:rsidR="008817CF" w:rsidRPr="008817CF">
        <w:t xml:space="preserve"> are assessed by the Committee against the format and content criteria of Section 4 (4) of the Gauteng Petitions Act (</w:t>
      </w:r>
      <w:r w:rsidR="00F84B89">
        <w:t>no.</w:t>
      </w:r>
      <w:r w:rsidR="008817CF" w:rsidRPr="008817CF">
        <w:t xml:space="preserve"> 5 of 2002).  Those which do not meet the requirements are found to be inadmissible. </w:t>
      </w:r>
      <w:r w:rsidR="002E2283">
        <w:t xml:space="preserve">Even though these </w:t>
      </w:r>
      <w:r w:rsidR="00DB45D2">
        <w:t xml:space="preserve">submissions </w:t>
      </w:r>
      <w:r w:rsidR="002E2283">
        <w:t>get rejected</w:t>
      </w:r>
      <w:r w:rsidR="00DB45D2">
        <w:t xml:space="preserve"> as petitions</w:t>
      </w:r>
      <w:r w:rsidR="002E2283">
        <w:t xml:space="preserve">, the Committee </w:t>
      </w:r>
      <w:r w:rsidR="00CB440F">
        <w:t>communicates with the petitioners and</w:t>
      </w:r>
      <w:r w:rsidR="00B0144F">
        <w:t xml:space="preserve"> offers</w:t>
      </w:r>
      <w:r w:rsidR="00CB440F">
        <w:t xml:space="preserve"> </w:t>
      </w:r>
      <w:r w:rsidR="00B0144F">
        <w:t>advice,</w:t>
      </w:r>
      <w:r w:rsidR="00CB440F">
        <w:t xml:space="preserve"> on more apt channels to pursue their matter</w:t>
      </w:r>
      <w:r w:rsidR="0054087F">
        <w:t xml:space="preserve"> (as is indicated below)</w:t>
      </w:r>
      <w:r w:rsidR="00CB440F">
        <w:t xml:space="preserve">. </w:t>
      </w:r>
      <w:r w:rsidR="008817CF" w:rsidRPr="008817CF">
        <w:t>During the reporting period,</w:t>
      </w:r>
      <w:r w:rsidR="007C49B9">
        <w:t xml:space="preserve"> </w:t>
      </w:r>
      <w:r w:rsidR="00A50C64">
        <w:t>two</w:t>
      </w:r>
      <w:r w:rsidR="008817CF">
        <w:t xml:space="preserve"> </w:t>
      </w:r>
      <w:r w:rsidR="00DD692C">
        <w:t>submission</w:t>
      </w:r>
      <w:r w:rsidR="00A50C64">
        <w:t>s</w:t>
      </w:r>
      <w:r w:rsidR="00BA06CC">
        <w:t xml:space="preserve"> w</w:t>
      </w:r>
      <w:r w:rsidR="00A50C64">
        <w:t>ere</w:t>
      </w:r>
      <w:r w:rsidR="004D6CDD">
        <w:t xml:space="preserve"> </w:t>
      </w:r>
      <w:r w:rsidR="008817CF" w:rsidRPr="008817CF">
        <w:t>rejected by the Committee</w:t>
      </w:r>
      <w:r w:rsidR="00D34D8D">
        <w:t>.</w:t>
      </w:r>
    </w:p>
    <w:p w14:paraId="36D96632" w14:textId="77777777" w:rsidR="005F329B" w:rsidRDefault="005F329B" w:rsidP="005F329B">
      <w:pPr>
        <w:tabs>
          <w:tab w:val="left" w:pos="993"/>
        </w:tabs>
        <w:spacing w:after="0" w:line="360" w:lineRule="auto"/>
        <w:ind w:right="514"/>
      </w:pPr>
    </w:p>
    <w:p w14:paraId="4419A8C0" w14:textId="3152D9A3" w:rsidR="00243D7F" w:rsidRDefault="005F329B" w:rsidP="00216A33">
      <w:pPr>
        <w:tabs>
          <w:tab w:val="left" w:pos="993"/>
        </w:tabs>
        <w:spacing w:after="0" w:line="360" w:lineRule="auto"/>
        <w:ind w:right="514" w:firstLine="443"/>
      </w:pPr>
      <w:r>
        <w:t xml:space="preserve">The following </w:t>
      </w:r>
      <w:r w:rsidR="00F05204">
        <w:t>submission</w:t>
      </w:r>
      <w:r>
        <w:t xml:space="preserve"> w</w:t>
      </w:r>
      <w:r w:rsidR="00A86DDF">
        <w:t>as</w:t>
      </w:r>
      <w:r>
        <w:t xml:space="preserve"> deemed inadmissible:</w:t>
      </w:r>
    </w:p>
    <w:p w14:paraId="072AA0B9" w14:textId="144E2048" w:rsidR="00AB4EB8" w:rsidRPr="00AB4EB8" w:rsidRDefault="00AB4EB8" w:rsidP="00F74397">
      <w:pPr>
        <w:pStyle w:val="BodyTextIndent"/>
        <w:spacing w:line="360" w:lineRule="auto"/>
        <w:ind w:left="0"/>
        <w:rPr>
          <w:sz w:val="24"/>
          <w:szCs w:val="24"/>
        </w:rPr>
      </w:pPr>
    </w:p>
    <w:p w14:paraId="5841F94F" w14:textId="77777777" w:rsidR="00671CA3" w:rsidRDefault="00671CA3" w:rsidP="00671CA3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right="514"/>
      </w:pPr>
      <w:r>
        <w:t>Renovation of Hellen Joseph women’s hostel: PP06B/08/23/LO-HS</w:t>
      </w:r>
    </w:p>
    <w:p w14:paraId="76062A8E" w14:textId="77777777" w:rsidR="00671CA3" w:rsidRDefault="00671CA3" w:rsidP="00671CA3">
      <w:pPr>
        <w:pStyle w:val="ListParagraph"/>
        <w:tabs>
          <w:tab w:val="left" w:pos="993"/>
        </w:tabs>
        <w:spacing w:after="0" w:line="360" w:lineRule="auto"/>
        <w:ind w:left="1177" w:right="514" w:firstLine="0"/>
      </w:pPr>
    </w:p>
    <w:p w14:paraId="3759A4C1" w14:textId="23A2F774" w:rsidR="00671CA3" w:rsidRDefault="0037359A" w:rsidP="00671CA3">
      <w:pPr>
        <w:pStyle w:val="ListParagraph"/>
        <w:tabs>
          <w:tab w:val="left" w:pos="993"/>
        </w:tabs>
        <w:spacing w:after="0" w:line="360" w:lineRule="auto"/>
        <w:ind w:left="1177" w:right="514" w:firstLine="0"/>
      </w:pPr>
      <w:r w:rsidRPr="0037359A">
        <w:t xml:space="preserve">It was determined that the petition bore similarities to an already-adopted, active petition. It was decided to add the petition to the original one as an </w:t>
      </w:r>
      <w:r w:rsidR="00A50C64">
        <w:t>addendum</w:t>
      </w:r>
      <w:r w:rsidRPr="0037359A">
        <w:t>.</w:t>
      </w:r>
    </w:p>
    <w:p w14:paraId="0E6FD583" w14:textId="77777777" w:rsidR="00671CA3" w:rsidRDefault="00671CA3" w:rsidP="00671CA3">
      <w:pPr>
        <w:pStyle w:val="ListParagraph"/>
        <w:tabs>
          <w:tab w:val="left" w:pos="993"/>
        </w:tabs>
        <w:spacing w:after="0" w:line="360" w:lineRule="auto"/>
        <w:ind w:left="1177" w:right="514" w:firstLine="0"/>
      </w:pPr>
    </w:p>
    <w:p w14:paraId="1D4B0927" w14:textId="1C2F3748" w:rsidR="00671CA3" w:rsidRDefault="00671CA3" w:rsidP="00671CA3">
      <w:pPr>
        <w:pStyle w:val="ListParagraph"/>
        <w:numPr>
          <w:ilvl w:val="0"/>
          <w:numId w:val="25"/>
        </w:numPr>
        <w:tabs>
          <w:tab w:val="left" w:pos="993"/>
        </w:tabs>
        <w:spacing w:after="0" w:line="360" w:lineRule="auto"/>
        <w:ind w:right="514"/>
      </w:pPr>
      <w:r>
        <w:t xml:space="preserve">Violation of the Municipal structure’s Act 117 of 1998: Vicky Vermaak </w:t>
      </w:r>
    </w:p>
    <w:p w14:paraId="62AAD01E" w14:textId="77777777" w:rsidR="00671CA3" w:rsidRDefault="00671CA3" w:rsidP="00671CA3">
      <w:pPr>
        <w:pStyle w:val="ListParagraph"/>
        <w:tabs>
          <w:tab w:val="left" w:pos="993"/>
        </w:tabs>
        <w:spacing w:after="0" w:line="360" w:lineRule="auto"/>
        <w:ind w:left="1177" w:right="514" w:firstLine="0"/>
      </w:pPr>
      <w:r>
        <w:t xml:space="preserve">Mogale City Local Municipality: PP24B/08/23/ </w:t>
      </w:r>
      <w:proofErr w:type="spellStart"/>
      <w:r>
        <w:t>Cogta</w:t>
      </w:r>
      <w:proofErr w:type="spellEnd"/>
    </w:p>
    <w:p w14:paraId="4A2A4A31" w14:textId="77777777" w:rsidR="00671CA3" w:rsidRDefault="00671CA3" w:rsidP="00671CA3">
      <w:pPr>
        <w:pStyle w:val="ListParagraph"/>
        <w:tabs>
          <w:tab w:val="left" w:pos="993"/>
        </w:tabs>
        <w:spacing w:after="0" w:line="360" w:lineRule="auto"/>
        <w:ind w:left="1177" w:right="514" w:firstLine="0"/>
      </w:pPr>
    </w:p>
    <w:p w14:paraId="1D8B3F2C" w14:textId="76529918" w:rsidR="00F5741F" w:rsidRDefault="00F5741F" w:rsidP="00F5741F">
      <w:pPr>
        <w:pStyle w:val="ListParagraph"/>
        <w:tabs>
          <w:tab w:val="left" w:pos="993"/>
        </w:tabs>
        <w:spacing w:after="0" w:line="360" w:lineRule="auto"/>
        <w:ind w:left="1177" w:right="514" w:firstLine="0"/>
      </w:pPr>
      <w:r w:rsidRPr="00F5741F">
        <w:t xml:space="preserve">The petition was a complaint regarding </w:t>
      </w:r>
      <w:r w:rsidR="00A50C64">
        <w:t>a</w:t>
      </w:r>
      <w:r w:rsidRPr="00F5741F">
        <w:t xml:space="preserve"> Ward Councillor's behaviour, which was in violation of the Municipal Structures Act's Code of Conduct.</w:t>
      </w:r>
    </w:p>
    <w:p w14:paraId="66606067" w14:textId="77777777" w:rsidR="00F5741F" w:rsidRDefault="00F5741F" w:rsidP="00F5741F">
      <w:pPr>
        <w:pStyle w:val="ListParagraph"/>
        <w:tabs>
          <w:tab w:val="left" w:pos="993"/>
        </w:tabs>
        <w:spacing w:after="0" w:line="360" w:lineRule="auto"/>
        <w:ind w:left="1177" w:right="514" w:firstLine="0"/>
      </w:pPr>
    </w:p>
    <w:p w14:paraId="6AA66AA2" w14:textId="7085F5CC" w:rsidR="00C02DF3" w:rsidRDefault="00671CA3" w:rsidP="00F5741F">
      <w:pPr>
        <w:pStyle w:val="ListParagraph"/>
        <w:tabs>
          <w:tab w:val="left" w:pos="993"/>
        </w:tabs>
        <w:spacing w:after="0" w:line="360" w:lineRule="auto"/>
        <w:ind w:left="1177" w:right="514" w:firstLine="0"/>
      </w:pPr>
      <w:r>
        <w:t xml:space="preserve">The Committee indicated that the petitioner </w:t>
      </w:r>
      <w:r w:rsidR="0037359A">
        <w:t>ought to</w:t>
      </w:r>
      <w:r>
        <w:t xml:space="preserve"> have </w:t>
      </w:r>
      <w:r w:rsidR="0037359A">
        <w:t xml:space="preserve">started by going </w:t>
      </w:r>
      <w:r w:rsidR="00C02DF3">
        <w:t>through all</w:t>
      </w:r>
      <w:r>
        <w:t xml:space="preserve"> municipal internal channels</w:t>
      </w:r>
      <w:r w:rsidR="0037359A">
        <w:t>.</w:t>
      </w:r>
      <w:r>
        <w:t xml:space="preserve"> </w:t>
      </w:r>
      <w:r w:rsidR="0037359A" w:rsidRPr="0037359A">
        <w:t xml:space="preserve">If nothing was done, </w:t>
      </w:r>
      <w:r w:rsidR="009E3A28">
        <w:t xml:space="preserve">only then could </w:t>
      </w:r>
      <w:r w:rsidR="0037359A" w:rsidRPr="0037359A">
        <w:t xml:space="preserve">she </w:t>
      </w:r>
      <w:r w:rsidR="00C02DF3">
        <w:t>b</w:t>
      </w:r>
      <w:r w:rsidR="00C02DF3" w:rsidRPr="0037359A">
        <w:t>ring</w:t>
      </w:r>
      <w:r w:rsidR="0037359A" w:rsidRPr="0037359A">
        <w:t xml:space="preserve"> her complaint to the attention of the COGTA MEC</w:t>
      </w:r>
      <w:r w:rsidR="009E3A28">
        <w:t>, through a petition</w:t>
      </w:r>
      <w:r w:rsidR="0037359A" w:rsidRPr="0037359A">
        <w:t>.</w:t>
      </w:r>
    </w:p>
    <w:p w14:paraId="5A84BA27" w14:textId="77777777" w:rsidR="00F5741F" w:rsidRDefault="00F5741F" w:rsidP="001C5989">
      <w:pPr>
        <w:pStyle w:val="ListParagraph"/>
        <w:tabs>
          <w:tab w:val="left" w:pos="993"/>
        </w:tabs>
        <w:spacing w:after="0" w:line="360" w:lineRule="auto"/>
        <w:ind w:left="1177" w:right="514" w:firstLine="0"/>
      </w:pPr>
    </w:p>
    <w:p w14:paraId="6F3DC679" w14:textId="097F91F3" w:rsidR="00696AB4" w:rsidRDefault="00696AB4" w:rsidP="00696AB4">
      <w:pPr>
        <w:tabs>
          <w:tab w:val="left" w:pos="993"/>
        </w:tabs>
        <w:spacing w:after="0" w:line="360" w:lineRule="auto"/>
        <w:ind w:right="514"/>
      </w:pPr>
      <w:r>
        <w:t>3.3</w:t>
      </w:r>
      <w:r>
        <w:tab/>
      </w:r>
      <w:r w:rsidR="002179A3">
        <w:rPr>
          <w:b/>
          <w:bCs/>
        </w:rPr>
        <w:t>Bulk Referral</w:t>
      </w:r>
    </w:p>
    <w:p w14:paraId="37D20C26" w14:textId="1028E506" w:rsidR="00D779A7" w:rsidRDefault="00D779A7" w:rsidP="0049012E">
      <w:pPr>
        <w:pStyle w:val="ListParagraph"/>
        <w:tabs>
          <w:tab w:val="left" w:pos="993"/>
        </w:tabs>
        <w:spacing w:after="0" w:line="360" w:lineRule="auto"/>
        <w:ind w:left="1080" w:right="514" w:hanging="87"/>
        <w:rPr>
          <w:b/>
          <w:bCs/>
        </w:rPr>
      </w:pPr>
    </w:p>
    <w:p w14:paraId="6F370469" w14:textId="39959C4C" w:rsidR="0098623D" w:rsidRDefault="001F61E0" w:rsidP="00C1039F">
      <w:pPr>
        <w:pStyle w:val="ListParagraph"/>
        <w:spacing w:after="0" w:line="360" w:lineRule="auto"/>
        <w:ind w:left="993" w:right="514" w:firstLine="0"/>
      </w:pPr>
      <w:r w:rsidRPr="001F61E0">
        <w:t xml:space="preserve">The bulk referral reports continue </w:t>
      </w:r>
      <w:r w:rsidR="00AA0344">
        <w:t xml:space="preserve">to </w:t>
      </w:r>
      <w:r w:rsidR="009E3A28">
        <w:t xml:space="preserve">be received. Since the initiation of the </w:t>
      </w:r>
      <w:proofErr w:type="spellStart"/>
      <w:r w:rsidR="009E3A28">
        <w:t>bulkanisation</w:t>
      </w:r>
      <w:proofErr w:type="spellEnd"/>
      <w:r w:rsidR="009E3A28">
        <w:t xml:space="preserve"> process in July 2022,</w:t>
      </w:r>
      <w:r w:rsidR="00D61E59" w:rsidRPr="00D61E59">
        <w:t xml:space="preserve"> 274 reports</w:t>
      </w:r>
      <w:r w:rsidR="00D61E59">
        <w:t xml:space="preserve"> </w:t>
      </w:r>
      <w:r w:rsidR="009E3A28">
        <w:t>have been</w:t>
      </w:r>
      <w:r w:rsidR="00D61E59">
        <w:t xml:space="preserve"> received</w:t>
      </w:r>
      <w:r w:rsidR="00D61E59" w:rsidRPr="00D61E59">
        <w:t xml:space="preserve">, of which 135 </w:t>
      </w:r>
      <w:r w:rsidR="00D61E59">
        <w:t>are</w:t>
      </w:r>
      <w:r w:rsidR="009E3A28">
        <w:t xml:space="preserve"> proposed for</w:t>
      </w:r>
      <w:r w:rsidR="00D61E59" w:rsidRPr="00D61E59">
        <w:t xml:space="preserve"> clos</w:t>
      </w:r>
      <w:r w:rsidR="009E3A28">
        <w:t>ure</w:t>
      </w:r>
      <w:r w:rsidR="00D61E59" w:rsidRPr="00D61E59">
        <w:t>, 72 are</w:t>
      </w:r>
      <w:r w:rsidR="009E3A28">
        <w:t xml:space="preserve"> proposed for closure by the</w:t>
      </w:r>
      <w:r w:rsidR="00D206DA">
        <w:t xml:space="preserve"> Petitions Standing</w:t>
      </w:r>
      <w:r w:rsidR="009E3A28">
        <w:t xml:space="preserve"> Committee and will be</w:t>
      </w:r>
      <w:r w:rsidR="00D61E59" w:rsidRPr="00D61E59">
        <w:t xml:space="preserve"> forwarded to Portfolio Committees</w:t>
      </w:r>
      <w:r w:rsidR="009E3A28">
        <w:t xml:space="preserve"> for oversight purposes</w:t>
      </w:r>
      <w:r w:rsidR="00D61E59" w:rsidRPr="00D61E59">
        <w:t xml:space="preserve"> and 65 </w:t>
      </w:r>
      <w:r w:rsidR="009E3A28">
        <w:t>are proposed to remain</w:t>
      </w:r>
      <w:r w:rsidR="00D61E59" w:rsidRPr="00D61E59">
        <w:t xml:space="preserve"> </w:t>
      </w:r>
      <w:r w:rsidR="009E3A28">
        <w:t>opened</w:t>
      </w:r>
      <w:r w:rsidR="00D61E59" w:rsidRPr="00D61E59">
        <w:t xml:space="preserve"> as the Committee </w:t>
      </w:r>
      <w:r w:rsidR="006A0B53">
        <w:t>is</w:t>
      </w:r>
      <w:r w:rsidR="00D61E59" w:rsidRPr="00D61E59">
        <w:t xml:space="preserve"> not satisfied with the responses received. The committee will continue to evaluate the reports and develop a strategy as and when all reports are received.</w:t>
      </w:r>
    </w:p>
    <w:p w14:paraId="2F6B9C8B" w14:textId="77777777" w:rsidR="00C26DCB" w:rsidRDefault="00C26DCB" w:rsidP="00C1039F">
      <w:pPr>
        <w:pStyle w:val="ListParagraph"/>
        <w:spacing w:after="0" w:line="360" w:lineRule="auto"/>
        <w:ind w:left="993" w:right="514" w:firstLine="0"/>
      </w:pPr>
    </w:p>
    <w:p w14:paraId="7D90358C" w14:textId="7A643DA1" w:rsidR="00EE20C3" w:rsidRDefault="005E11C7" w:rsidP="00584BBB">
      <w:pPr>
        <w:pStyle w:val="Heading1"/>
        <w:numPr>
          <w:ilvl w:val="0"/>
          <w:numId w:val="7"/>
        </w:numPr>
        <w:tabs>
          <w:tab w:val="left" w:pos="567"/>
          <w:tab w:val="left" w:pos="9639"/>
        </w:tabs>
        <w:spacing w:after="0" w:line="360" w:lineRule="auto"/>
        <w:ind w:left="851" w:right="514" w:hanging="567"/>
        <w:jc w:val="both"/>
      </w:pPr>
      <w:bookmarkStart w:id="4" w:name="_Toc113018705"/>
      <w:r w:rsidRPr="00BB4075">
        <w:t>COMMITTEE ACTIVITIES</w:t>
      </w:r>
      <w:bookmarkEnd w:id="4"/>
    </w:p>
    <w:p w14:paraId="4791F394" w14:textId="4301F571" w:rsidR="006E226B" w:rsidRDefault="006E226B" w:rsidP="00430336">
      <w:pPr>
        <w:tabs>
          <w:tab w:val="left" w:pos="9639"/>
        </w:tabs>
        <w:spacing w:after="0" w:line="360" w:lineRule="auto"/>
        <w:ind w:left="1080" w:right="514" w:firstLine="0"/>
      </w:pPr>
    </w:p>
    <w:p w14:paraId="50256850" w14:textId="2DEDFC6C" w:rsidR="00BB4075" w:rsidRDefault="00BB4075" w:rsidP="00565033">
      <w:pPr>
        <w:tabs>
          <w:tab w:val="left" w:pos="9639"/>
        </w:tabs>
        <w:spacing w:after="0" w:line="360" w:lineRule="auto"/>
        <w:ind w:left="567" w:right="514" w:firstLine="0"/>
      </w:pPr>
      <w:r>
        <w:t>T</w:t>
      </w:r>
      <w:r w:rsidR="00565033">
        <w:t xml:space="preserve">he Committee presents its performance information in accordance with </w:t>
      </w:r>
      <w:r w:rsidR="00586BFB">
        <w:t>the</w:t>
      </w:r>
      <w:r w:rsidR="00565033">
        <w:t xml:space="preserve"> monitoring </w:t>
      </w:r>
      <w:r w:rsidR="00191B89">
        <w:t>methodology and</w:t>
      </w:r>
      <w:r w:rsidR="00565033">
        <w:t xml:space="preserve"> has therefore aligned </w:t>
      </w:r>
      <w:r w:rsidR="00AD7760">
        <w:t>these activities</w:t>
      </w:r>
      <w:r w:rsidR="00565033">
        <w:t xml:space="preserve"> with its</w:t>
      </w:r>
      <w:r w:rsidR="00033711">
        <w:t xml:space="preserve"> approved</w:t>
      </w:r>
      <w:r w:rsidR="00565033">
        <w:t xml:space="preserve"> Annual Performance Plan</w:t>
      </w:r>
      <w:r w:rsidR="00033711">
        <w:t xml:space="preserve"> (APP)</w:t>
      </w:r>
      <w:r w:rsidR="00565033">
        <w:t>. T</w:t>
      </w:r>
      <w:r>
        <w:t xml:space="preserve">he activities for the quarter included the following: </w:t>
      </w:r>
    </w:p>
    <w:p w14:paraId="558F0AC8" w14:textId="77777777" w:rsidR="00191B89" w:rsidRDefault="00191B89" w:rsidP="009E4A9F">
      <w:pPr>
        <w:tabs>
          <w:tab w:val="left" w:pos="9639"/>
        </w:tabs>
        <w:spacing w:after="0" w:line="360" w:lineRule="auto"/>
        <w:ind w:left="522" w:right="514" w:firstLine="0"/>
      </w:pPr>
    </w:p>
    <w:p w14:paraId="45CF5936" w14:textId="439151ED" w:rsidR="00BB4075" w:rsidRPr="00DA74A7" w:rsidRDefault="00C15570" w:rsidP="00216A33">
      <w:pPr>
        <w:tabs>
          <w:tab w:val="left" w:pos="993"/>
          <w:tab w:val="left" w:pos="9639"/>
        </w:tabs>
        <w:spacing w:after="0" w:line="360" w:lineRule="auto"/>
        <w:ind w:right="514"/>
        <w:rPr>
          <w:b/>
        </w:rPr>
      </w:pPr>
      <w:r>
        <w:rPr>
          <w:b/>
        </w:rPr>
        <w:t>4</w:t>
      </w:r>
      <w:r w:rsidR="00A561BE">
        <w:rPr>
          <w:b/>
        </w:rPr>
        <w:t>.1</w:t>
      </w:r>
      <w:r w:rsidR="00A561BE">
        <w:rPr>
          <w:b/>
        </w:rPr>
        <w:tab/>
      </w:r>
      <w:r w:rsidR="00BB4075" w:rsidRPr="00DA74A7">
        <w:rPr>
          <w:b/>
        </w:rPr>
        <w:t xml:space="preserve">Committee Meetings </w:t>
      </w:r>
    </w:p>
    <w:p w14:paraId="3E9E464F" w14:textId="4C12CADD" w:rsidR="00BB4075" w:rsidRDefault="00BB4075" w:rsidP="009E4A9F">
      <w:pPr>
        <w:tabs>
          <w:tab w:val="left" w:pos="9639"/>
        </w:tabs>
        <w:spacing w:after="0" w:line="360" w:lineRule="auto"/>
        <w:ind w:left="522" w:right="514" w:firstLine="0"/>
      </w:pPr>
    </w:p>
    <w:p w14:paraId="16C54903" w14:textId="78B09105" w:rsidR="00EE20C3" w:rsidRDefault="00BB4075" w:rsidP="00216A33">
      <w:pPr>
        <w:tabs>
          <w:tab w:val="left" w:pos="9639"/>
        </w:tabs>
        <w:spacing w:after="0" w:line="360" w:lineRule="auto"/>
        <w:ind w:left="993" w:right="514" w:firstLine="0"/>
      </w:pPr>
      <w:r>
        <w:t xml:space="preserve">The Committee conducted </w:t>
      </w:r>
      <w:r w:rsidR="00454E2D">
        <w:t>three</w:t>
      </w:r>
      <w:r>
        <w:t xml:space="preserve"> meetings, which focused on tabling and the adoption of reports, adoption of new petitions, deliberations on resolution</w:t>
      </w:r>
      <w:r w:rsidR="003B05C5">
        <w:t xml:space="preserve"> analyses</w:t>
      </w:r>
      <w:r>
        <w:t>, and consideration of submitted reports from authorities.</w:t>
      </w:r>
    </w:p>
    <w:p w14:paraId="668B144C" w14:textId="77777777" w:rsidR="00C739C3" w:rsidRDefault="00C739C3" w:rsidP="009E4A9F">
      <w:pPr>
        <w:tabs>
          <w:tab w:val="left" w:pos="9639"/>
        </w:tabs>
        <w:spacing w:after="0" w:line="360" w:lineRule="auto"/>
        <w:ind w:left="1134" w:right="514" w:firstLine="0"/>
      </w:pPr>
    </w:p>
    <w:p w14:paraId="1CE09704" w14:textId="768522E1" w:rsidR="000059FA" w:rsidRDefault="00C15570" w:rsidP="00C40B76">
      <w:pPr>
        <w:spacing w:after="0" w:line="360" w:lineRule="auto"/>
        <w:ind w:right="514"/>
        <w:rPr>
          <w:b/>
        </w:rPr>
      </w:pPr>
      <w:r>
        <w:rPr>
          <w:b/>
        </w:rPr>
        <w:t>4</w:t>
      </w:r>
      <w:r w:rsidR="000059FA" w:rsidRPr="001F4CB4">
        <w:rPr>
          <w:b/>
        </w:rPr>
        <w:t>.2</w:t>
      </w:r>
      <w:r w:rsidR="00C40B76">
        <w:rPr>
          <w:b/>
        </w:rPr>
        <w:tab/>
      </w:r>
      <w:r w:rsidR="00FC2D1F" w:rsidRPr="00FC2D1F">
        <w:rPr>
          <w:b/>
        </w:rPr>
        <w:t>Public Engagement</w:t>
      </w:r>
    </w:p>
    <w:p w14:paraId="6F49F3DF" w14:textId="77777777" w:rsidR="00337DE4" w:rsidRDefault="00337DE4" w:rsidP="00400AAC">
      <w:pPr>
        <w:tabs>
          <w:tab w:val="left" w:pos="851"/>
        </w:tabs>
        <w:spacing w:line="360" w:lineRule="auto"/>
        <w:ind w:left="709" w:right="310" w:firstLine="0"/>
      </w:pPr>
    </w:p>
    <w:p w14:paraId="093889CE" w14:textId="0ACC4426" w:rsidR="00400AAC" w:rsidRDefault="008D6CFB" w:rsidP="00216A33">
      <w:pPr>
        <w:tabs>
          <w:tab w:val="left" w:pos="851"/>
        </w:tabs>
        <w:spacing w:line="360" w:lineRule="auto"/>
        <w:ind w:left="993" w:right="310" w:firstLine="0"/>
      </w:pPr>
      <w:r>
        <w:t>In carrying out its mandate, the Committee conducted public engagements</w:t>
      </w:r>
      <w:r w:rsidR="006E04DC">
        <w:t xml:space="preserve"> </w:t>
      </w:r>
      <w:r w:rsidR="009E3A28">
        <w:t>in various</w:t>
      </w:r>
      <w:r>
        <w:t xml:space="preserve"> communit</w:t>
      </w:r>
      <w:r w:rsidR="009E3A28">
        <w:t>ies</w:t>
      </w:r>
      <w:r w:rsidR="00B041DA">
        <w:t xml:space="preserve"> t</w:t>
      </w:r>
      <w:r w:rsidR="00A01FE6">
        <w:t xml:space="preserve">o ensure responsiveness </w:t>
      </w:r>
      <w:r w:rsidR="00D94D7E">
        <w:t xml:space="preserve">and </w:t>
      </w:r>
      <w:r w:rsidR="00A01FE6">
        <w:t>accountability</w:t>
      </w:r>
      <w:r w:rsidR="00B041DA">
        <w:t>.</w:t>
      </w:r>
      <w:r w:rsidR="00F62E6A">
        <w:t xml:space="preserve"> </w:t>
      </w:r>
      <w:r w:rsidR="00253DD3">
        <w:t xml:space="preserve">These are </w:t>
      </w:r>
      <w:r w:rsidR="00CF7E07" w:rsidRPr="00CF7E07">
        <w:t>key tool</w:t>
      </w:r>
      <w:r w:rsidR="00991BB5">
        <w:t>s</w:t>
      </w:r>
      <w:r w:rsidR="00CF7E07" w:rsidRPr="00CF7E07">
        <w:t>, allowing</w:t>
      </w:r>
      <w:r w:rsidR="00991BB5">
        <w:t xml:space="preserve"> the Committee</w:t>
      </w:r>
      <w:r w:rsidR="00CF7E07" w:rsidRPr="00CF7E07">
        <w:t xml:space="preserve"> to gather information, </w:t>
      </w:r>
      <w:r w:rsidR="00991BB5" w:rsidRPr="00CF7E07">
        <w:t>investigate</w:t>
      </w:r>
      <w:r w:rsidR="00CF7E07" w:rsidRPr="00CF7E07">
        <w:t xml:space="preserve"> the details of a </w:t>
      </w:r>
      <w:r w:rsidR="00B552DD">
        <w:t>petition</w:t>
      </w:r>
      <w:r w:rsidR="00CF7E07" w:rsidRPr="00CF7E07">
        <w:t xml:space="preserve"> and to hold </w:t>
      </w:r>
      <w:r w:rsidR="00A9523C">
        <w:t>authorities</w:t>
      </w:r>
      <w:r w:rsidR="00CF7E07" w:rsidRPr="00CF7E07">
        <w:t xml:space="preserve"> to account under sustained cross-examination. </w:t>
      </w:r>
      <w:r w:rsidR="00400AAC">
        <w:t xml:space="preserve">The engagements aim to create awareness </w:t>
      </w:r>
      <w:r w:rsidR="003B05C5">
        <w:t>and</w:t>
      </w:r>
      <w:r w:rsidR="00400AAC">
        <w:t xml:space="preserve"> enhance the </w:t>
      </w:r>
      <w:r w:rsidR="007E0CBE">
        <w:t>public’s</w:t>
      </w:r>
      <w:r w:rsidR="00400AAC">
        <w:t xml:space="preserve"> understanding of </w:t>
      </w:r>
      <w:r w:rsidR="00CA26D1">
        <w:t xml:space="preserve">the </w:t>
      </w:r>
      <w:r w:rsidR="00400AAC">
        <w:t>petition</w:t>
      </w:r>
      <w:r w:rsidR="00CA26D1">
        <w:t>ing</w:t>
      </w:r>
      <w:r w:rsidR="00400AAC">
        <w:t xml:space="preserve"> system to deepen a petitioning culture.</w:t>
      </w:r>
    </w:p>
    <w:p w14:paraId="5E583A24" w14:textId="574611D5" w:rsidR="00A27D3C" w:rsidRDefault="00A27D3C" w:rsidP="006250FA">
      <w:pPr>
        <w:tabs>
          <w:tab w:val="left" w:pos="1134"/>
          <w:tab w:val="left" w:pos="9639"/>
        </w:tabs>
        <w:spacing w:line="360" w:lineRule="auto"/>
        <w:ind w:left="709" w:right="514"/>
      </w:pPr>
    </w:p>
    <w:p w14:paraId="4329467D" w14:textId="5A99A005" w:rsidR="003D3914" w:rsidRDefault="00BF70E3" w:rsidP="00216A33">
      <w:pPr>
        <w:tabs>
          <w:tab w:val="left" w:pos="1134"/>
          <w:tab w:val="left" w:pos="9639"/>
        </w:tabs>
        <w:spacing w:line="360" w:lineRule="auto"/>
        <w:ind w:left="993" w:right="514" w:firstLine="0"/>
      </w:pPr>
      <w:r w:rsidRPr="00BF70E3">
        <w:t xml:space="preserve">The </w:t>
      </w:r>
      <w:r w:rsidR="00D62A1C">
        <w:t>C</w:t>
      </w:r>
      <w:r w:rsidRPr="00BF70E3">
        <w:t xml:space="preserve">ommittee held two hearings during the quarter. A hearing was held </w:t>
      </w:r>
      <w:r w:rsidR="003B05C5">
        <w:t>at</w:t>
      </w:r>
      <w:r w:rsidRPr="00BF70E3">
        <w:t xml:space="preserve"> </w:t>
      </w:r>
      <w:r w:rsidR="00A4788C">
        <w:t>the Legis</w:t>
      </w:r>
      <w:r w:rsidR="007A6A86">
        <w:t xml:space="preserve">lature on </w:t>
      </w:r>
      <w:r w:rsidR="003B05C5">
        <w:t xml:space="preserve">the </w:t>
      </w:r>
      <w:r w:rsidR="00454E2D">
        <w:t>17</w:t>
      </w:r>
      <w:r w:rsidR="00454E2D" w:rsidRPr="00454E2D">
        <w:rPr>
          <w:vertAlign w:val="superscript"/>
        </w:rPr>
        <w:t>th</w:t>
      </w:r>
      <w:r w:rsidR="003B05C5">
        <w:t xml:space="preserve"> of</w:t>
      </w:r>
      <w:r w:rsidR="007A6A86">
        <w:t xml:space="preserve"> </w:t>
      </w:r>
      <w:r w:rsidR="00454E2D">
        <w:t>August</w:t>
      </w:r>
      <w:r w:rsidR="007A6A86">
        <w:t xml:space="preserve"> 2023</w:t>
      </w:r>
      <w:r w:rsidR="009E3A28">
        <w:t>.</w:t>
      </w:r>
      <w:r w:rsidRPr="00BF70E3">
        <w:t xml:space="preserve"> </w:t>
      </w:r>
      <w:r w:rsidR="009E3A28">
        <w:t>T</w:t>
      </w:r>
      <w:r w:rsidR="00454E2D" w:rsidRPr="00454E2D">
        <w:t>he hearing</w:t>
      </w:r>
      <w:r w:rsidR="00454E2D">
        <w:t xml:space="preserve"> </w:t>
      </w:r>
      <w:r w:rsidR="009E3A28">
        <w:t xml:space="preserve">was </w:t>
      </w:r>
      <w:r w:rsidR="00454E2D">
        <w:t>a follow up</w:t>
      </w:r>
      <w:r w:rsidR="009E3A28">
        <w:t>,</w:t>
      </w:r>
      <w:r w:rsidR="00454E2D">
        <w:t xml:space="preserve"> </w:t>
      </w:r>
      <w:r w:rsidR="00454E2D" w:rsidRPr="00454E2D">
        <w:t>to assess the progress made on the resolutions</w:t>
      </w:r>
      <w:r w:rsidR="00687FF7">
        <w:t xml:space="preserve"> taken</w:t>
      </w:r>
      <w:r w:rsidR="00687FF7" w:rsidRPr="00687FF7">
        <w:t xml:space="preserve"> </w:t>
      </w:r>
      <w:r w:rsidR="00687FF7">
        <w:t xml:space="preserve">at </w:t>
      </w:r>
      <w:r w:rsidR="009E3A28">
        <w:t xml:space="preserve">a </w:t>
      </w:r>
      <w:r w:rsidR="00687FF7">
        <w:t>previous hearing held on</w:t>
      </w:r>
      <w:r w:rsidR="00687FF7" w:rsidRPr="00687FF7">
        <w:t xml:space="preserve"> the 20</w:t>
      </w:r>
      <w:r w:rsidR="00687FF7" w:rsidRPr="00687FF7">
        <w:rPr>
          <w:vertAlign w:val="superscript"/>
        </w:rPr>
        <w:t>th</w:t>
      </w:r>
      <w:r w:rsidR="00687FF7">
        <w:t xml:space="preserve"> </w:t>
      </w:r>
      <w:r w:rsidR="00687FF7" w:rsidRPr="00687FF7">
        <w:t>of June 2023</w:t>
      </w:r>
      <w:r w:rsidR="00454E2D" w:rsidRPr="00454E2D">
        <w:t>.</w:t>
      </w:r>
      <w:r w:rsidR="00A02E91">
        <w:t xml:space="preserve"> </w:t>
      </w:r>
      <w:r w:rsidR="001701AF" w:rsidRPr="001701AF">
        <w:t xml:space="preserve">  </w:t>
      </w:r>
      <w:r w:rsidR="003D3914">
        <w:t xml:space="preserve"> </w:t>
      </w:r>
    </w:p>
    <w:p w14:paraId="3232E85D" w14:textId="77777777" w:rsidR="003D3914" w:rsidRDefault="003D3914" w:rsidP="002629EA">
      <w:pPr>
        <w:tabs>
          <w:tab w:val="left" w:pos="1134"/>
          <w:tab w:val="left" w:pos="9639"/>
        </w:tabs>
        <w:spacing w:line="360" w:lineRule="auto"/>
        <w:ind w:left="709" w:right="514"/>
      </w:pPr>
    </w:p>
    <w:p w14:paraId="45C86D17" w14:textId="41D2A428" w:rsidR="0094364F" w:rsidRDefault="005F29AE" w:rsidP="00216A33">
      <w:pPr>
        <w:tabs>
          <w:tab w:val="left" w:pos="1134"/>
          <w:tab w:val="left" w:pos="9639"/>
        </w:tabs>
        <w:spacing w:line="360" w:lineRule="auto"/>
        <w:ind w:left="993" w:right="514" w:firstLine="0"/>
      </w:pPr>
      <w:r>
        <w:t xml:space="preserve">The second hearing was held </w:t>
      </w:r>
      <w:r w:rsidR="00BF70E3" w:rsidRPr="00BF70E3">
        <w:t>on</w:t>
      </w:r>
      <w:r w:rsidR="00AC327E">
        <w:t xml:space="preserve"> the</w:t>
      </w:r>
      <w:r w:rsidR="00BF70E3" w:rsidRPr="00BF70E3">
        <w:t xml:space="preserve"> </w:t>
      </w:r>
      <w:r w:rsidR="00687FF7">
        <w:t>1</w:t>
      </w:r>
      <w:r w:rsidR="009E3A28" w:rsidRPr="002A378D">
        <w:rPr>
          <w:vertAlign w:val="superscript"/>
        </w:rPr>
        <w:t>st</w:t>
      </w:r>
      <w:r w:rsidR="009E3A28">
        <w:t xml:space="preserve"> of</w:t>
      </w:r>
      <w:r w:rsidR="00687FF7">
        <w:t xml:space="preserve"> September </w:t>
      </w:r>
      <w:r w:rsidR="00F63F9E">
        <w:t xml:space="preserve">2023 in </w:t>
      </w:r>
      <w:r w:rsidR="00687FF7">
        <w:t>Tembisa</w:t>
      </w:r>
      <w:r w:rsidR="00ED6869">
        <w:t xml:space="preserve">. </w:t>
      </w:r>
      <w:r w:rsidR="00BF70E3" w:rsidRPr="00BF70E3">
        <w:t xml:space="preserve"> The hearing focused primarily on petitions </w:t>
      </w:r>
      <w:r w:rsidR="00A5419F">
        <w:t xml:space="preserve">from </w:t>
      </w:r>
      <w:r w:rsidR="00687FF7">
        <w:t>Ekurhuleni</w:t>
      </w:r>
      <w:r w:rsidR="00ED6869">
        <w:t xml:space="preserve"> Region</w:t>
      </w:r>
      <w:r w:rsidR="003A6A4B">
        <w:t>.</w:t>
      </w:r>
      <w:r w:rsidR="006371CB">
        <w:t xml:space="preserve">  Authorities invited were City of </w:t>
      </w:r>
      <w:r w:rsidR="00B17247">
        <w:t>Ekurhuleni</w:t>
      </w:r>
      <w:r w:rsidR="006371CB">
        <w:t>, Depart</w:t>
      </w:r>
      <w:r w:rsidR="00FB63F2">
        <w:t>ment of</w:t>
      </w:r>
      <w:r w:rsidR="008314B8" w:rsidRPr="008314B8">
        <w:t xml:space="preserve"> Human Settlements and Infrastructure Development</w:t>
      </w:r>
      <w:r w:rsidR="00BC7847">
        <w:t>,</w:t>
      </w:r>
      <w:r w:rsidR="00BC7847" w:rsidRPr="00BC7847">
        <w:t xml:space="preserve"> Department of Health and Wellness</w:t>
      </w:r>
      <w:r w:rsidR="008314B8">
        <w:t xml:space="preserve"> and the </w:t>
      </w:r>
      <w:r w:rsidR="008314B8" w:rsidRPr="008314B8">
        <w:t xml:space="preserve">Department of </w:t>
      </w:r>
      <w:r w:rsidR="00BC7847" w:rsidRPr="00BC7847">
        <w:t>Community Safety</w:t>
      </w:r>
      <w:r w:rsidR="008314B8">
        <w:t xml:space="preserve">.  </w:t>
      </w:r>
    </w:p>
    <w:p w14:paraId="580D96CA" w14:textId="1156FE6A" w:rsidR="008258CF" w:rsidRDefault="0094364F" w:rsidP="00216A33">
      <w:pPr>
        <w:tabs>
          <w:tab w:val="left" w:pos="1134"/>
          <w:tab w:val="left" w:pos="9639"/>
        </w:tabs>
        <w:spacing w:line="360" w:lineRule="auto"/>
        <w:ind w:left="993" w:right="514" w:firstLine="0"/>
      </w:pPr>
      <w:r>
        <w:t>The Committee’s work was also profiled through a radio interview on the 12</w:t>
      </w:r>
      <w:r w:rsidRPr="002A378D">
        <w:rPr>
          <w:vertAlign w:val="superscript"/>
        </w:rPr>
        <w:t>th</w:t>
      </w:r>
      <w:r>
        <w:t xml:space="preserve"> of September 2023. </w:t>
      </w:r>
      <w:r w:rsidR="007F0F7B">
        <w:t>Chairperson Letsoalo</w:t>
      </w:r>
      <w:r w:rsidR="00587668">
        <w:t xml:space="preserve"> was on </w:t>
      </w:r>
      <w:proofErr w:type="spellStart"/>
      <w:r w:rsidR="00587668">
        <w:t>VoW</w:t>
      </w:r>
      <w:proofErr w:type="spellEnd"/>
      <w:r w:rsidR="00587668">
        <w:t xml:space="preserve"> FM (Voice of Wits), on a segment </w:t>
      </w:r>
      <w:r w:rsidR="00F76088">
        <w:t xml:space="preserve">called </w:t>
      </w:r>
      <w:r w:rsidR="00F76088">
        <w:rPr>
          <w:i/>
          <w:iCs/>
        </w:rPr>
        <w:t xml:space="preserve">Law Focus, </w:t>
      </w:r>
      <w:r w:rsidR="00F76088">
        <w:t xml:space="preserve">where he was </w:t>
      </w:r>
      <w:r w:rsidR="00854A87">
        <w:t>in conversation with</w:t>
      </w:r>
      <w:r w:rsidR="00223F08">
        <w:t xml:space="preserve"> an attorney and a law student. The conversation </w:t>
      </w:r>
      <w:r w:rsidR="002B17D1">
        <w:t xml:space="preserve">was an educational platform to unpack the petitioning as a form of social justice. </w:t>
      </w:r>
    </w:p>
    <w:p w14:paraId="377519FD" w14:textId="77777777" w:rsidR="0072592F" w:rsidRDefault="0072592F" w:rsidP="002629EA">
      <w:pPr>
        <w:tabs>
          <w:tab w:val="left" w:pos="1134"/>
          <w:tab w:val="left" w:pos="9639"/>
        </w:tabs>
        <w:spacing w:line="360" w:lineRule="auto"/>
        <w:ind w:left="709" w:right="514"/>
      </w:pPr>
    </w:p>
    <w:p w14:paraId="334C516A" w14:textId="1C5EE315" w:rsidR="00641A03" w:rsidRPr="00C15570" w:rsidRDefault="00536C19" w:rsidP="00584BBB">
      <w:pPr>
        <w:pStyle w:val="ListParagraph"/>
        <w:numPr>
          <w:ilvl w:val="0"/>
          <w:numId w:val="7"/>
        </w:numPr>
        <w:tabs>
          <w:tab w:val="left" w:pos="9639"/>
        </w:tabs>
        <w:spacing w:after="0" w:line="360" w:lineRule="auto"/>
        <w:ind w:left="709" w:right="514" w:hanging="425"/>
        <w:rPr>
          <w:b/>
        </w:rPr>
      </w:pPr>
      <w:r w:rsidRPr="00C15570">
        <w:rPr>
          <w:b/>
        </w:rPr>
        <w:t>P</w:t>
      </w:r>
      <w:r w:rsidR="00B84344" w:rsidRPr="00C15570">
        <w:rPr>
          <w:b/>
        </w:rPr>
        <w:t>ETITIONS ANALYSIS</w:t>
      </w:r>
    </w:p>
    <w:p w14:paraId="4C56A341" w14:textId="33460FAA" w:rsidR="008A16C7" w:rsidRPr="008A16C7" w:rsidRDefault="008A16C7" w:rsidP="008A16C7">
      <w:pPr>
        <w:tabs>
          <w:tab w:val="left" w:pos="9639"/>
        </w:tabs>
        <w:spacing w:after="0" w:line="360" w:lineRule="auto"/>
        <w:ind w:left="-57" w:right="57" w:firstLine="0"/>
        <w:rPr>
          <w:bCs/>
          <w:szCs w:val="24"/>
        </w:rPr>
      </w:pPr>
    </w:p>
    <w:p w14:paraId="554FF508" w14:textId="2B3D940C" w:rsidR="00B857E5" w:rsidRDefault="00B857E5" w:rsidP="00F5741F">
      <w:pPr>
        <w:tabs>
          <w:tab w:val="left" w:pos="9639"/>
        </w:tabs>
        <w:spacing w:after="0" w:line="360" w:lineRule="auto"/>
        <w:ind w:left="709" w:right="57" w:firstLine="0"/>
        <w:rPr>
          <w:bCs/>
          <w:szCs w:val="24"/>
        </w:rPr>
      </w:pPr>
      <w:r w:rsidRPr="00391072">
        <w:rPr>
          <w:bCs/>
          <w:szCs w:val="24"/>
        </w:rPr>
        <w:t xml:space="preserve">The Committee adopted </w:t>
      </w:r>
      <w:r w:rsidR="00C05BBF">
        <w:rPr>
          <w:bCs/>
          <w:szCs w:val="24"/>
        </w:rPr>
        <w:t>3</w:t>
      </w:r>
      <w:r w:rsidR="00BC7847">
        <w:rPr>
          <w:bCs/>
          <w:szCs w:val="24"/>
        </w:rPr>
        <w:t>8</w:t>
      </w:r>
      <w:r w:rsidRPr="00391072">
        <w:rPr>
          <w:bCs/>
          <w:szCs w:val="24"/>
        </w:rPr>
        <w:t xml:space="preserve"> new petitions in the </w:t>
      </w:r>
      <w:r w:rsidR="00BC7847">
        <w:rPr>
          <w:bCs/>
          <w:szCs w:val="24"/>
        </w:rPr>
        <w:t>second</w:t>
      </w:r>
      <w:r w:rsidRPr="00391072">
        <w:rPr>
          <w:bCs/>
          <w:szCs w:val="24"/>
        </w:rPr>
        <w:t xml:space="preserve"> quarter of the 202</w:t>
      </w:r>
      <w:r w:rsidR="00C05BBF">
        <w:rPr>
          <w:bCs/>
          <w:szCs w:val="24"/>
        </w:rPr>
        <w:t>3</w:t>
      </w:r>
      <w:r w:rsidRPr="00391072">
        <w:rPr>
          <w:bCs/>
          <w:szCs w:val="24"/>
        </w:rPr>
        <w:t>/202</w:t>
      </w:r>
      <w:r w:rsidR="00C05BBF">
        <w:rPr>
          <w:bCs/>
          <w:szCs w:val="24"/>
        </w:rPr>
        <w:t>4</w:t>
      </w:r>
      <w:r w:rsidRPr="00391072">
        <w:rPr>
          <w:bCs/>
          <w:szCs w:val="24"/>
        </w:rPr>
        <w:t xml:space="preserve"> (FY). Table 1 below illustrates the distribution of the </w:t>
      </w:r>
      <w:r w:rsidR="009C7679">
        <w:rPr>
          <w:bCs/>
          <w:szCs w:val="24"/>
        </w:rPr>
        <w:t>3</w:t>
      </w:r>
      <w:r w:rsidR="00BC7847">
        <w:rPr>
          <w:bCs/>
          <w:szCs w:val="24"/>
        </w:rPr>
        <w:t>8</w:t>
      </w:r>
      <w:r w:rsidRPr="00391072">
        <w:rPr>
          <w:bCs/>
          <w:szCs w:val="24"/>
        </w:rPr>
        <w:t xml:space="preserve"> new petitions in accordance with authorities to which the petitions were referred</w:t>
      </w:r>
      <w:r w:rsidR="000E768A">
        <w:rPr>
          <w:bCs/>
          <w:szCs w:val="24"/>
        </w:rPr>
        <w:t>.</w:t>
      </w:r>
      <w:r w:rsidR="00BC7847">
        <w:rPr>
          <w:bCs/>
          <w:szCs w:val="24"/>
        </w:rPr>
        <w:t xml:space="preserve"> </w:t>
      </w:r>
      <w:r w:rsidR="00DF24C4">
        <w:rPr>
          <w:bCs/>
          <w:szCs w:val="24"/>
        </w:rPr>
        <w:t>84</w:t>
      </w:r>
      <w:r w:rsidRPr="00391072">
        <w:rPr>
          <w:bCs/>
          <w:szCs w:val="24"/>
        </w:rPr>
        <w:t>%</w:t>
      </w:r>
      <w:r w:rsidR="00E609A5">
        <w:rPr>
          <w:bCs/>
          <w:szCs w:val="24"/>
        </w:rPr>
        <w:t xml:space="preserve"> (</w:t>
      </w:r>
      <w:r w:rsidR="00BC7847">
        <w:rPr>
          <w:bCs/>
          <w:szCs w:val="24"/>
        </w:rPr>
        <w:t>32</w:t>
      </w:r>
      <w:r w:rsidR="00E609A5">
        <w:rPr>
          <w:bCs/>
          <w:szCs w:val="24"/>
        </w:rPr>
        <w:t>)</w:t>
      </w:r>
      <w:r w:rsidRPr="00391072">
        <w:rPr>
          <w:bCs/>
          <w:szCs w:val="24"/>
        </w:rPr>
        <w:t xml:space="preserve"> of the adopted petitions were referred to </w:t>
      </w:r>
      <w:r>
        <w:rPr>
          <w:bCs/>
          <w:szCs w:val="24"/>
        </w:rPr>
        <w:t xml:space="preserve">the Department of Human Settlement, </w:t>
      </w:r>
      <w:r w:rsidR="00540C4F">
        <w:rPr>
          <w:bCs/>
          <w:szCs w:val="24"/>
        </w:rPr>
        <w:t>7.8</w:t>
      </w:r>
      <w:r w:rsidR="00BC5727">
        <w:rPr>
          <w:bCs/>
          <w:szCs w:val="24"/>
        </w:rPr>
        <w:t xml:space="preserve"> % (3) to the City of Johannesburg Metropolitan Municipality</w:t>
      </w:r>
      <w:r w:rsidR="00C40A8C">
        <w:rPr>
          <w:bCs/>
          <w:szCs w:val="24"/>
        </w:rPr>
        <w:t>, and</w:t>
      </w:r>
      <w:r w:rsidR="00BC5727">
        <w:rPr>
          <w:bCs/>
          <w:szCs w:val="24"/>
        </w:rPr>
        <w:t xml:space="preserve"> </w:t>
      </w:r>
      <w:r w:rsidR="00C40A8C">
        <w:rPr>
          <w:bCs/>
          <w:szCs w:val="24"/>
        </w:rPr>
        <w:t>5% (2) to the NCOP as they are national competency.</w:t>
      </w:r>
      <w:r w:rsidR="00F949D8">
        <w:rPr>
          <w:bCs/>
          <w:szCs w:val="24"/>
        </w:rPr>
        <w:t xml:space="preserve"> Overall, 29</w:t>
      </w:r>
      <w:r w:rsidR="00622AA4">
        <w:rPr>
          <w:bCs/>
          <w:szCs w:val="24"/>
        </w:rPr>
        <w:t xml:space="preserve"> were</w:t>
      </w:r>
      <w:r w:rsidR="001D2B7A">
        <w:rPr>
          <w:bCs/>
          <w:szCs w:val="24"/>
        </w:rPr>
        <w:t xml:space="preserve"> individual</w:t>
      </w:r>
      <w:r w:rsidR="00622AA4">
        <w:rPr>
          <w:bCs/>
          <w:szCs w:val="24"/>
        </w:rPr>
        <w:t xml:space="preserve"> RDP application </w:t>
      </w:r>
      <w:r w:rsidR="00C67290">
        <w:rPr>
          <w:bCs/>
          <w:szCs w:val="24"/>
        </w:rPr>
        <w:t>matters</w:t>
      </w:r>
      <w:r w:rsidR="00622AA4">
        <w:rPr>
          <w:bCs/>
          <w:szCs w:val="24"/>
        </w:rPr>
        <w:t>,</w:t>
      </w:r>
      <w:r w:rsidR="006E751D">
        <w:rPr>
          <w:bCs/>
          <w:szCs w:val="24"/>
        </w:rPr>
        <w:t xml:space="preserve"> 3 were petitioning about the</w:t>
      </w:r>
      <w:r w:rsidR="00855E18">
        <w:rPr>
          <w:bCs/>
          <w:szCs w:val="24"/>
        </w:rPr>
        <w:t xml:space="preserve"> RDP</w:t>
      </w:r>
      <w:r w:rsidR="006E751D">
        <w:rPr>
          <w:bCs/>
          <w:szCs w:val="24"/>
        </w:rPr>
        <w:t xml:space="preserve"> allocation</w:t>
      </w:r>
      <w:r w:rsidR="00855E18">
        <w:rPr>
          <w:bCs/>
          <w:szCs w:val="24"/>
        </w:rPr>
        <w:t xml:space="preserve"> and prioritisation processes</w:t>
      </w:r>
      <w:r w:rsidR="00C67290">
        <w:rPr>
          <w:bCs/>
          <w:szCs w:val="24"/>
        </w:rPr>
        <w:t xml:space="preserve"> and </w:t>
      </w:r>
      <w:r w:rsidR="00CC7573">
        <w:rPr>
          <w:bCs/>
          <w:szCs w:val="24"/>
        </w:rPr>
        <w:t>6</w:t>
      </w:r>
      <w:r w:rsidR="00C67290">
        <w:rPr>
          <w:bCs/>
          <w:szCs w:val="24"/>
        </w:rPr>
        <w:t xml:space="preserve"> were basic service delivery requests</w:t>
      </w:r>
      <w:r w:rsidR="00D60195">
        <w:rPr>
          <w:bCs/>
          <w:szCs w:val="24"/>
        </w:rPr>
        <w:t xml:space="preserve"> and reporting </w:t>
      </w:r>
      <w:r w:rsidR="00355397">
        <w:rPr>
          <w:bCs/>
          <w:szCs w:val="24"/>
        </w:rPr>
        <w:t>administrative failures</w:t>
      </w:r>
      <w:r w:rsidR="00C67290">
        <w:rPr>
          <w:bCs/>
          <w:szCs w:val="24"/>
        </w:rPr>
        <w:t xml:space="preserve">. </w:t>
      </w:r>
      <w:r w:rsidR="006E751D">
        <w:rPr>
          <w:bCs/>
          <w:szCs w:val="24"/>
        </w:rPr>
        <w:t xml:space="preserve"> </w:t>
      </w:r>
      <w:r w:rsidR="001D2B7A">
        <w:rPr>
          <w:bCs/>
          <w:szCs w:val="24"/>
        </w:rPr>
        <w:t xml:space="preserve"> </w:t>
      </w:r>
      <w:r w:rsidR="00622AA4">
        <w:rPr>
          <w:bCs/>
          <w:szCs w:val="24"/>
        </w:rPr>
        <w:t xml:space="preserve"> </w:t>
      </w:r>
      <w:r w:rsidR="00F949D8">
        <w:rPr>
          <w:bCs/>
          <w:szCs w:val="24"/>
        </w:rPr>
        <w:t xml:space="preserve"> </w:t>
      </w:r>
      <w:r w:rsidR="00514B16">
        <w:rPr>
          <w:bCs/>
          <w:szCs w:val="24"/>
        </w:rPr>
        <w:t xml:space="preserve"> </w:t>
      </w:r>
    </w:p>
    <w:p w14:paraId="3856351C" w14:textId="77777777" w:rsidR="00D21887" w:rsidRDefault="00D21887" w:rsidP="00B857E5">
      <w:pPr>
        <w:tabs>
          <w:tab w:val="left" w:pos="9639"/>
        </w:tabs>
        <w:spacing w:after="0" w:line="360" w:lineRule="auto"/>
        <w:ind w:left="360" w:right="57" w:firstLine="0"/>
        <w:rPr>
          <w:bCs/>
          <w:szCs w:val="24"/>
        </w:rPr>
      </w:pPr>
    </w:p>
    <w:p w14:paraId="509F3289" w14:textId="13E73C4C" w:rsidR="00A85FD0" w:rsidRDefault="00A85FD0" w:rsidP="0012154F">
      <w:pPr>
        <w:tabs>
          <w:tab w:val="left" w:pos="9639"/>
        </w:tabs>
        <w:spacing w:after="0" w:line="360" w:lineRule="auto"/>
        <w:ind w:left="-57" w:right="57" w:firstLine="0"/>
        <w:rPr>
          <w:szCs w:val="24"/>
        </w:rPr>
      </w:pPr>
    </w:p>
    <w:p w14:paraId="042E7551" w14:textId="11C316A2" w:rsidR="00A85FD0" w:rsidRPr="00391072" w:rsidRDefault="00A85FD0" w:rsidP="00B857E5">
      <w:pPr>
        <w:tabs>
          <w:tab w:val="left" w:pos="9639"/>
        </w:tabs>
        <w:spacing w:after="0" w:line="360" w:lineRule="auto"/>
        <w:ind w:left="-57" w:right="57" w:firstLine="0"/>
        <w:rPr>
          <w:szCs w:val="24"/>
        </w:rPr>
      </w:pPr>
    </w:p>
    <w:p w14:paraId="1923FEFA" w14:textId="64D37AC8" w:rsidR="00A85FD0" w:rsidRDefault="00697049" w:rsidP="00506291">
      <w:pPr>
        <w:tabs>
          <w:tab w:val="left" w:pos="9639"/>
        </w:tabs>
        <w:spacing w:after="0" w:line="360" w:lineRule="auto"/>
        <w:ind w:left="0" w:right="57" w:firstLine="0"/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01A2DCA" wp14:editId="6A82E82E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779135" cy="4138295"/>
                <wp:effectExtent l="0" t="0" r="0" b="0"/>
                <wp:wrapTight wrapText="bothSides">
                  <wp:wrapPolygon edited="0">
                    <wp:start x="0" y="0"/>
                    <wp:lineTo x="0" y="21477"/>
                    <wp:lineTo x="21503" y="21477"/>
                    <wp:lineTo x="21503" y="0"/>
                    <wp:lineTo x="0" y="0"/>
                  </wp:wrapPolygon>
                </wp:wrapTight>
                <wp:docPr id="51128489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135" cy="4138295"/>
                          <a:chOff x="0" y="0"/>
                          <a:chExt cx="5779771" cy="4138654"/>
                        </a:xfrm>
                      </wpg:grpSpPr>
                      <wpg:graphicFrame>
                        <wpg:cNvPr id="1954387426" name="Chart 1">
                          <a:extLst>
                            <a:ext uri="{FF2B5EF4-FFF2-40B4-BE49-F238E27FC236}">
                              <a16:creationId xmlns:a16="http://schemas.microsoft.com/office/drawing/2014/main" id="{69C2CB58-CE4A-347F-BA07-56C65E001E8D}"/>
                            </a:ext>
                          </a:extLst>
                        </wpg:cNvPr>
                        <wpg:cNvFrPr/>
                        <wpg:xfrm>
                          <a:off x="0" y="0"/>
                          <a:ext cx="5779770" cy="369697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g:graphicFrame>
                      <wps:wsp>
                        <wps:cNvPr id="1558954274" name="Text Box 1"/>
                        <wps:cNvSpPr txBox="1"/>
                        <wps:spPr>
                          <a:xfrm>
                            <a:off x="1" y="3681454"/>
                            <a:ext cx="5779770" cy="4572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2311AA8" w14:textId="4BBDCB79" w:rsidR="00697049" w:rsidRPr="00C26091" w:rsidRDefault="00697049" w:rsidP="00697049">
                              <w:pPr>
                                <w:pStyle w:val="Caption"/>
                                <w:rPr>
                                  <w:noProof/>
                                  <w:color w:val="000000"/>
                                  <w:sz w:val="24"/>
                                </w:rPr>
                              </w:pPr>
                              <w:r>
                                <w:t xml:space="preserve">Table </w:t>
                              </w:r>
                              <w:fldSimple w:instr=" SEQ Table \* ARABIC ">
                                <w:r w:rsidR="003863CE">
                                  <w:rPr>
                                    <w:noProof/>
                                  </w:rPr>
                                  <w:t>1</w:t>
                                </w:r>
                              </w:fldSimple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01A2DCA" id="Group 1" o:spid="_x0000_s1026" style="position:absolute;left:0;text-align:left;margin-left:0;margin-top:.45pt;width:455.05pt;height:325.85pt;z-index:251656192;mso-position-horizontal:center;mso-position-horizontal-relative:margin;mso-width-relative:margin" coordsize="57797,41386" o:gfxdata="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1" o:spid="_x0000_s1027" type="#_x0000_t75" style="position:absolute;width:57796;height:369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">
                  <v:imagedata r:id="rId13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top:36814;width:5779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" stroked="f">
                  <v:textbox inset="0,0,0,0">
                    <w:txbxContent>
                      <w:p w14:paraId="62311AA8" w14:textId="4BBDCB79" w:rsidR="00697049" w:rsidRPr="00C26091" w:rsidRDefault="00697049" w:rsidP="00697049">
                        <w:pPr>
                          <w:pStyle w:val="Caption"/>
                          <w:rPr>
                            <w:noProof/>
                            <w:color w:val="000000"/>
                            <w:sz w:val="24"/>
                          </w:rPr>
                        </w:pPr>
                        <w:r>
                          <w:t xml:space="preserve">Table </w:t>
                        </w:r>
                        <w:fldSimple w:instr=" SEQ Table \* ARABIC ">
                          <w:r w:rsidR="003863CE">
                            <w:rPr>
                              <w:noProof/>
                            </w:rPr>
                            <w:t>1</w:t>
                          </w:r>
                        </w:fldSimple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1AC42273" w14:textId="77777777" w:rsidR="008269CE" w:rsidRDefault="008269CE" w:rsidP="00506291">
      <w:pPr>
        <w:tabs>
          <w:tab w:val="left" w:pos="9639"/>
        </w:tabs>
        <w:spacing w:after="0" w:line="360" w:lineRule="auto"/>
        <w:ind w:left="0" w:right="57" w:firstLine="0"/>
        <w:rPr>
          <w:szCs w:val="24"/>
        </w:rPr>
      </w:pPr>
    </w:p>
    <w:p w14:paraId="396AFCA6" w14:textId="76C20111" w:rsidR="008269CE" w:rsidRDefault="008269CE" w:rsidP="00506291">
      <w:pPr>
        <w:tabs>
          <w:tab w:val="left" w:pos="9639"/>
        </w:tabs>
        <w:spacing w:after="0" w:line="360" w:lineRule="auto"/>
        <w:ind w:left="0" w:right="57" w:firstLine="0"/>
        <w:rPr>
          <w:szCs w:val="24"/>
        </w:rPr>
      </w:pPr>
    </w:p>
    <w:p w14:paraId="42D8DCF3" w14:textId="77777777" w:rsidR="008269CE" w:rsidRDefault="008269CE" w:rsidP="00506291">
      <w:pPr>
        <w:tabs>
          <w:tab w:val="left" w:pos="9639"/>
        </w:tabs>
        <w:spacing w:after="0" w:line="360" w:lineRule="auto"/>
        <w:ind w:left="0" w:right="57" w:firstLine="0"/>
        <w:rPr>
          <w:szCs w:val="24"/>
        </w:rPr>
      </w:pPr>
    </w:p>
    <w:p w14:paraId="6E848701" w14:textId="77777777" w:rsidR="008269CE" w:rsidRDefault="008269CE" w:rsidP="00506291">
      <w:pPr>
        <w:tabs>
          <w:tab w:val="left" w:pos="9639"/>
        </w:tabs>
        <w:spacing w:after="0" w:line="360" w:lineRule="auto"/>
        <w:ind w:left="0" w:right="57" w:firstLine="0"/>
        <w:rPr>
          <w:szCs w:val="24"/>
        </w:rPr>
      </w:pPr>
    </w:p>
    <w:p w14:paraId="2B74AB92" w14:textId="77777777" w:rsidR="0072592F" w:rsidRDefault="0072592F" w:rsidP="00506291">
      <w:pPr>
        <w:tabs>
          <w:tab w:val="left" w:pos="9639"/>
        </w:tabs>
        <w:spacing w:after="0" w:line="360" w:lineRule="auto"/>
        <w:ind w:left="0" w:right="57" w:firstLine="0"/>
        <w:rPr>
          <w:szCs w:val="24"/>
        </w:rPr>
      </w:pPr>
    </w:p>
    <w:p w14:paraId="7252F4A7" w14:textId="77777777" w:rsidR="0072592F" w:rsidRDefault="0072592F" w:rsidP="00506291">
      <w:pPr>
        <w:tabs>
          <w:tab w:val="left" w:pos="9639"/>
        </w:tabs>
        <w:spacing w:after="0" w:line="360" w:lineRule="auto"/>
        <w:ind w:left="0" w:right="57" w:firstLine="0"/>
        <w:rPr>
          <w:szCs w:val="24"/>
        </w:rPr>
      </w:pPr>
    </w:p>
    <w:p w14:paraId="075286F3" w14:textId="77777777" w:rsidR="00A85FD0" w:rsidRDefault="00A85FD0" w:rsidP="008A16C7">
      <w:pPr>
        <w:tabs>
          <w:tab w:val="left" w:pos="9639"/>
        </w:tabs>
        <w:spacing w:after="0" w:line="360" w:lineRule="auto"/>
        <w:ind w:left="-57" w:right="57" w:firstLine="0"/>
        <w:rPr>
          <w:szCs w:val="24"/>
        </w:rPr>
      </w:pPr>
    </w:p>
    <w:p w14:paraId="15C4BD05" w14:textId="013E25CA" w:rsidR="00697049" w:rsidRDefault="00697049" w:rsidP="008A16C7">
      <w:pPr>
        <w:tabs>
          <w:tab w:val="left" w:pos="9639"/>
        </w:tabs>
        <w:spacing w:after="0" w:line="360" w:lineRule="auto"/>
        <w:ind w:left="-57" w:right="57" w:firstLine="0"/>
        <w:rPr>
          <w:szCs w:val="24"/>
        </w:rPr>
      </w:pPr>
    </w:p>
    <w:p w14:paraId="15487792" w14:textId="77777777" w:rsidR="00697049" w:rsidRDefault="00697049" w:rsidP="008A16C7">
      <w:pPr>
        <w:tabs>
          <w:tab w:val="left" w:pos="9639"/>
        </w:tabs>
        <w:spacing w:after="0" w:line="360" w:lineRule="auto"/>
        <w:ind w:left="-57" w:right="57" w:firstLine="0"/>
        <w:rPr>
          <w:szCs w:val="24"/>
        </w:rPr>
      </w:pPr>
    </w:p>
    <w:p w14:paraId="6906ED42" w14:textId="77777777" w:rsidR="00697049" w:rsidRDefault="00697049" w:rsidP="008A16C7">
      <w:pPr>
        <w:tabs>
          <w:tab w:val="left" w:pos="9639"/>
        </w:tabs>
        <w:spacing w:after="0" w:line="360" w:lineRule="auto"/>
        <w:ind w:left="-57" w:right="57" w:firstLine="0"/>
        <w:rPr>
          <w:szCs w:val="24"/>
        </w:rPr>
      </w:pPr>
    </w:p>
    <w:p w14:paraId="4225AB0A" w14:textId="78704394" w:rsidR="00697049" w:rsidRDefault="00697049" w:rsidP="008A16C7">
      <w:pPr>
        <w:tabs>
          <w:tab w:val="left" w:pos="9639"/>
        </w:tabs>
        <w:spacing w:after="0" w:line="360" w:lineRule="auto"/>
        <w:ind w:left="-57" w:right="57" w:firstLine="0"/>
        <w:rPr>
          <w:szCs w:val="24"/>
        </w:rPr>
      </w:pPr>
    </w:p>
    <w:p w14:paraId="1E5A52BD" w14:textId="77777777" w:rsidR="00697049" w:rsidRDefault="00697049" w:rsidP="008A16C7">
      <w:pPr>
        <w:tabs>
          <w:tab w:val="left" w:pos="9639"/>
        </w:tabs>
        <w:spacing w:after="0" w:line="360" w:lineRule="auto"/>
        <w:ind w:left="-57" w:right="57" w:firstLine="0"/>
        <w:rPr>
          <w:szCs w:val="24"/>
        </w:rPr>
      </w:pPr>
    </w:p>
    <w:p w14:paraId="1DA14239" w14:textId="77777777" w:rsidR="00697049" w:rsidRDefault="00697049" w:rsidP="008A16C7">
      <w:pPr>
        <w:tabs>
          <w:tab w:val="left" w:pos="9639"/>
        </w:tabs>
        <w:spacing w:after="0" w:line="360" w:lineRule="auto"/>
        <w:ind w:left="-57" w:right="57" w:firstLine="0"/>
        <w:rPr>
          <w:szCs w:val="24"/>
        </w:rPr>
      </w:pPr>
    </w:p>
    <w:p w14:paraId="425521C0" w14:textId="1DCE0F53" w:rsidR="00697049" w:rsidRDefault="00697049" w:rsidP="008A16C7">
      <w:pPr>
        <w:tabs>
          <w:tab w:val="left" w:pos="9639"/>
        </w:tabs>
        <w:spacing w:after="0" w:line="360" w:lineRule="auto"/>
        <w:ind w:left="-57" w:right="57" w:firstLine="0"/>
        <w:rPr>
          <w:szCs w:val="24"/>
        </w:rPr>
      </w:pPr>
    </w:p>
    <w:p w14:paraId="2949040F" w14:textId="6C5C7DF5" w:rsidR="00697049" w:rsidRDefault="00697049" w:rsidP="008A16C7">
      <w:pPr>
        <w:tabs>
          <w:tab w:val="left" w:pos="9639"/>
        </w:tabs>
        <w:spacing w:after="0" w:line="360" w:lineRule="auto"/>
        <w:ind w:left="-57" w:right="57" w:firstLine="0"/>
        <w:rPr>
          <w:szCs w:val="24"/>
        </w:rPr>
      </w:pPr>
    </w:p>
    <w:p w14:paraId="3BBC7D2C" w14:textId="07114137" w:rsidR="00697049" w:rsidRDefault="00215D30" w:rsidP="00E45754">
      <w:pPr>
        <w:tabs>
          <w:tab w:val="left" w:pos="9639"/>
        </w:tabs>
        <w:spacing w:after="0" w:line="360" w:lineRule="auto"/>
        <w:ind w:left="426" w:right="57" w:firstLine="0"/>
        <w:rPr>
          <w:bCs/>
          <w:szCs w:val="24"/>
        </w:rPr>
      </w:pPr>
      <w:r>
        <w:rPr>
          <w:bCs/>
          <w:szCs w:val="24"/>
        </w:rPr>
        <w:t>As per the identified trends</w:t>
      </w:r>
      <w:r w:rsidR="00B07B60">
        <w:rPr>
          <w:bCs/>
          <w:szCs w:val="24"/>
        </w:rPr>
        <w:t xml:space="preserve"> since 2019</w:t>
      </w:r>
      <w:r>
        <w:rPr>
          <w:bCs/>
          <w:szCs w:val="24"/>
        </w:rPr>
        <w:t xml:space="preserve">, </w:t>
      </w:r>
      <w:proofErr w:type="gramStart"/>
      <w:r>
        <w:rPr>
          <w:bCs/>
          <w:szCs w:val="24"/>
        </w:rPr>
        <w:t>the vast majority of</w:t>
      </w:r>
      <w:proofErr w:type="gramEnd"/>
      <w:r w:rsidRPr="00391072">
        <w:rPr>
          <w:bCs/>
          <w:szCs w:val="24"/>
        </w:rPr>
        <w:t xml:space="preserve"> petitions </w:t>
      </w:r>
      <w:r w:rsidR="003A6EE4">
        <w:rPr>
          <w:bCs/>
          <w:szCs w:val="24"/>
        </w:rPr>
        <w:t>are</w:t>
      </w:r>
      <w:r w:rsidRPr="00391072">
        <w:rPr>
          <w:bCs/>
          <w:szCs w:val="24"/>
        </w:rPr>
        <w:t xml:space="preserve"> RDP </w:t>
      </w:r>
      <w:r>
        <w:rPr>
          <w:bCs/>
          <w:szCs w:val="24"/>
        </w:rPr>
        <w:t>h</w:t>
      </w:r>
      <w:r w:rsidRPr="00391072">
        <w:rPr>
          <w:bCs/>
          <w:szCs w:val="24"/>
        </w:rPr>
        <w:t>ouse allocations</w:t>
      </w:r>
      <w:r>
        <w:rPr>
          <w:bCs/>
          <w:szCs w:val="24"/>
        </w:rPr>
        <w:t xml:space="preserve"> in nature</w:t>
      </w:r>
      <w:r w:rsidRPr="00391072">
        <w:rPr>
          <w:bCs/>
          <w:szCs w:val="24"/>
        </w:rPr>
        <w:t>.</w:t>
      </w:r>
      <w:r>
        <w:rPr>
          <w:bCs/>
          <w:szCs w:val="24"/>
        </w:rPr>
        <w:t xml:space="preserve"> The Committee has inadvertently become an auxiliary Human Settlement Committee.</w:t>
      </w:r>
      <w:r w:rsidR="003A6EE4">
        <w:rPr>
          <w:bCs/>
          <w:szCs w:val="24"/>
        </w:rPr>
        <w:t xml:space="preserve"> Table 2 below shows that, of the 32 Human Settlement petitions, 29 are</w:t>
      </w:r>
      <w:r w:rsidR="00F108CE">
        <w:rPr>
          <w:bCs/>
          <w:szCs w:val="24"/>
        </w:rPr>
        <w:t xml:space="preserve"> individual</w:t>
      </w:r>
      <w:r w:rsidR="003A6EE4">
        <w:rPr>
          <w:bCs/>
          <w:szCs w:val="24"/>
        </w:rPr>
        <w:t xml:space="preserve"> RDP Allocation in nature.</w:t>
      </w:r>
    </w:p>
    <w:p w14:paraId="763E3A59" w14:textId="794E7809" w:rsidR="00F108CE" w:rsidRDefault="00F108CE" w:rsidP="008A16C7">
      <w:pPr>
        <w:tabs>
          <w:tab w:val="left" w:pos="9639"/>
        </w:tabs>
        <w:spacing w:after="0" w:line="360" w:lineRule="auto"/>
        <w:ind w:left="-57" w:right="57" w:firstLine="0"/>
        <w:rPr>
          <w:bCs/>
          <w:szCs w:val="24"/>
        </w:rPr>
      </w:pPr>
      <w:r>
        <w:rPr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9608D3B" wp14:editId="5509D924">
                <wp:simplePos x="0" y="0"/>
                <wp:positionH relativeFrom="column">
                  <wp:posOffset>405820</wp:posOffset>
                </wp:positionH>
                <wp:positionV relativeFrom="paragraph">
                  <wp:posOffset>4970</wp:posOffset>
                </wp:positionV>
                <wp:extent cx="5779135" cy="3848238"/>
                <wp:effectExtent l="0" t="0" r="0" b="0"/>
                <wp:wrapNone/>
                <wp:docPr id="279417659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135" cy="3848238"/>
                          <a:chOff x="0" y="0"/>
                          <a:chExt cx="5534108" cy="3067691"/>
                        </a:xfrm>
                      </wpg:grpSpPr>
                      <wpg:graphicFrame>
                        <wpg:cNvPr id="328526154" name="Chart 328526154">
                          <a:extLst>
                            <a:ext uri="{FF2B5EF4-FFF2-40B4-BE49-F238E27FC236}">
                              <a16:creationId xmlns:a16="http://schemas.microsoft.com/office/drawing/2014/main" id="{4A906735-51A8-7966-3B60-662F45E9B383}"/>
                            </a:ext>
                          </a:extLst>
                        </wpg:cNvPr>
                        <wpg:cNvFrPr/>
                        <wpg:xfrm>
                          <a:off x="0" y="0"/>
                          <a:ext cx="5518150" cy="259207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g:graphicFrame>
                      <wps:wsp>
                        <wps:cNvPr id="1226669264" name="Text Box 1"/>
                        <wps:cNvSpPr txBox="1"/>
                        <wps:spPr>
                          <a:xfrm>
                            <a:off x="0" y="2576222"/>
                            <a:ext cx="5534108" cy="49146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DAB74CE" w14:textId="31870005" w:rsidR="00F108CE" w:rsidRPr="000B4BA0" w:rsidRDefault="00F108CE" w:rsidP="00F108CE">
                              <w:pPr>
                                <w:pStyle w:val="Caption"/>
                                <w:rPr>
                                  <w:noProof/>
                                  <w:color w:val="000000"/>
                                  <w:sz w:val="24"/>
                                </w:rPr>
                              </w:pPr>
                              <w:r>
                                <w:t xml:space="preserve">Table </w:t>
                              </w:r>
                              <w:fldSimple w:instr=" SEQ Table \* ARABIC ">
                                <w:r w:rsidR="003863CE">
                                  <w:rPr>
                                    <w:noProof/>
                                  </w:rPr>
                                  <w:t>2</w:t>
                                </w:r>
                              </w:fldSimple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608D3B" id="_x0000_s1029" style="position:absolute;left:0;text-align:left;margin-left:31.95pt;margin-top:.4pt;width:455.05pt;height:303pt;z-index:251670528;mso-width-relative:margin;mso-height-relative:margin" coordsize="55341,30676" o:gfxdata="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">
                <v:shape id="Chart 328526154" o:spid="_x0000_s1030" type="#_x0000_t75" style="position:absolute;width:55164;height:259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">
                  <v:imagedata r:id="rId15" o:title=""/>
                  <o:lock v:ext="edit" aspectratio="f"/>
                </v:shape>
                <v:shape id="Text Box 1" o:spid="_x0000_s1031" type="#_x0000_t202" style="position:absolute;top:25762;width:55341;height:4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" stroked="f">
                  <v:textbox inset="0,0,0,0">
                    <w:txbxContent>
                      <w:p w14:paraId="0DAB74CE" w14:textId="31870005" w:rsidR="00F108CE" w:rsidRPr="000B4BA0" w:rsidRDefault="00F108CE" w:rsidP="00F108CE">
                        <w:pPr>
                          <w:pStyle w:val="Caption"/>
                          <w:rPr>
                            <w:noProof/>
                            <w:color w:val="000000"/>
                            <w:sz w:val="24"/>
                          </w:rPr>
                        </w:pPr>
                        <w:r>
                          <w:t xml:space="preserve">Table </w:t>
                        </w:r>
                        <w:fldSimple w:instr=" SEQ Table \* ARABIC ">
                          <w:r w:rsidR="003863CE">
                            <w:rPr>
                              <w:noProof/>
                            </w:rPr>
                            <w:t>2</w:t>
                          </w:r>
                        </w:fldSimple>
                      </w:p>
                    </w:txbxContent>
                  </v:textbox>
                </v:shape>
              </v:group>
            </w:pict>
          </mc:Fallback>
        </mc:AlternateContent>
      </w:r>
    </w:p>
    <w:p w14:paraId="5E9F4EA1" w14:textId="3B63A8C6" w:rsidR="00F108CE" w:rsidRDefault="00F108CE" w:rsidP="008A16C7">
      <w:pPr>
        <w:tabs>
          <w:tab w:val="left" w:pos="9639"/>
        </w:tabs>
        <w:spacing w:after="0" w:line="360" w:lineRule="auto"/>
        <w:ind w:left="-57" w:right="57" w:firstLine="0"/>
        <w:rPr>
          <w:bCs/>
          <w:szCs w:val="24"/>
        </w:rPr>
      </w:pPr>
    </w:p>
    <w:p w14:paraId="172D0495" w14:textId="77777777" w:rsidR="00F108CE" w:rsidRPr="00F108CE" w:rsidRDefault="00F108CE" w:rsidP="00F108CE">
      <w:pPr>
        <w:rPr>
          <w:szCs w:val="24"/>
        </w:rPr>
      </w:pPr>
    </w:p>
    <w:p w14:paraId="14141C68" w14:textId="77777777" w:rsidR="00F108CE" w:rsidRPr="00F108CE" w:rsidRDefault="00F108CE" w:rsidP="00F108CE">
      <w:pPr>
        <w:rPr>
          <w:szCs w:val="24"/>
        </w:rPr>
      </w:pPr>
    </w:p>
    <w:p w14:paraId="28A34B66" w14:textId="77777777" w:rsidR="00F108CE" w:rsidRPr="00F108CE" w:rsidRDefault="00F108CE" w:rsidP="00F108CE">
      <w:pPr>
        <w:rPr>
          <w:szCs w:val="24"/>
        </w:rPr>
      </w:pPr>
    </w:p>
    <w:p w14:paraId="0AFA5789" w14:textId="77777777" w:rsidR="00F108CE" w:rsidRPr="00F108CE" w:rsidRDefault="00F108CE" w:rsidP="00F108CE">
      <w:pPr>
        <w:rPr>
          <w:szCs w:val="24"/>
        </w:rPr>
      </w:pPr>
    </w:p>
    <w:p w14:paraId="3CABB7F8" w14:textId="77777777" w:rsidR="00F108CE" w:rsidRPr="00F108CE" w:rsidRDefault="00F108CE" w:rsidP="00F108CE">
      <w:pPr>
        <w:rPr>
          <w:szCs w:val="24"/>
        </w:rPr>
      </w:pPr>
    </w:p>
    <w:p w14:paraId="5776EE21" w14:textId="77777777" w:rsidR="00F108CE" w:rsidRPr="00F108CE" w:rsidRDefault="00F108CE" w:rsidP="00F108CE">
      <w:pPr>
        <w:rPr>
          <w:szCs w:val="24"/>
        </w:rPr>
      </w:pPr>
    </w:p>
    <w:p w14:paraId="22494344" w14:textId="77777777" w:rsidR="00F108CE" w:rsidRPr="00F108CE" w:rsidRDefault="00F108CE" w:rsidP="00F108CE">
      <w:pPr>
        <w:rPr>
          <w:szCs w:val="24"/>
        </w:rPr>
      </w:pPr>
    </w:p>
    <w:p w14:paraId="5935EE7E" w14:textId="780293E8" w:rsidR="00F108CE" w:rsidRDefault="00F108CE" w:rsidP="00F108CE">
      <w:pPr>
        <w:rPr>
          <w:bCs/>
          <w:szCs w:val="24"/>
        </w:rPr>
      </w:pPr>
    </w:p>
    <w:p w14:paraId="1958A743" w14:textId="3ABDDD1A" w:rsidR="00F108CE" w:rsidRDefault="00F108CE" w:rsidP="00F108CE">
      <w:pPr>
        <w:rPr>
          <w:bCs/>
          <w:szCs w:val="24"/>
        </w:rPr>
      </w:pPr>
    </w:p>
    <w:p w14:paraId="46FB193C" w14:textId="57459805" w:rsidR="00F108CE" w:rsidRPr="00F108CE" w:rsidRDefault="00F108CE" w:rsidP="00F108CE">
      <w:pPr>
        <w:tabs>
          <w:tab w:val="left" w:pos="3206"/>
        </w:tabs>
        <w:rPr>
          <w:szCs w:val="24"/>
        </w:rPr>
      </w:pPr>
      <w:r>
        <w:rPr>
          <w:szCs w:val="24"/>
        </w:rPr>
        <w:tab/>
      </w:r>
    </w:p>
    <w:p w14:paraId="646A6A01" w14:textId="7ACBD0F7" w:rsidR="00215D30" w:rsidRDefault="00215D30" w:rsidP="008A16C7">
      <w:pPr>
        <w:tabs>
          <w:tab w:val="left" w:pos="9639"/>
        </w:tabs>
        <w:spacing w:after="0" w:line="360" w:lineRule="auto"/>
        <w:ind w:left="-57" w:right="57" w:firstLine="0"/>
        <w:rPr>
          <w:bCs/>
          <w:szCs w:val="24"/>
        </w:rPr>
      </w:pPr>
    </w:p>
    <w:p w14:paraId="19A41B44" w14:textId="1CC7C0C6" w:rsidR="00215D30" w:rsidRDefault="00215D30" w:rsidP="00023231">
      <w:pPr>
        <w:tabs>
          <w:tab w:val="left" w:pos="9639"/>
        </w:tabs>
        <w:spacing w:after="0" w:line="360" w:lineRule="auto"/>
        <w:ind w:left="0" w:right="57" w:firstLine="0"/>
        <w:rPr>
          <w:szCs w:val="24"/>
        </w:rPr>
      </w:pPr>
    </w:p>
    <w:p w14:paraId="5D9EF12F" w14:textId="0A578A5B" w:rsidR="001D63F5" w:rsidRDefault="00D20BAC" w:rsidP="00E45754">
      <w:pPr>
        <w:tabs>
          <w:tab w:val="left" w:pos="9639"/>
        </w:tabs>
        <w:spacing w:after="0" w:line="360" w:lineRule="auto"/>
        <w:ind w:left="426" w:right="57" w:firstLine="0"/>
        <w:rPr>
          <w:szCs w:val="24"/>
        </w:rPr>
      </w:pPr>
      <w:r>
        <w:rPr>
          <w:szCs w:val="24"/>
        </w:rPr>
        <w:t xml:space="preserve">Moreover, table 2, </w:t>
      </w:r>
      <w:r w:rsidR="002821BF">
        <w:rPr>
          <w:szCs w:val="24"/>
        </w:rPr>
        <w:t>shows that</w:t>
      </w:r>
      <w:r w:rsidR="00634EE2">
        <w:rPr>
          <w:szCs w:val="24"/>
        </w:rPr>
        <w:t xml:space="preserve"> 3 </w:t>
      </w:r>
      <w:r w:rsidR="00BB3490">
        <w:rPr>
          <w:szCs w:val="24"/>
        </w:rPr>
        <w:t xml:space="preserve">applicants </w:t>
      </w:r>
      <w:r w:rsidR="00FA5737">
        <w:rPr>
          <w:szCs w:val="24"/>
        </w:rPr>
        <w:t>were</w:t>
      </w:r>
      <w:r w:rsidR="0074274D">
        <w:rPr>
          <w:szCs w:val="24"/>
        </w:rPr>
        <w:t xml:space="preserve"> between the ages of 60 and 70 applied between</w:t>
      </w:r>
      <w:r w:rsidR="002821BF">
        <w:rPr>
          <w:szCs w:val="24"/>
        </w:rPr>
        <w:t xml:space="preserve"> </w:t>
      </w:r>
      <w:r w:rsidR="00505F71">
        <w:rPr>
          <w:szCs w:val="24"/>
        </w:rPr>
        <w:t>1996 and 1998. Whilst ther</w:t>
      </w:r>
      <w:r w:rsidR="00FA5737">
        <w:rPr>
          <w:szCs w:val="24"/>
        </w:rPr>
        <w:t>e were</w:t>
      </w:r>
      <w:r w:rsidR="00505F71">
        <w:rPr>
          <w:szCs w:val="24"/>
        </w:rPr>
        <w:t xml:space="preserve"> 9 that applied </w:t>
      </w:r>
      <w:r w:rsidR="00EB28AD">
        <w:rPr>
          <w:szCs w:val="24"/>
        </w:rPr>
        <w:t xml:space="preserve">between 2004 and 2010 and the vast majority </w:t>
      </w:r>
      <w:r w:rsidR="00CF24AF">
        <w:rPr>
          <w:szCs w:val="24"/>
        </w:rPr>
        <w:t>(17)</w:t>
      </w:r>
      <w:r w:rsidR="00EB28AD">
        <w:rPr>
          <w:szCs w:val="24"/>
        </w:rPr>
        <w:t xml:space="preserve"> </w:t>
      </w:r>
      <w:r w:rsidR="00CF24AF">
        <w:rPr>
          <w:szCs w:val="24"/>
        </w:rPr>
        <w:t xml:space="preserve">are </w:t>
      </w:r>
      <w:r w:rsidR="00EB28AD">
        <w:rPr>
          <w:szCs w:val="24"/>
        </w:rPr>
        <w:t>those that applied</w:t>
      </w:r>
      <w:r w:rsidR="00CF24AF">
        <w:rPr>
          <w:szCs w:val="24"/>
        </w:rPr>
        <w:t xml:space="preserve"> recently; between 2016 and 2021.</w:t>
      </w:r>
      <w:r w:rsidR="00445013">
        <w:rPr>
          <w:szCs w:val="24"/>
        </w:rPr>
        <w:t xml:space="preserve"> Of the 29 individual RDP application petitions, the age group that is most represented a</w:t>
      </w:r>
      <w:r w:rsidR="00F33F31">
        <w:rPr>
          <w:szCs w:val="24"/>
        </w:rPr>
        <w:t>re</w:t>
      </w:r>
      <w:r w:rsidR="00445013">
        <w:rPr>
          <w:szCs w:val="24"/>
        </w:rPr>
        <w:t xml:space="preserve"> those between</w:t>
      </w:r>
      <w:r w:rsidR="00F33F31">
        <w:rPr>
          <w:szCs w:val="24"/>
        </w:rPr>
        <w:t xml:space="preserve"> the ages of</w:t>
      </w:r>
      <w:r w:rsidR="00445013">
        <w:rPr>
          <w:szCs w:val="24"/>
        </w:rPr>
        <w:t xml:space="preserve"> 30 and 50</w:t>
      </w:r>
      <w:r w:rsidR="00F33F31">
        <w:rPr>
          <w:szCs w:val="24"/>
        </w:rPr>
        <w:t>; 1</w:t>
      </w:r>
      <w:r w:rsidR="00942DF0">
        <w:rPr>
          <w:szCs w:val="24"/>
        </w:rPr>
        <w:t>8</w:t>
      </w:r>
      <w:r w:rsidR="00F33F31">
        <w:rPr>
          <w:szCs w:val="24"/>
        </w:rPr>
        <w:t xml:space="preserve"> of them. </w:t>
      </w:r>
      <w:bookmarkStart w:id="5" w:name="_Hlk150355098"/>
      <w:r w:rsidR="000E2F0F">
        <w:rPr>
          <w:szCs w:val="24"/>
        </w:rPr>
        <w:t>65</w:t>
      </w:r>
      <w:r w:rsidR="007D250A">
        <w:rPr>
          <w:szCs w:val="24"/>
        </w:rPr>
        <w:t>.5</w:t>
      </w:r>
      <w:r w:rsidR="000E2F0F">
        <w:rPr>
          <w:szCs w:val="24"/>
        </w:rPr>
        <w:t>%</w:t>
      </w:r>
      <w:r w:rsidR="007D250A">
        <w:rPr>
          <w:szCs w:val="24"/>
        </w:rPr>
        <w:t xml:space="preserve"> (19)</w:t>
      </w:r>
      <w:r w:rsidR="000E2F0F">
        <w:rPr>
          <w:szCs w:val="24"/>
        </w:rPr>
        <w:t xml:space="preserve"> of the individual RDP application petitions were from female petitioners </w:t>
      </w:r>
      <w:r w:rsidR="007D250A">
        <w:rPr>
          <w:szCs w:val="24"/>
        </w:rPr>
        <w:t>and</w:t>
      </w:r>
      <w:r w:rsidR="002A5D2F">
        <w:rPr>
          <w:szCs w:val="24"/>
        </w:rPr>
        <w:t xml:space="preserve"> 34</w:t>
      </w:r>
      <w:r w:rsidR="005B0E91">
        <w:rPr>
          <w:szCs w:val="24"/>
        </w:rPr>
        <w:t>.5</w:t>
      </w:r>
      <w:r w:rsidR="002A5D2F">
        <w:rPr>
          <w:szCs w:val="24"/>
        </w:rPr>
        <w:t xml:space="preserve"> % (10) were from male petitioners</w:t>
      </w:r>
      <w:r w:rsidR="001D63F5">
        <w:rPr>
          <w:szCs w:val="24"/>
        </w:rPr>
        <w:t>.</w:t>
      </w:r>
      <w:bookmarkEnd w:id="5"/>
    </w:p>
    <w:p w14:paraId="53CF0916" w14:textId="77777777" w:rsidR="001D63F5" w:rsidRDefault="001D63F5" w:rsidP="00E60EC8">
      <w:pPr>
        <w:tabs>
          <w:tab w:val="left" w:pos="9639"/>
        </w:tabs>
        <w:spacing w:after="0" w:line="360" w:lineRule="auto"/>
        <w:ind w:left="0" w:right="57" w:firstLine="0"/>
        <w:rPr>
          <w:szCs w:val="24"/>
        </w:rPr>
      </w:pPr>
    </w:p>
    <w:p w14:paraId="0A34FAD5" w14:textId="79309F6A" w:rsidR="001D63F5" w:rsidRDefault="001D63F5" w:rsidP="00E45754">
      <w:pPr>
        <w:tabs>
          <w:tab w:val="left" w:pos="9639"/>
        </w:tabs>
        <w:spacing w:after="0" w:line="360" w:lineRule="auto"/>
        <w:ind w:left="426" w:right="57" w:firstLine="0"/>
        <w:rPr>
          <w:szCs w:val="24"/>
        </w:rPr>
      </w:pPr>
      <w:r>
        <w:rPr>
          <w:szCs w:val="24"/>
        </w:rPr>
        <w:t xml:space="preserve">Table 3 below </w:t>
      </w:r>
      <w:r w:rsidR="00875015">
        <w:rPr>
          <w:szCs w:val="24"/>
        </w:rPr>
        <w:t xml:space="preserve">shows that, </w:t>
      </w:r>
      <w:r w:rsidR="00A6718F">
        <w:rPr>
          <w:szCs w:val="24"/>
        </w:rPr>
        <w:t>73.6% (28)</w:t>
      </w:r>
      <w:r w:rsidR="00E66051">
        <w:rPr>
          <w:szCs w:val="24"/>
        </w:rPr>
        <w:t xml:space="preserve"> of the petitions emanated from the City of Ekurhuleni</w:t>
      </w:r>
      <w:r w:rsidR="00EB5DB2">
        <w:rPr>
          <w:szCs w:val="24"/>
        </w:rPr>
        <w:t xml:space="preserve">. Of these, </w:t>
      </w:r>
      <w:r w:rsidR="00A13704">
        <w:rPr>
          <w:szCs w:val="24"/>
        </w:rPr>
        <w:t>18 were female and 10 were men.</w:t>
      </w:r>
      <w:r w:rsidR="00771855">
        <w:rPr>
          <w:szCs w:val="24"/>
        </w:rPr>
        <w:t xml:space="preserve"> </w:t>
      </w:r>
      <w:r w:rsidR="00A13704">
        <w:rPr>
          <w:szCs w:val="24"/>
        </w:rPr>
        <w:t>W</w:t>
      </w:r>
      <w:r w:rsidR="00771855">
        <w:rPr>
          <w:szCs w:val="24"/>
        </w:rPr>
        <w:t>hilst 23.</w:t>
      </w:r>
      <w:r w:rsidR="00494F85">
        <w:rPr>
          <w:szCs w:val="24"/>
        </w:rPr>
        <w:t>7</w:t>
      </w:r>
      <w:r w:rsidR="00771855">
        <w:rPr>
          <w:szCs w:val="24"/>
        </w:rPr>
        <w:t>% (9) emanated from the City of Johannesburg</w:t>
      </w:r>
      <w:r w:rsidR="00A13704">
        <w:rPr>
          <w:szCs w:val="24"/>
        </w:rPr>
        <w:t xml:space="preserve"> and </w:t>
      </w:r>
      <w:r w:rsidR="00084B67">
        <w:rPr>
          <w:szCs w:val="24"/>
        </w:rPr>
        <w:t>of these, 7 were female and 2 were male.</w:t>
      </w:r>
      <w:r w:rsidR="00771855">
        <w:rPr>
          <w:szCs w:val="24"/>
        </w:rPr>
        <w:t xml:space="preserve"> </w:t>
      </w:r>
      <w:r w:rsidR="00084B67">
        <w:rPr>
          <w:szCs w:val="24"/>
        </w:rPr>
        <w:t>Lastly</w:t>
      </w:r>
      <w:r w:rsidR="002D0B9B">
        <w:rPr>
          <w:szCs w:val="24"/>
        </w:rPr>
        <w:t xml:space="preserve"> 2.</w:t>
      </w:r>
      <w:r w:rsidR="00494F85">
        <w:rPr>
          <w:szCs w:val="24"/>
        </w:rPr>
        <w:t>7</w:t>
      </w:r>
      <w:r w:rsidR="002D0B9B">
        <w:rPr>
          <w:szCs w:val="24"/>
        </w:rPr>
        <w:t xml:space="preserve">% (1) emanated from </w:t>
      </w:r>
      <w:r w:rsidR="003F529D">
        <w:rPr>
          <w:szCs w:val="24"/>
        </w:rPr>
        <w:t xml:space="preserve">the </w:t>
      </w:r>
      <w:r w:rsidR="002D0B9B">
        <w:rPr>
          <w:szCs w:val="24"/>
        </w:rPr>
        <w:t>West Rand</w:t>
      </w:r>
      <w:r w:rsidR="003F529D">
        <w:rPr>
          <w:szCs w:val="24"/>
        </w:rPr>
        <w:t xml:space="preserve"> District Municipality</w:t>
      </w:r>
      <w:r w:rsidR="00084B67">
        <w:rPr>
          <w:szCs w:val="24"/>
        </w:rPr>
        <w:t>, and it was one female petitioner</w:t>
      </w:r>
      <w:r w:rsidR="002D0B9B">
        <w:rPr>
          <w:szCs w:val="24"/>
        </w:rPr>
        <w:t>.</w:t>
      </w:r>
      <w:r w:rsidR="00084B67">
        <w:rPr>
          <w:szCs w:val="24"/>
        </w:rPr>
        <w:t xml:space="preserve"> </w:t>
      </w:r>
      <w:bookmarkStart w:id="6" w:name="_Hlk150355192"/>
      <w:r w:rsidR="00084B67">
        <w:rPr>
          <w:szCs w:val="24"/>
        </w:rPr>
        <w:t xml:space="preserve">Overall, </w:t>
      </w:r>
      <w:r w:rsidR="00066D33">
        <w:rPr>
          <w:szCs w:val="24"/>
        </w:rPr>
        <w:t xml:space="preserve">68% (26) of the petitioners were female and </w:t>
      </w:r>
      <w:r w:rsidR="005F2106">
        <w:rPr>
          <w:szCs w:val="24"/>
        </w:rPr>
        <w:t>32% (12)</w:t>
      </w:r>
      <w:r w:rsidR="000319D7">
        <w:rPr>
          <w:szCs w:val="24"/>
        </w:rPr>
        <w:t xml:space="preserve"> were male. </w:t>
      </w:r>
      <w:r w:rsidR="002D0B9B">
        <w:rPr>
          <w:szCs w:val="24"/>
        </w:rPr>
        <w:t xml:space="preserve"> </w:t>
      </w:r>
      <w:r w:rsidR="00771855">
        <w:rPr>
          <w:szCs w:val="24"/>
        </w:rPr>
        <w:t xml:space="preserve"> </w:t>
      </w:r>
      <w:r w:rsidR="00A6718F">
        <w:rPr>
          <w:szCs w:val="24"/>
        </w:rPr>
        <w:t xml:space="preserve"> </w:t>
      </w:r>
      <w:bookmarkEnd w:id="6"/>
    </w:p>
    <w:p w14:paraId="228FF058" w14:textId="4DE5D3E7" w:rsidR="001D63F5" w:rsidRDefault="001D63F5" w:rsidP="008A16C7">
      <w:pPr>
        <w:tabs>
          <w:tab w:val="left" w:pos="9639"/>
        </w:tabs>
        <w:spacing w:after="0" w:line="360" w:lineRule="auto"/>
        <w:ind w:left="-57" w:right="57" w:firstLine="0"/>
        <w:rPr>
          <w:szCs w:val="24"/>
        </w:rPr>
      </w:pPr>
    </w:p>
    <w:p w14:paraId="77FD05C2" w14:textId="24BE18B3" w:rsidR="001D63F5" w:rsidRDefault="001D63F5" w:rsidP="008A16C7">
      <w:pPr>
        <w:tabs>
          <w:tab w:val="left" w:pos="9639"/>
        </w:tabs>
        <w:spacing w:after="0" w:line="360" w:lineRule="auto"/>
        <w:ind w:left="-57" w:right="57" w:firstLine="0"/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BC64B64" wp14:editId="02092799">
                <wp:simplePos x="0" y="0"/>
                <wp:positionH relativeFrom="column">
                  <wp:posOffset>103671</wp:posOffset>
                </wp:positionH>
                <wp:positionV relativeFrom="paragraph">
                  <wp:posOffset>10298</wp:posOffset>
                </wp:positionV>
                <wp:extent cx="6033797" cy="4075044"/>
                <wp:effectExtent l="0" t="0" r="5080" b="1905"/>
                <wp:wrapTight wrapText="bothSides">
                  <wp:wrapPolygon edited="0">
                    <wp:start x="0" y="0"/>
                    <wp:lineTo x="0" y="21509"/>
                    <wp:lineTo x="21550" y="21509"/>
                    <wp:lineTo x="21550" y="0"/>
                    <wp:lineTo x="0" y="0"/>
                  </wp:wrapPolygon>
                </wp:wrapTight>
                <wp:docPr id="60583570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3797" cy="4075044"/>
                          <a:chOff x="0" y="0"/>
                          <a:chExt cx="6033797" cy="4075044"/>
                        </a:xfrm>
                      </wpg:grpSpPr>
                      <wpg:graphicFrame>
                        <wpg:cNvPr id="475057366" name="Chart 1">
                          <a:extLst>
                            <a:ext uri="{FF2B5EF4-FFF2-40B4-BE49-F238E27FC236}">
                              <a16:creationId xmlns:a16="http://schemas.microsoft.com/office/drawing/2014/main" id="{BE2A0DBF-7D27-F935-F702-FB9016A69222}"/>
                            </a:ext>
                          </a:extLst>
                        </wpg:cNvPr>
                        <wpg:cNvFrPr/>
                        <wpg:xfrm>
                          <a:off x="15902" y="0"/>
                          <a:ext cx="6017895" cy="360172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6"/>
                          </a:graphicData>
                        </a:graphic>
                      </wpg:graphicFrame>
                      <wps:wsp>
                        <wps:cNvPr id="1082547348" name="Text Box 1"/>
                        <wps:cNvSpPr txBox="1"/>
                        <wps:spPr>
                          <a:xfrm>
                            <a:off x="0" y="3617844"/>
                            <a:ext cx="6017895" cy="4572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01A9BC6" w14:textId="32D923AF" w:rsidR="001D63F5" w:rsidRPr="00410F5A" w:rsidRDefault="001D63F5" w:rsidP="00410F5A">
                              <w:pPr>
                                <w:pStyle w:val="Caption"/>
                              </w:pPr>
                              <w:r>
                                <w:t xml:space="preserve">Table </w:t>
                              </w:r>
                              <w:fldSimple w:instr=" SEQ Table \* ARABIC ">
                                <w:r w:rsidR="003863CE">
                                  <w:rPr>
                                    <w:noProof/>
                                  </w:rPr>
                                  <w:t>3</w:t>
                                </w:r>
                              </w:fldSimple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C64B64" id="Group 3" o:spid="_x0000_s1032" style="position:absolute;left:0;text-align:left;margin-left:8.15pt;margin-top:.8pt;width:475.1pt;height:320.85pt;z-index:251665408" coordsize="60337,40750" o:gfxdata="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">
                <v:shape id="Chart 1" o:spid="_x0000_s1033" type="#_x0000_t75" style="position:absolute;left:121;width:60229;height:360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">
                  <v:imagedata r:id="rId17" o:title=""/>
                  <o:lock v:ext="edit" aspectratio="f"/>
                </v:shape>
                <v:shape id="Text Box 1" o:spid="_x0000_s1034" type="#_x0000_t202" style="position:absolute;top:36178;width:6017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" stroked="f">
                  <v:textbox inset="0,0,0,0">
                    <w:txbxContent>
                      <w:p w14:paraId="401A9BC6" w14:textId="32D923AF" w:rsidR="001D63F5" w:rsidRPr="00410F5A" w:rsidRDefault="001D63F5" w:rsidP="00410F5A">
                        <w:pPr>
                          <w:pStyle w:val="Caption"/>
                        </w:pPr>
                        <w:r>
                          <w:t xml:space="preserve">Table </w:t>
                        </w:r>
                        <w:fldSimple w:instr=" SEQ Table \* ARABIC ">
                          <w:r w:rsidR="003863CE">
                            <w:rPr>
                              <w:noProof/>
                            </w:rPr>
                            <w:t>3</w:t>
                          </w:r>
                        </w:fldSimple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7F01B150" w14:textId="2B15CB33" w:rsidR="001D63F5" w:rsidRDefault="001D63F5" w:rsidP="008A16C7">
      <w:pPr>
        <w:tabs>
          <w:tab w:val="left" w:pos="9639"/>
        </w:tabs>
        <w:spacing w:after="0" w:line="360" w:lineRule="auto"/>
        <w:ind w:left="-57" w:right="57" w:firstLine="0"/>
        <w:rPr>
          <w:szCs w:val="24"/>
        </w:rPr>
      </w:pPr>
    </w:p>
    <w:p w14:paraId="06B22AB5" w14:textId="77777777" w:rsidR="001D63F5" w:rsidRDefault="001D63F5" w:rsidP="008A16C7">
      <w:pPr>
        <w:tabs>
          <w:tab w:val="left" w:pos="9639"/>
        </w:tabs>
        <w:spacing w:after="0" w:line="360" w:lineRule="auto"/>
        <w:ind w:left="-57" w:right="57" w:firstLine="0"/>
        <w:rPr>
          <w:szCs w:val="24"/>
        </w:rPr>
      </w:pPr>
    </w:p>
    <w:p w14:paraId="1BDD26E8" w14:textId="77777777" w:rsidR="001D63F5" w:rsidRDefault="001D63F5" w:rsidP="008A16C7">
      <w:pPr>
        <w:tabs>
          <w:tab w:val="left" w:pos="9639"/>
        </w:tabs>
        <w:spacing w:after="0" w:line="360" w:lineRule="auto"/>
        <w:ind w:left="-57" w:right="57" w:firstLine="0"/>
        <w:rPr>
          <w:szCs w:val="24"/>
        </w:rPr>
      </w:pPr>
    </w:p>
    <w:p w14:paraId="2885C543" w14:textId="77777777" w:rsidR="001D63F5" w:rsidRDefault="001D63F5" w:rsidP="008A16C7">
      <w:pPr>
        <w:tabs>
          <w:tab w:val="left" w:pos="9639"/>
        </w:tabs>
        <w:spacing w:after="0" w:line="360" w:lineRule="auto"/>
        <w:ind w:left="-57" w:right="57" w:firstLine="0"/>
        <w:rPr>
          <w:szCs w:val="24"/>
        </w:rPr>
      </w:pPr>
    </w:p>
    <w:p w14:paraId="5CAE702D" w14:textId="77777777" w:rsidR="001D63F5" w:rsidRDefault="001D63F5" w:rsidP="008A16C7">
      <w:pPr>
        <w:tabs>
          <w:tab w:val="left" w:pos="9639"/>
        </w:tabs>
        <w:spacing w:after="0" w:line="360" w:lineRule="auto"/>
        <w:ind w:left="-57" w:right="57" w:firstLine="0"/>
        <w:rPr>
          <w:szCs w:val="24"/>
        </w:rPr>
      </w:pPr>
    </w:p>
    <w:p w14:paraId="413EF51A" w14:textId="77777777" w:rsidR="001D63F5" w:rsidRDefault="001D63F5" w:rsidP="008A16C7">
      <w:pPr>
        <w:tabs>
          <w:tab w:val="left" w:pos="9639"/>
        </w:tabs>
        <w:spacing w:after="0" w:line="360" w:lineRule="auto"/>
        <w:ind w:left="-57" w:right="57" w:firstLine="0"/>
        <w:rPr>
          <w:szCs w:val="24"/>
        </w:rPr>
      </w:pPr>
    </w:p>
    <w:p w14:paraId="4F7103EC" w14:textId="7F519639" w:rsidR="00215D30" w:rsidRDefault="002A5D2F" w:rsidP="008A16C7">
      <w:pPr>
        <w:tabs>
          <w:tab w:val="left" w:pos="9639"/>
        </w:tabs>
        <w:spacing w:after="0" w:line="360" w:lineRule="auto"/>
        <w:ind w:left="-57" w:right="57" w:firstLine="0"/>
        <w:rPr>
          <w:szCs w:val="24"/>
        </w:rPr>
      </w:pPr>
      <w:r>
        <w:rPr>
          <w:szCs w:val="24"/>
        </w:rPr>
        <w:t xml:space="preserve"> </w:t>
      </w:r>
      <w:r w:rsidR="007D250A">
        <w:rPr>
          <w:szCs w:val="24"/>
        </w:rPr>
        <w:t xml:space="preserve"> </w:t>
      </w:r>
    </w:p>
    <w:p w14:paraId="27DB6278" w14:textId="5984B014" w:rsidR="00215D30" w:rsidRDefault="00215D30" w:rsidP="008A16C7">
      <w:pPr>
        <w:tabs>
          <w:tab w:val="left" w:pos="9639"/>
        </w:tabs>
        <w:spacing w:after="0" w:line="360" w:lineRule="auto"/>
        <w:ind w:left="-57" w:right="57" w:firstLine="0"/>
        <w:rPr>
          <w:szCs w:val="24"/>
        </w:rPr>
      </w:pPr>
    </w:p>
    <w:p w14:paraId="3EC1C292" w14:textId="26A024CE" w:rsidR="001D63F5" w:rsidRDefault="001D63F5" w:rsidP="008A16C7">
      <w:pPr>
        <w:tabs>
          <w:tab w:val="left" w:pos="9639"/>
        </w:tabs>
        <w:spacing w:after="0" w:line="360" w:lineRule="auto"/>
        <w:ind w:left="-57" w:right="57" w:firstLine="0"/>
        <w:rPr>
          <w:szCs w:val="24"/>
        </w:rPr>
      </w:pPr>
    </w:p>
    <w:p w14:paraId="2CA137CA" w14:textId="060467A8" w:rsidR="001D63F5" w:rsidRDefault="001D63F5" w:rsidP="008A16C7">
      <w:pPr>
        <w:tabs>
          <w:tab w:val="left" w:pos="9639"/>
        </w:tabs>
        <w:spacing w:after="0" w:line="360" w:lineRule="auto"/>
        <w:ind w:left="-57" w:right="57" w:firstLine="0"/>
        <w:rPr>
          <w:szCs w:val="24"/>
        </w:rPr>
      </w:pPr>
    </w:p>
    <w:p w14:paraId="1DAA3E74" w14:textId="0D2CCF7D" w:rsidR="001D63F5" w:rsidRDefault="001D63F5" w:rsidP="008A16C7">
      <w:pPr>
        <w:tabs>
          <w:tab w:val="left" w:pos="9639"/>
        </w:tabs>
        <w:spacing w:after="0" w:line="360" w:lineRule="auto"/>
        <w:ind w:left="-57" w:right="57" w:firstLine="0"/>
        <w:rPr>
          <w:szCs w:val="24"/>
        </w:rPr>
      </w:pPr>
    </w:p>
    <w:p w14:paraId="7454F4CC" w14:textId="3ADBF00E" w:rsidR="001D63F5" w:rsidRDefault="001D63F5" w:rsidP="008A16C7">
      <w:pPr>
        <w:tabs>
          <w:tab w:val="left" w:pos="9639"/>
        </w:tabs>
        <w:spacing w:after="0" w:line="360" w:lineRule="auto"/>
        <w:ind w:left="-57" w:right="57" w:firstLine="0"/>
        <w:rPr>
          <w:szCs w:val="24"/>
        </w:rPr>
      </w:pPr>
    </w:p>
    <w:p w14:paraId="7C8821D0" w14:textId="79270CA9" w:rsidR="001D63F5" w:rsidRDefault="001D63F5" w:rsidP="008A16C7">
      <w:pPr>
        <w:tabs>
          <w:tab w:val="left" w:pos="9639"/>
        </w:tabs>
        <w:spacing w:after="0" w:line="360" w:lineRule="auto"/>
        <w:ind w:left="-57" w:right="57" w:firstLine="0"/>
        <w:rPr>
          <w:szCs w:val="24"/>
        </w:rPr>
      </w:pPr>
    </w:p>
    <w:p w14:paraId="41B9F28B" w14:textId="4E350A2C" w:rsidR="001D63F5" w:rsidRDefault="001D63F5" w:rsidP="008A16C7">
      <w:pPr>
        <w:tabs>
          <w:tab w:val="left" w:pos="9639"/>
        </w:tabs>
        <w:spacing w:after="0" w:line="360" w:lineRule="auto"/>
        <w:ind w:left="-57" w:right="57" w:firstLine="0"/>
        <w:rPr>
          <w:szCs w:val="24"/>
        </w:rPr>
      </w:pPr>
    </w:p>
    <w:p w14:paraId="611E528A" w14:textId="77777777" w:rsidR="001D63F5" w:rsidRPr="008A16C7" w:rsidRDefault="001D63F5" w:rsidP="008A16C7">
      <w:pPr>
        <w:tabs>
          <w:tab w:val="left" w:pos="9639"/>
        </w:tabs>
        <w:spacing w:after="0" w:line="360" w:lineRule="auto"/>
        <w:ind w:left="-57" w:right="57" w:firstLine="0"/>
        <w:rPr>
          <w:szCs w:val="24"/>
        </w:rPr>
      </w:pPr>
    </w:p>
    <w:p w14:paraId="6BE5E2A0" w14:textId="51AB2DF3" w:rsidR="00391072" w:rsidRPr="00C15570" w:rsidRDefault="00391072" w:rsidP="00584BBB">
      <w:pPr>
        <w:pStyle w:val="ListParagraph"/>
        <w:keepNext/>
        <w:keepLines/>
        <w:numPr>
          <w:ilvl w:val="0"/>
          <w:numId w:val="7"/>
        </w:numPr>
        <w:tabs>
          <w:tab w:val="left" w:pos="851"/>
          <w:tab w:val="left" w:pos="9639"/>
        </w:tabs>
        <w:spacing w:after="0" w:line="360" w:lineRule="auto"/>
        <w:ind w:left="426" w:right="57" w:hanging="284"/>
        <w:outlineLvl w:val="0"/>
        <w:rPr>
          <w:b/>
          <w:szCs w:val="24"/>
        </w:rPr>
      </w:pPr>
      <w:bookmarkStart w:id="7" w:name="_Toc113018706"/>
      <w:r w:rsidRPr="00C15570">
        <w:rPr>
          <w:b/>
          <w:szCs w:val="24"/>
        </w:rPr>
        <w:t>EVALUATION OF RESPONSIVENESS</w:t>
      </w:r>
      <w:bookmarkEnd w:id="7"/>
      <w:r w:rsidRPr="00C15570">
        <w:rPr>
          <w:b/>
          <w:szCs w:val="24"/>
        </w:rPr>
        <w:t xml:space="preserve"> </w:t>
      </w:r>
    </w:p>
    <w:p w14:paraId="6D340A0F" w14:textId="5D22001F" w:rsidR="00391072" w:rsidRPr="00391072" w:rsidRDefault="00391072" w:rsidP="00391072">
      <w:pPr>
        <w:tabs>
          <w:tab w:val="left" w:pos="9639"/>
        </w:tabs>
        <w:spacing w:after="0" w:line="360" w:lineRule="auto"/>
        <w:ind w:left="-57" w:right="57" w:firstLine="0"/>
        <w:rPr>
          <w:szCs w:val="24"/>
        </w:rPr>
      </w:pPr>
    </w:p>
    <w:p w14:paraId="3B7F5D73" w14:textId="236A1754" w:rsidR="004C4810" w:rsidRDefault="004C4810" w:rsidP="00B53A90">
      <w:pPr>
        <w:tabs>
          <w:tab w:val="num" w:pos="0"/>
          <w:tab w:val="left" w:pos="426"/>
        </w:tabs>
        <w:spacing w:after="0" w:line="360" w:lineRule="auto"/>
        <w:ind w:left="426" w:right="57" w:firstLine="0"/>
        <w:rPr>
          <w:szCs w:val="24"/>
        </w:rPr>
      </w:pPr>
      <w:r w:rsidRPr="008A16C7">
        <w:rPr>
          <w:szCs w:val="24"/>
        </w:rPr>
        <w:t>Section 6(f) (</w:t>
      </w:r>
      <w:proofErr w:type="spellStart"/>
      <w:r w:rsidRPr="008A16C7">
        <w:rPr>
          <w:szCs w:val="24"/>
        </w:rPr>
        <w:t>i</w:t>
      </w:r>
      <w:proofErr w:type="spellEnd"/>
      <w:r w:rsidRPr="008A16C7">
        <w:rPr>
          <w:szCs w:val="24"/>
        </w:rPr>
        <w:t xml:space="preserve">) and (ii) of the Petitions Act provides for the Committee to evaluate the responsiveness, efficiency and timeliness with which petitions referred in terms of Section 7(e) were resolved. </w:t>
      </w:r>
    </w:p>
    <w:p w14:paraId="30ECE28A" w14:textId="0317C16B" w:rsidR="00B53A90" w:rsidRDefault="00B53A90" w:rsidP="00B53A90">
      <w:pPr>
        <w:tabs>
          <w:tab w:val="num" w:pos="0"/>
          <w:tab w:val="left" w:pos="426"/>
        </w:tabs>
        <w:spacing w:after="0" w:line="360" w:lineRule="auto"/>
        <w:ind w:left="426" w:right="57" w:firstLine="0"/>
        <w:rPr>
          <w:szCs w:val="24"/>
        </w:rPr>
      </w:pPr>
      <w:r w:rsidRPr="00391072">
        <w:rPr>
          <w:szCs w:val="24"/>
        </w:rPr>
        <w:t>The table below provides information extracted from Gauteng Provincial Departments</w:t>
      </w:r>
      <w:r>
        <w:rPr>
          <w:szCs w:val="24"/>
        </w:rPr>
        <w:t xml:space="preserve"> (GPG)</w:t>
      </w:r>
      <w:r w:rsidRPr="00391072">
        <w:rPr>
          <w:szCs w:val="24"/>
        </w:rPr>
        <w:t xml:space="preserve"> </w:t>
      </w:r>
      <w:r w:rsidR="00681E0C">
        <w:rPr>
          <w:szCs w:val="24"/>
        </w:rPr>
        <w:t>Second</w:t>
      </w:r>
      <w:r w:rsidRPr="00391072">
        <w:rPr>
          <w:szCs w:val="24"/>
        </w:rPr>
        <w:t xml:space="preserve"> Quarter reports under their </w:t>
      </w:r>
      <w:r w:rsidRPr="00391072">
        <w:rPr>
          <w:i/>
          <w:iCs/>
          <w:szCs w:val="24"/>
        </w:rPr>
        <w:t xml:space="preserve">Petitions Management </w:t>
      </w:r>
      <w:r w:rsidRPr="00391072">
        <w:rPr>
          <w:szCs w:val="24"/>
        </w:rPr>
        <w:t xml:space="preserve">section. Comparing their reporting against the referred petitions they received from the Committee during the quarter under review and verifying the validity of the reporting. </w:t>
      </w:r>
    </w:p>
    <w:p w14:paraId="0096EE3F" w14:textId="77777777" w:rsidR="00D76617" w:rsidRDefault="00D76617" w:rsidP="00B53A90">
      <w:pPr>
        <w:tabs>
          <w:tab w:val="num" w:pos="0"/>
          <w:tab w:val="left" w:pos="426"/>
        </w:tabs>
        <w:spacing w:after="0" w:line="360" w:lineRule="auto"/>
        <w:ind w:left="0" w:right="57" w:firstLine="0"/>
        <w:rPr>
          <w:szCs w:val="24"/>
        </w:rPr>
      </w:pPr>
    </w:p>
    <w:tbl>
      <w:tblPr>
        <w:tblStyle w:val="TableGrid0"/>
        <w:tblW w:w="7645" w:type="dxa"/>
        <w:tblInd w:w="997" w:type="dxa"/>
        <w:tblLook w:val="04A0" w:firstRow="1" w:lastRow="0" w:firstColumn="1" w:lastColumn="0" w:noHBand="0" w:noVBand="1"/>
      </w:tblPr>
      <w:tblGrid>
        <w:gridCol w:w="2650"/>
        <w:gridCol w:w="1230"/>
        <w:gridCol w:w="3765"/>
      </w:tblGrid>
      <w:tr w:rsidR="00B53A90" w:rsidRPr="00391072" w14:paraId="52B53ED2" w14:textId="77777777" w:rsidTr="00D21887">
        <w:tc>
          <w:tcPr>
            <w:tcW w:w="2650" w:type="dxa"/>
            <w:shd w:val="clear" w:color="auto" w:fill="BFBFBF" w:themeFill="background1" w:themeFillShade="BF"/>
          </w:tcPr>
          <w:p w14:paraId="01A7ACA9" w14:textId="77777777" w:rsidR="00B53A90" w:rsidRPr="00391072" w:rsidRDefault="00B53A90" w:rsidP="006F0E12">
            <w:pPr>
              <w:tabs>
                <w:tab w:val="num" w:pos="0"/>
                <w:tab w:val="left" w:pos="426"/>
              </w:tabs>
              <w:spacing w:after="0" w:line="360" w:lineRule="auto"/>
              <w:ind w:left="-57" w:right="57" w:firstLine="0"/>
              <w:rPr>
                <w:b/>
                <w:bCs/>
                <w:szCs w:val="24"/>
              </w:rPr>
            </w:pPr>
            <w:r w:rsidRPr="00391072">
              <w:rPr>
                <w:b/>
                <w:bCs/>
                <w:szCs w:val="24"/>
              </w:rPr>
              <w:t xml:space="preserve">Responding authority 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14:paraId="18977A68" w14:textId="77777777" w:rsidR="00B53A90" w:rsidRPr="00391072" w:rsidRDefault="00B53A90" w:rsidP="006F0E12">
            <w:pPr>
              <w:tabs>
                <w:tab w:val="num" w:pos="0"/>
                <w:tab w:val="left" w:pos="426"/>
              </w:tabs>
              <w:spacing w:after="0" w:line="360" w:lineRule="auto"/>
              <w:ind w:left="-57" w:right="57" w:firstLine="0"/>
              <w:rPr>
                <w:b/>
                <w:bCs/>
                <w:szCs w:val="24"/>
              </w:rPr>
            </w:pPr>
            <w:r w:rsidRPr="00391072">
              <w:rPr>
                <w:b/>
                <w:bCs/>
                <w:szCs w:val="24"/>
              </w:rPr>
              <w:t>Petitions referred</w:t>
            </w:r>
          </w:p>
        </w:tc>
        <w:tc>
          <w:tcPr>
            <w:tcW w:w="3765" w:type="dxa"/>
            <w:shd w:val="clear" w:color="auto" w:fill="BFBFBF" w:themeFill="background1" w:themeFillShade="BF"/>
          </w:tcPr>
          <w:p w14:paraId="063FA54D" w14:textId="7E3058E3" w:rsidR="00B53A90" w:rsidRPr="00391072" w:rsidRDefault="00B53A90" w:rsidP="006F0E12">
            <w:pPr>
              <w:tabs>
                <w:tab w:val="num" w:pos="0"/>
                <w:tab w:val="left" w:pos="426"/>
              </w:tabs>
              <w:spacing w:after="0" w:line="360" w:lineRule="auto"/>
              <w:ind w:left="-57" w:right="57" w:firstLine="0"/>
              <w:rPr>
                <w:b/>
                <w:bCs/>
                <w:szCs w:val="24"/>
              </w:rPr>
            </w:pPr>
            <w:r w:rsidRPr="00391072">
              <w:rPr>
                <w:b/>
                <w:bCs/>
                <w:szCs w:val="24"/>
              </w:rPr>
              <w:t>Petitions Responded to (Q</w:t>
            </w:r>
            <w:r w:rsidR="00D21887">
              <w:rPr>
                <w:b/>
                <w:bCs/>
                <w:szCs w:val="24"/>
              </w:rPr>
              <w:t>2</w:t>
            </w:r>
            <w:r w:rsidRPr="00391072">
              <w:rPr>
                <w:b/>
                <w:bCs/>
                <w:szCs w:val="24"/>
              </w:rPr>
              <w:t xml:space="preserve"> referrals)</w:t>
            </w:r>
          </w:p>
        </w:tc>
      </w:tr>
      <w:tr w:rsidR="00B53A90" w:rsidRPr="00391072" w14:paraId="6CFD85A6" w14:textId="77777777" w:rsidTr="00D21887">
        <w:tc>
          <w:tcPr>
            <w:tcW w:w="2650" w:type="dxa"/>
          </w:tcPr>
          <w:p w14:paraId="0E37D732" w14:textId="77777777" w:rsidR="00B53A90" w:rsidRPr="00391072" w:rsidRDefault="00B53A90" w:rsidP="006F0E12">
            <w:pPr>
              <w:tabs>
                <w:tab w:val="num" w:pos="0"/>
                <w:tab w:val="left" w:pos="426"/>
              </w:tabs>
              <w:spacing w:after="0" w:line="360" w:lineRule="auto"/>
              <w:ind w:left="0" w:right="57" w:firstLine="0"/>
              <w:rPr>
                <w:szCs w:val="24"/>
              </w:rPr>
            </w:pPr>
            <w:r>
              <w:rPr>
                <w:szCs w:val="24"/>
              </w:rPr>
              <w:t xml:space="preserve">Department of </w:t>
            </w:r>
            <w:r>
              <w:t>Human Settlement and Infrastructure Development</w:t>
            </w:r>
          </w:p>
        </w:tc>
        <w:tc>
          <w:tcPr>
            <w:tcW w:w="1230" w:type="dxa"/>
          </w:tcPr>
          <w:p w14:paraId="0F474D51" w14:textId="71A975CF" w:rsidR="00B53A90" w:rsidRPr="00391072" w:rsidRDefault="00D21887" w:rsidP="006F0E12">
            <w:pPr>
              <w:tabs>
                <w:tab w:val="num" w:pos="0"/>
                <w:tab w:val="left" w:pos="426"/>
              </w:tabs>
              <w:spacing w:after="0" w:line="360" w:lineRule="auto"/>
              <w:ind w:left="-57" w:right="57" w:firstLine="0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3765" w:type="dxa"/>
          </w:tcPr>
          <w:p w14:paraId="25B6B2FE" w14:textId="7911387E" w:rsidR="00B53A90" w:rsidRPr="00391072" w:rsidRDefault="000666A1" w:rsidP="006F0E12">
            <w:pPr>
              <w:tabs>
                <w:tab w:val="num" w:pos="0"/>
                <w:tab w:val="left" w:pos="426"/>
              </w:tabs>
              <w:spacing w:after="0" w:line="360" w:lineRule="auto"/>
              <w:ind w:left="0" w:right="57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The Department </w:t>
            </w:r>
            <w:r w:rsidR="0024796D">
              <w:rPr>
                <w:szCs w:val="24"/>
              </w:rPr>
              <w:t xml:space="preserve">listed 45 </w:t>
            </w:r>
            <w:r w:rsidR="00D21AD2">
              <w:rPr>
                <w:szCs w:val="24"/>
              </w:rPr>
              <w:t xml:space="preserve">generic titles, with dates of when they were submitted to the GPL. </w:t>
            </w:r>
            <w:proofErr w:type="gramStart"/>
            <w:r w:rsidR="00D21AD2">
              <w:rPr>
                <w:szCs w:val="24"/>
              </w:rPr>
              <w:t>Not a single one</w:t>
            </w:r>
            <w:proofErr w:type="gramEnd"/>
            <w:r w:rsidR="00D21AD2">
              <w:rPr>
                <w:szCs w:val="24"/>
              </w:rPr>
              <w:t xml:space="preserve"> of them had </w:t>
            </w:r>
            <w:r w:rsidR="00256816">
              <w:rPr>
                <w:szCs w:val="24"/>
              </w:rPr>
              <w:t xml:space="preserve">a petition reference number. Thus, it was impossible to carry out any verification. </w:t>
            </w:r>
          </w:p>
        </w:tc>
      </w:tr>
      <w:tr w:rsidR="000C07C8" w:rsidRPr="00391072" w14:paraId="2F521A4F" w14:textId="77777777" w:rsidTr="00D2188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FD46B" w14:textId="5E6BCA5E" w:rsidR="000C07C8" w:rsidRPr="000C07C8" w:rsidRDefault="000C07C8" w:rsidP="000C07C8">
            <w:pPr>
              <w:tabs>
                <w:tab w:val="num" w:pos="0"/>
                <w:tab w:val="left" w:pos="426"/>
              </w:tabs>
              <w:spacing w:after="0" w:line="360" w:lineRule="auto"/>
              <w:ind w:left="0" w:right="57" w:firstLine="0"/>
              <w:rPr>
                <w:szCs w:val="24"/>
              </w:rPr>
            </w:pPr>
            <w:r w:rsidRPr="000C07C8">
              <w:t>Department of Safety and Security</w:t>
            </w:r>
          </w:p>
        </w:tc>
        <w:tc>
          <w:tcPr>
            <w:tcW w:w="1230" w:type="dxa"/>
          </w:tcPr>
          <w:p w14:paraId="32D4D328" w14:textId="4AA3F88E" w:rsidR="000C07C8" w:rsidRDefault="00D21887" w:rsidP="000C07C8">
            <w:pPr>
              <w:tabs>
                <w:tab w:val="num" w:pos="0"/>
                <w:tab w:val="left" w:pos="426"/>
              </w:tabs>
              <w:spacing w:after="0" w:line="360" w:lineRule="auto"/>
              <w:ind w:left="-57" w:right="57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65" w:type="dxa"/>
          </w:tcPr>
          <w:p w14:paraId="29B5678B" w14:textId="2748F0EB" w:rsidR="000C07C8" w:rsidRDefault="00F863FB" w:rsidP="000C07C8">
            <w:pPr>
              <w:tabs>
                <w:tab w:val="num" w:pos="0"/>
                <w:tab w:val="left" w:pos="426"/>
              </w:tabs>
              <w:spacing w:after="0" w:line="360" w:lineRule="auto"/>
              <w:ind w:left="0" w:right="57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The Department </w:t>
            </w:r>
            <w:r w:rsidR="00E07F91">
              <w:rPr>
                <w:szCs w:val="24"/>
              </w:rPr>
              <w:t>reported to have received 20 petitions from the GPL, during the quarter under</w:t>
            </w:r>
            <w:r w:rsidR="00C96000">
              <w:rPr>
                <w:szCs w:val="24"/>
              </w:rPr>
              <w:t xml:space="preserve"> review. No petition reference numbers were included. Making it impossible to verify. </w:t>
            </w:r>
            <w:r w:rsidR="00016C64">
              <w:rPr>
                <w:szCs w:val="24"/>
              </w:rPr>
              <w:t>Even though</w:t>
            </w:r>
            <w:r w:rsidR="00C96000">
              <w:rPr>
                <w:szCs w:val="24"/>
              </w:rPr>
              <w:t xml:space="preserve"> only one petition was referred to the Department during the quarter under review. </w:t>
            </w:r>
          </w:p>
        </w:tc>
      </w:tr>
      <w:tr w:rsidR="00B53A90" w:rsidRPr="00391072" w14:paraId="7BD05960" w14:textId="77777777" w:rsidTr="00D21887">
        <w:tc>
          <w:tcPr>
            <w:tcW w:w="2650" w:type="dxa"/>
          </w:tcPr>
          <w:p w14:paraId="0E80CDE6" w14:textId="33834201" w:rsidR="00B53A90" w:rsidRDefault="00AA63DD" w:rsidP="006F0E12">
            <w:pPr>
              <w:tabs>
                <w:tab w:val="num" w:pos="0"/>
                <w:tab w:val="left" w:pos="426"/>
              </w:tabs>
              <w:spacing w:after="0" w:line="360" w:lineRule="auto"/>
              <w:ind w:left="0" w:right="57" w:firstLine="0"/>
              <w:rPr>
                <w:szCs w:val="24"/>
              </w:rPr>
            </w:pPr>
            <w:r>
              <w:rPr>
                <w:szCs w:val="24"/>
              </w:rPr>
              <w:t xml:space="preserve">City of </w:t>
            </w:r>
            <w:r w:rsidR="00D21887">
              <w:rPr>
                <w:szCs w:val="24"/>
              </w:rPr>
              <w:t>Johannesburg</w:t>
            </w:r>
            <w:r w:rsidR="00B53A90">
              <w:rPr>
                <w:szCs w:val="24"/>
              </w:rPr>
              <w:t xml:space="preserve"> (COGTA)</w:t>
            </w:r>
          </w:p>
        </w:tc>
        <w:tc>
          <w:tcPr>
            <w:tcW w:w="1230" w:type="dxa"/>
          </w:tcPr>
          <w:p w14:paraId="7E67AD8B" w14:textId="747F6F98" w:rsidR="00B53A90" w:rsidRDefault="00D21887" w:rsidP="006F0E12">
            <w:pPr>
              <w:tabs>
                <w:tab w:val="num" w:pos="0"/>
                <w:tab w:val="left" w:pos="426"/>
              </w:tabs>
              <w:spacing w:after="0" w:line="360" w:lineRule="auto"/>
              <w:ind w:left="-57" w:right="57"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765" w:type="dxa"/>
          </w:tcPr>
          <w:p w14:paraId="5834C758" w14:textId="34B97646" w:rsidR="00B53A90" w:rsidRDefault="00B12945" w:rsidP="00AA63DD">
            <w:pPr>
              <w:tabs>
                <w:tab w:val="num" w:pos="0"/>
                <w:tab w:val="left" w:pos="426"/>
              </w:tabs>
              <w:spacing w:after="0" w:line="360" w:lineRule="auto"/>
              <w:ind w:left="0" w:right="57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The Department reported that it received </w:t>
            </w:r>
            <w:r w:rsidR="00754CAD">
              <w:rPr>
                <w:szCs w:val="24"/>
              </w:rPr>
              <w:t>no</w:t>
            </w:r>
            <w:r>
              <w:rPr>
                <w:szCs w:val="24"/>
              </w:rPr>
              <w:t xml:space="preserve"> petitions during the quarter under review.</w:t>
            </w:r>
          </w:p>
        </w:tc>
      </w:tr>
      <w:tr w:rsidR="00BF4780" w:rsidRPr="00391072" w14:paraId="1CC0DBBB" w14:textId="77777777" w:rsidTr="00D21887">
        <w:tc>
          <w:tcPr>
            <w:tcW w:w="2650" w:type="dxa"/>
          </w:tcPr>
          <w:p w14:paraId="796EE3B0" w14:textId="2C376B4C" w:rsidR="00BF4780" w:rsidRDefault="00BF4780" w:rsidP="006F0E12">
            <w:pPr>
              <w:tabs>
                <w:tab w:val="num" w:pos="0"/>
                <w:tab w:val="left" w:pos="426"/>
              </w:tabs>
              <w:spacing w:after="0" w:line="360" w:lineRule="auto"/>
              <w:ind w:left="0" w:right="57" w:firstLine="0"/>
              <w:rPr>
                <w:szCs w:val="24"/>
              </w:rPr>
            </w:pPr>
            <w:r>
              <w:rPr>
                <w:szCs w:val="24"/>
              </w:rPr>
              <w:t>NCOP</w:t>
            </w:r>
          </w:p>
        </w:tc>
        <w:tc>
          <w:tcPr>
            <w:tcW w:w="1230" w:type="dxa"/>
          </w:tcPr>
          <w:p w14:paraId="2E21D498" w14:textId="2D7EA412" w:rsidR="00BF4780" w:rsidRDefault="00D21887" w:rsidP="006F0E12">
            <w:pPr>
              <w:tabs>
                <w:tab w:val="num" w:pos="0"/>
                <w:tab w:val="left" w:pos="426"/>
              </w:tabs>
              <w:spacing w:after="0" w:line="360" w:lineRule="auto"/>
              <w:ind w:left="-57" w:right="57"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65" w:type="dxa"/>
          </w:tcPr>
          <w:p w14:paraId="62E59638" w14:textId="52C8DDD9" w:rsidR="00BF4780" w:rsidRPr="00BF4780" w:rsidRDefault="00BF4780" w:rsidP="00AA63DD">
            <w:pPr>
              <w:tabs>
                <w:tab w:val="num" w:pos="0"/>
                <w:tab w:val="left" w:pos="426"/>
              </w:tabs>
              <w:spacing w:after="0" w:line="360" w:lineRule="auto"/>
              <w:ind w:left="0" w:right="57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Falls outside the reporting template and the </w:t>
            </w:r>
            <w:r>
              <w:rPr>
                <w:i/>
                <w:iCs/>
                <w:szCs w:val="24"/>
              </w:rPr>
              <w:t xml:space="preserve">petitions management </w:t>
            </w:r>
            <w:r>
              <w:rPr>
                <w:szCs w:val="24"/>
              </w:rPr>
              <w:t xml:space="preserve">of provincial departments. </w:t>
            </w:r>
            <w:r w:rsidR="00250822">
              <w:rPr>
                <w:szCs w:val="24"/>
              </w:rPr>
              <w:t>But</w:t>
            </w:r>
            <w:r>
              <w:rPr>
                <w:szCs w:val="24"/>
              </w:rPr>
              <w:t xml:space="preserve"> no correspondence has been received despite follow-ups being made.</w:t>
            </w:r>
          </w:p>
        </w:tc>
      </w:tr>
    </w:tbl>
    <w:p w14:paraId="4160EB6E" w14:textId="77777777" w:rsidR="00B53A90" w:rsidRDefault="00B53A90" w:rsidP="00CB4156">
      <w:pPr>
        <w:tabs>
          <w:tab w:val="num" w:pos="0"/>
          <w:tab w:val="left" w:pos="426"/>
        </w:tabs>
        <w:spacing w:after="0" w:line="360" w:lineRule="auto"/>
        <w:ind w:left="0" w:right="57" w:firstLine="0"/>
        <w:rPr>
          <w:szCs w:val="24"/>
        </w:rPr>
      </w:pPr>
    </w:p>
    <w:p w14:paraId="3E34A690" w14:textId="1E30369A" w:rsidR="00B53A90" w:rsidRDefault="00B53A90" w:rsidP="009573B2">
      <w:pPr>
        <w:tabs>
          <w:tab w:val="left" w:pos="567"/>
          <w:tab w:val="left" w:pos="993"/>
        </w:tabs>
        <w:spacing w:after="0" w:line="360" w:lineRule="auto"/>
        <w:ind w:left="567" w:right="516" w:firstLine="0"/>
      </w:pPr>
      <w:r>
        <w:t xml:space="preserve">It is imperative that Departments complete the </w:t>
      </w:r>
      <w:r w:rsidRPr="006F47DB">
        <w:rPr>
          <w:i/>
          <w:iCs/>
        </w:rPr>
        <w:t xml:space="preserve">Petitions Management </w:t>
      </w:r>
      <w:r>
        <w:t xml:space="preserve">section for their reporting to Portfolio Committees. </w:t>
      </w:r>
      <w:r w:rsidR="00232CAB">
        <w:t xml:space="preserve">The Committee is at its wit end and disappointed at the </w:t>
      </w:r>
      <w:r w:rsidR="00897ED9">
        <w:t>nonchalant</w:t>
      </w:r>
      <w:r w:rsidR="008347A0">
        <w:t xml:space="preserve"> attitude that Departments approach the </w:t>
      </w:r>
      <w:r w:rsidR="008347A0">
        <w:rPr>
          <w:i/>
          <w:iCs/>
        </w:rPr>
        <w:t xml:space="preserve">Petitions Management </w:t>
      </w:r>
      <w:r w:rsidR="008347A0">
        <w:t xml:space="preserve">section. The Department of Human Settlement used to be fastidious, but </w:t>
      </w:r>
      <w:r w:rsidR="00D37216">
        <w:t xml:space="preserve">during this quarter, evidently no care was given to reporting in a </w:t>
      </w:r>
      <w:r w:rsidR="009C6C8A">
        <w:t>transparent manner.</w:t>
      </w:r>
      <w:r w:rsidR="00FF5C63">
        <w:t xml:space="preserve"> Not a single Department reported accurately, nor </w:t>
      </w:r>
      <w:r w:rsidR="00E4490B">
        <w:t>provided information that could be verified.</w:t>
      </w:r>
      <w:r w:rsidR="002C420D">
        <w:t xml:space="preserve"> </w:t>
      </w:r>
      <w:r w:rsidR="00232CAB">
        <w:t xml:space="preserve"> </w:t>
      </w:r>
      <w:r w:rsidR="00E4490B">
        <w:t>This nonchalant attitude towards the Legislature</w:t>
      </w:r>
      <w:r>
        <w:t>, inadvertently hamper</w:t>
      </w:r>
      <w:r w:rsidR="0000612D">
        <w:t>s</w:t>
      </w:r>
      <w:r>
        <w:t xml:space="preserve"> the oversight work of the respective Portfolio Committees, as they are blindsided on the factuality’s of the petitioning landscape. </w:t>
      </w:r>
    </w:p>
    <w:p w14:paraId="6DF63942" w14:textId="77777777" w:rsidR="00F3328E" w:rsidRDefault="00F3328E" w:rsidP="009573B2">
      <w:pPr>
        <w:tabs>
          <w:tab w:val="left" w:pos="567"/>
          <w:tab w:val="left" w:pos="993"/>
        </w:tabs>
        <w:spacing w:after="0" w:line="360" w:lineRule="auto"/>
        <w:ind w:left="567" w:right="516" w:firstLine="0"/>
      </w:pPr>
    </w:p>
    <w:p w14:paraId="2FFDEA75" w14:textId="228F2444" w:rsidR="00F3328E" w:rsidRPr="004B4196" w:rsidRDefault="00F3328E" w:rsidP="002158F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spacing w:after="0" w:line="360" w:lineRule="auto"/>
        <w:ind w:right="516" w:hanging="796"/>
        <w:rPr>
          <w:caps/>
        </w:rPr>
      </w:pPr>
      <w:r w:rsidRPr="004B4196">
        <w:rPr>
          <w:b/>
          <w:bCs/>
          <w:caps/>
        </w:rPr>
        <w:t xml:space="preserve">Concerns </w:t>
      </w:r>
      <w:r w:rsidR="004B4196" w:rsidRPr="004B4196">
        <w:rPr>
          <w:b/>
          <w:bCs/>
          <w:caps/>
        </w:rPr>
        <w:t>and OBSERVATIONS</w:t>
      </w:r>
    </w:p>
    <w:p w14:paraId="40C77904" w14:textId="77777777" w:rsidR="00F3328E" w:rsidRDefault="00F3328E" w:rsidP="00F3328E">
      <w:pPr>
        <w:tabs>
          <w:tab w:val="left" w:pos="567"/>
          <w:tab w:val="left" w:pos="993"/>
        </w:tabs>
        <w:spacing w:after="0" w:line="360" w:lineRule="auto"/>
        <w:ind w:left="720" w:right="516" w:firstLine="0"/>
      </w:pPr>
    </w:p>
    <w:p w14:paraId="59B74299" w14:textId="476CAF94" w:rsidR="00694201" w:rsidRDefault="00F3328E" w:rsidP="00694201">
      <w:pPr>
        <w:tabs>
          <w:tab w:val="left" w:pos="567"/>
          <w:tab w:val="left" w:pos="993"/>
        </w:tabs>
        <w:spacing w:after="0" w:line="360" w:lineRule="auto"/>
        <w:ind w:right="516"/>
      </w:pPr>
      <w:r>
        <w:t xml:space="preserve">The Committee </w:t>
      </w:r>
      <w:r w:rsidR="00234056">
        <w:t>is gravely concerned on the regression when it comes to Departments</w:t>
      </w:r>
      <w:r w:rsidR="00A85147">
        <w:t xml:space="preserve"> completion of the </w:t>
      </w:r>
      <w:r w:rsidR="00A85147">
        <w:rPr>
          <w:i/>
          <w:iCs/>
        </w:rPr>
        <w:t xml:space="preserve">Petitions Management </w:t>
      </w:r>
      <w:r w:rsidR="00A85147">
        <w:t>section of their templated quarterly reports. Previous,</w:t>
      </w:r>
      <w:r w:rsidR="003071EF">
        <w:t xml:space="preserve"> through a resolution,</w:t>
      </w:r>
      <w:r w:rsidR="00A85147">
        <w:t xml:space="preserve"> the Committee had asked for the</w:t>
      </w:r>
      <w:r w:rsidR="003C434E">
        <w:t xml:space="preserve"> intervention of the</w:t>
      </w:r>
      <w:r w:rsidR="00A85147">
        <w:t xml:space="preserve"> Leader of Government Business.</w:t>
      </w:r>
      <w:r w:rsidR="003C434E">
        <w:t xml:space="preserve"> Progress was noticed, but </w:t>
      </w:r>
      <w:r w:rsidR="00D753A0">
        <w:t xml:space="preserve">evidently </w:t>
      </w:r>
      <w:r w:rsidR="00055A93">
        <w:t xml:space="preserve">Departments have slipped back to </w:t>
      </w:r>
      <w:r w:rsidR="0007588A">
        <w:t xml:space="preserve">a nonchalant attitude towards </w:t>
      </w:r>
      <w:r w:rsidR="00DA331A">
        <w:t xml:space="preserve">keeping this House abreast of </w:t>
      </w:r>
      <w:r w:rsidR="00A16FCC">
        <w:t>how</w:t>
      </w:r>
      <w:r w:rsidR="00F91F29">
        <w:t xml:space="preserve"> they</w:t>
      </w:r>
      <w:r w:rsidR="00A16FCC">
        <w:t xml:space="preserve"> process petitions referred to them. </w:t>
      </w:r>
      <w:r w:rsidR="00EB3670">
        <w:t xml:space="preserve">The Committee is truly at its wits’ end. </w:t>
      </w:r>
      <w:r w:rsidR="00F823F3">
        <w:t xml:space="preserve">  </w:t>
      </w:r>
      <w:r w:rsidR="00FF397D">
        <w:t xml:space="preserve">Lastly, by not </w:t>
      </w:r>
      <w:r w:rsidR="00694201">
        <w:t xml:space="preserve">including petition registration numbers, Departments </w:t>
      </w:r>
      <w:r w:rsidR="00544331">
        <w:t xml:space="preserve">are </w:t>
      </w:r>
      <w:r w:rsidR="00694201">
        <w:t>mak</w:t>
      </w:r>
      <w:r w:rsidR="00544331">
        <w:t>ing</w:t>
      </w:r>
      <w:r w:rsidR="00694201">
        <w:t xml:space="preserve"> it impossible for </w:t>
      </w:r>
      <w:r w:rsidR="001F1FC3">
        <w:t xml:space="preserve">the Committee </w:t>
      </w:r>
      <w:r w:rsidR="00694201">
        <w:t xml:space="preserve">to verify their submissions. </w:t>
      </w:r>
    </w:p>
    <w:p w14:paraId="13C4DE0D" w14:textId="6682BE46" w:rsidR="002158F8" w:rsidRDefault="002158F8" w:rsidP="002158F8">
      <w:pPr>
        <w:tabs>
          <w:tab w:val="left" w:pos="567"/>
          <w:tab w:val="left" w:pos="993"/>
        </w:tabs>
        <w:spacing w:after="0" w:line="360" w:lineRule="auto"/>
        <w:ind w:left="567" w:right="516" w:firstLine="0"/>
      </w:pPr>
    </w:p>
    <w:p w14:paraId="1A7D7DF8" w14:textId="77777777" w:rsidR="002158F8" w:rsidRDefault="002158F8" w:rsidP="006F3427">
      <w:pPr>
        <w:tabs>
          <w:tab w:val="left" w:pos="567"/>
          <w:tab w:val="left" w:pos="993"/>
        </w:tabs>
        <w:spacing w:after="0" w:line="360" w:lineRule="auto"/>
        <w:ind w:left="720" w:right="516" w:firstLine="0"/>
      </w:pPr>
    </w:p>
    <w:p w14:paraId="1C422526" w14:textId="22F75584" w:rsidR="002158F8" w:rsidRPr="00426B55" w:rsidRDefault="002158F8" w:rsidP="002158F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spacing w:after="0" w:line="360" w:lineRule="auto"/>
        <w:ind w:right="516" w:hanging="796"/>
        <w:rPr>
          <w:b/>
          <w:bCs/>
          <w:caps/>
        </w:rPr>
      </w:pPr>
      <w:r w:rsidRPr="00426B55">
        <w:rPr>
          <w:b/>
          <w:bCs/>
          <w:caps/>
        </w:rPr>
        <w:t>Recommendations</w:t>
      </w:r>
    </w:p>
    <w:p w14:paraId="04F74598" w14:textId="77777777" w:rsidR="004B4196" w:rsidRDefault="004B4196" w:rsidP="002158F8">
      <w:pPr>
        <w:tabs>
          <w:tab w:val="left" w:pos="567"/>
          <w:tab w:val="left" w:pos="993"/>
        </w:tabs>
        <w:spacing w:after="0" w:line="360" w:lineRule="auto"/>
        <w:ind w:left="567" w:right="516" w:firstLine="0"/>
      </w:pPr>
    </w:p>
    <w:p w14:paraId="183C17AD" w14:textId="77777777" w:rsidR="00192C1A" w:rsidRDefault="00DE107C" w:rsidP="00DE107C">
      <w:pPr>
        <w:tabs>
          <w:tab w:val="left" w:pos="567"/>
          <w:tab w:val="left" w:pos="993"/>
        </w:tabs>
        <w:spacing w:after="0" w:line="360" w:lineRule="auto"/>
        <w:ind w:right="516"/>
      </w:pPr>
      <w:r>
        <w:t xml:space="preserve">8.1 </w:t>
      </w:r>
      <w:r w:rsidR="00EB3670">
        <w:t xml:space="preserve">The Committee implores the Leader of Government Business </w:t>
      </w:r>
      <w:r w:rsidR="00CD68FB">
        <w:t xml:space="preserve">to offer a sustained solution. </w:t>
      </w:r>
      <w:r w:rsidR="00FF33CD">
        <w:t>A r</w:t>
      </w:r>
      <w:r w:rsidR="00224AA2">
        <w:t xml:space="preserve">eport which </w:t>
      </w:r>
      <w:r w:rsidR="006857EA">
        <w:t xml:space="preserve">will </w:t>
      </w:r>
      <w:r w:rsidR="00224AA2">
        <w:t>outline how the Leader of Government</w:t>
      </w:r>
      <w:r w:rsidR="00FF33CD">
        <w:t xml:space="preserve"> Business</w:t>
      </w:r>
      <w:r w:rsidR="006857EA">
        <w:t xml:space="preserve"> will devise </w:t>
      </w:r>
      <w:r w:rsidR="000B5B1F">
        <w:t xml:space="preserve">administrative processes that will ensure that GPG Departments complete the </w:t>
      </w:r>
      <w:r w:rsidR="000B5B1F">
        <w:rPr>
          <w:i/>
          <w:iCs/>
        </w:rPr>
        <w:t xml:space="preserve">Petitions Management </w:t>
      </w:r>
      <w:r w:rsidR="000B5B1F">
        <w:t>section accurately and factually.</w:t>
      </w:r>
      <w:r w:rsidR="007A5AEB">
        <w:t xml:space="preserve"> </w:t>
      </w:r>
      <w:r w:rsidR="004A3BF5">
        <w:t xml:space="preserve">This report is due on the </w:t>
      </w:r>
      <w:r w:rsidR="00675D04" w:rsidRPr="006F3427">
        <w:rPr>
          <w:b/>
          <w:bCs/>
        </w:rPr>
        <w:t>7</w:t>
      </w:r>
      <w:r w:rsidR="00675D04" w:rsidRPr="006F3427">
        <w:rPr>
          <w:b/>
          <w:bCs/>
          <w:vertAlign w:val="superscript"/>
        </w:rPr>
        <w:t>th</w:t>
      </w:r>
      <w:r w:rsidR="00675D04" w:rsidRPr="006F3427">
        <w:rPr>
          <w:b/>
          <w:bCs/>
        </w:rPr>
        <w:t xml:space="preserve"> of December 2023</w:t>
      </w:r>
      <w:r w:rsidR="00675D04">
        <w:t xml:space="preserve">. </w:t>
      </w:r>
    </w:p>
    <w:p w14:paraId="58B604DD" w14:textId="7D31D055" w:rsidR="002A378D" w:rsidRDefault="002A378D" w:rsidP="006F3427">
      <w:pPr>
        <w:tabs>
          <w:tab w:val="left" w:pos="567"/>
          <w:tab w:val="left" w:pos="993"/>
        </w:tabs>
        <w:spacing w:after="0" w:line="360" w:lineRule="auto"/>
        <w:ind w:left="720" w:right="516" w:firstLine="0"/>
        <w:rPr>
          <w:b/>
          <w:bCs/>
          <w:szCs w:val="24"/>
        </w:rPr>
      </w:pPr>
    </w:p>
    <w:p w14:paraId="550391A9" w14:textId="77777777" w:rsidR="001F1FC3" w:rsidRDefault="001F1FC3" w:rsidP="006F3427">
      <w:pPr>
        <w:tabs>
          <w:tab w:val="left" w:pos="567"/>
          <w:tab w:val="left" w:pos="993"/>
        </w:tabs>
        <w:spacing w:after="0" w:line="360" w:lineRule="auto"/>
        <w:ind w:left="720" w:right="516" w:firstLine="0"/>
        <w:rPr>
          <w:b/>
          <w:bCs/>
          <w:szCs w:val="24"/>
        </w:rPr>
      </w:pPr>
    </w:p>
    <w:p w14:paraId="37673456" w14:textId="77777777" w:rsidR="001F1FC3" w:rsidRDefault="001F1FC3" w:rsidP="006F3427">
      <w:pPr>
        <w:tabs>
          <w:tab w:val="left" w:pos="567"/>
          <w:tab w:val="left" w:pos="993"/>
        </w:tabs>
        <w:spacing w:after="0" w:line="360" w:lineRule="auto"/>
        <w:ind w:left="720" w:right="516" w:firstLine="0"/>
        <w:rPr>
          <w:b/>
          <w:bCs/>
          <w:szCs w:val="24"/>
        </w:rPr>
      </w:pPr>
    </w:p>
    <w:p w14:paraId="4000B58A" w14:textId="77777777" w:rsidR="001F1FC3" w:rsidRPr="006F3427" w:rsidRDefault="001F1FC3" w:rsidP="006F3427">
      <w:pPr>
        <w:tabs>
          <w:tab w:val="left" w:pos="567"/>
          <w:tab w:val="left" w:pos="993"/>
        </w:tabs>
        <w:spacing w:after="0" w:line="360" w:lineRule="auto"/>
        <w:ind w:left="720" w:right="516" w:firstLine="0"/>
        <w:rPr>
          <w:b/>
          <w:bCs/>
          <w:szCs w:val="24"/>
        </w:rPr>
      </w:pPr>
    </w:p>
    <w:p w14:paraId="3CC08E42" w14:textId="1060F409" w:rsidR="00EE20C3" w:rsidRDefault="009573B2" w:rsidP="002158F8">
      <w:pPr>
        <w:pStyle w:val="Heading1"/>
        <w:numPr>
          <w:ilvl w:val="0"/>
          <w:numId w:val="7"/>
        </w:numPr>
        <w:tabs>
          <w:tab w:val="center" w:pos="567"/>
          <w:tab w:val="center" w:pos="1701"/>
          <w:tab w:val="left" w:pos="9639"/>
        </w:tabs>
        <w:spacing w:after="0" w:line="360" w:lineRule="auto"/>
        <w:ind w:right="514" w:hanging="796"/>
        <w:jc w:val="both"/>
      </w:pPr>
      <w:r>
        <w:t>CONCLUSION</w:t>
      </w:r>
    </w:p>
    <w:p w14:paraId="2C773E34" w14:textId="77777777" w:rsidR="00D81429" w:rsidRDefault="00D81429" w:rsidP="000A1C50">
      <w:pPr>
        <w:tabs>
          <w:tab w:val="left" w:pos="9639"/>
        </w:tabs>
        <w:spacing w:after="0" w:line="360" w:lineRule="auto"/>
        <w:ind w:right="514"/>
      </w:pPr>
    </w:p>
    <w:p w14:paraId="2B77031C" w14:textId="64B91C15" w:rsidR="006C0D2B" w:rsidRDefault="000C0C58" w:rsidP="000A1C50">
      <w:pPr>
        <w:tabs>
          <w:tab w:val="left" w:pos="9639"/>
        </w:tabs>
        <w:spacing w:after="0" w:line="360" w:lineRule="auto"/>
        <w:ind w:right="514"/>
      </w:pPr>
      <w:r w:rsidRPr="000C0C58">
        <w:t>The Committee continues to mainstream fairness</w:t>
      </w:r>
      <w:r w:rsidR="00826E86">
        <w:t xml:space="preserve"> and</w:t>
      </w:r>
      <w:r w:rsidRPr="000C0C58">
        <w:t xml:space="preserve"> consideration into its work</w:t>
      </w:r>
      <w:r w:rsidR="00826E86">
        <w:t>,</w:t>
      </w:r>
      <w:r w:rsidRPr="000C0C58">
        <w:t xml:space="preserve"> to ensure that the petition process is made accessible to the widest range of people</w:t>
      </w:r>
      <w:r w:rsidR="00843233">
        <w:t xml:space="preserve"> </w:t>
      </w:r>
      <w:r>
        <w:t xml:space="preserve">and </w:t>
      </w:r>
      <w:r w:rsidR="00D13592">
        <w:t>will continue with its commitments to strengthen transparency</w:t>
      </w:r>
      <w:r>
        <w:t xml:space="preserve"> and</w:t>
      </w:r>
      <w:r w:rsidR="00D13592">
        <w:t xml:space="preserve"> </w:t>
      </w:r>
      <w:r w:rsidR="00CD4D56">
        <w:t>accountability</w:t>
      </w:r>
      <w:r w:rsidR="00D13592">
        <w:t xml:space="preserve"> through the most effective tool available for resolving service delivery issues.</w:t>
      </w:r>
      <w:r w:rsidR="00F572DA">
        <w:t xml:space="preserve"> </w:t>
      </w:r>
      <w:r w:rsidR="00331EA6">
        <w:t xml:space="preserve">Let us take heed of </w:t>
      </w:r>
      <w:r w:rsidR="00331EA6" w:rsidRPr="00330FA2">
        <w:t>Professor Shireen Hassim</w:t>
      </w:r>
      <w:r w:rsidR="00331EA6">
        <w:t xml:space="preserve"> and Professor Susan Booysen, when they caution us to evaluate how far we have come with gender equality and offering public participation platforms for those that through; historical and patriarchal structures, find themselves distant from power and authority.  </w:t>
      </w:r>
    </w:p>
    <w:p w14:paraId="21907E71" w14:textId="4BC6C6ED" w:rsidR="00EE20C3" w:rsidRDefault="00EE20C3" w:rsidP="009E4A9F">
      <w:pPr>
        <w:tabs>
          <w:tab w:val="left" w:pos="9639"/>
        </w:tabs>
        <w:spacing w:after="0" w:line="360" w:lineRule="auto"/>
        <w:ind w:left="851" w:right="514" w:firstLine="0"/>
      </w:pPr>
    </w:p>
    <w:p w14:paraId="1167D84F" w14:textId="3019A7AA" w:rsidR="00EE20C3" w:rsidRDefault="00B84344" w:rsidP="00426B55">
      <w:pPr>
        <w:pStyle w:val="Heading1"/>
        <w:numPr>
          <w:ilvl w:val="0"/>
          <w:numId w:val="7"/>
        </w:numPr>
        <w:tabs>
          <w:tab w:val="left" w:pos="709"/>
          <w:tab w:val="center" w:pos="851"/>
          <w:tab w:val="center" w:pos="2647"/>
          <w:tab w:val="left" w:pos="9639"/>
        </w:tabs>
        <w:spacing w:after="0" w:line="360" w:lineRule="auto"/>
        <w:ind w:right="514" w:hanging="796"/>
        <w:jc w:val="both"/>
      </w:pPr>
      <w:bookmarkStart w:id="8" w:name="_Toc113018709"/>
      <w:r>
        <w:t>A</w:t>
      </w:r>
      <w:r w:rsidR="00D13592">
        <w:t>CKNOWLEDGEMENTS</w:t>
      </w:r>
      <w:bookmarkEnd w:id="8"/>
      <w:r w:rsidR="00D13592">
        <w:t xml:space="preserve"> </w:t>
      </w:r>
    </w:p>
    <w:p w14:paraId="73082553" w14:textId="77777777" w:rsidR="00D81429" w:rsidRDefault="00D81429" w:rsidP="00D81429">
      <w:pPr>
        <w:tabs>
          <w:tab w:val="left" w:pos="9639"/>
        </w:tabs>
        <w:spacing w:after="0" w:line="360" w:lineRule="auto"/>
        <w:ind w:right="514"/>
      </w:pPr>
    </w:p>
    <w:p w14:paraId="4BF90C51" w14:textId="6341EC03" w:rsidR="00CD4D56" w:rsidRDefault="00881D2C" w:rsidP="00426B55">
      <w:pPr>
        <w:tabs>
          <w:tab w:val="left" w:pos="9639"/>
        </w:tabs>
        <w:spacing w:after="0" w:line="360" w:lineRule="auto"/>
        <w:ind w:left="709" w:right="514" w:firstLine="0"/>
      </w:pPr>
      <w:r>
        <w:t>I</w:t>
      </w:r>
      <w:r w:rsidR="00C3325D">
        <w:t xml:space="preserve"> </w:t>
      </w:r>
      <w:r w:rsidR="00C565C1">
        <w:t>would</w:t>
      </w:r>
      <w:r>
        <w:t xml:space="preserve"> like to take this</w:t>
      </w:r>
      <w:r w:rsidR="00634276">
        <w:t xml:space="preserve"> opportunity</w:t>
      </w:r>
      <w:r w:rsidR="00D13592">
        <w:t xml:space="preserve"> to acknowledge and thank the following Committee Members:</w:t>
      </w:r>
      <w:r w:rsidR="00CD4D56" w:rsidRPr="00CD4D56">
        <w:t xml:space="preserve"> T Ndlovu; G Schneemann;</w:t>
      </w:r>
      <w:r w:rsidR="00173AE1">
        <w:t xml:space="preserve"> M Phaladi-Digamela</w:t>
      </w:r>
      <w:r w:rsidR="00111F36">
        <w:t>;</w:t>
      </w:r>
      <w:r w:rsidR="00CD4D56" w:rsidRPr="00CD4D56">
        <w:t xml:space="preserve"> </w:t>
      </w:r>
      <w:r w:rsidR="008B1201">
        <w:t xml:space="preserve">N Mokgethi, </w:t>
      </w:r>
      <w:r w:rsidR="00CD4D56" w:rsidRPr="00CD4D56">
        <w:t>S Chabalala; W Peach</w:t>
      </w:r>
      <w:r w:rsidR="007625D4">
        <w:t xml:space="preserve">, </w:t>
      </w:r>
      <w:r w:rsidR="00CD4D56" w:rsidRPr="00CD4D56">
        <w:t xml:space="preserve">M </w:t>
      </w:r>
      <w:proofErr w:type="spellStart"/>
      <w:r w:rsidR="00111F36">
        <w:t>Masoleng</w:t>
      </w:r>
      <w:proofErr w:type="spellEnd"/>
      <w:r w:rsidR="00CD4D56" w:rsidRPr="00CD4D56">
        <w:t>;</w:t>
      </w:r>
      <w:r w:rsidR="00111F36">
        <w:t xml:space="preserve"> P </w:t>
      </w:r>
      <w:proofErr w:type="spellStart"/>
      <w:r w:rsidR="00E52659">
        <w:t>Mdlankomo</w:t>
      </w:r>
      <w:proofErr w:type="spellEnd"/>
      <w:r w:rsidR="00CD4D56" w:rsidRPr="00CD4D56">
        <w:t xml:space="preserve"> and K Tong.</w:t>
      </w:r>
    </w:p>
    <w:p w14:paraId="24837052" w14:textId="77777777" w:rsidR="00CD4D56" w:rsidRDefault="00CD4D56" w:rsidP="009E4A9F">
      <w:pPr>
        <w:tabs>
          <w:tab w:val="left" w:pos="9639"/>
        </w:tabs>
        <w:spacing w:after="0" w:line="360" w:lineRule="auto"/>
        <w:ind w:left="851" w:right="514" w:firstLine="0"/>
      </w:pPr>
    </w:p>
    <w:p w14:paraId="451661C9" w14:textId="0154B678" w:rsidR="00EE20C3" w:rsidRDefault="005C5AA5" w:rsidP="00426B55">
      <w:pPr>
        <w:tabs>
          <w:tab w:val="left" w:pos="9639"/>
        </w:tabs>
        <w:spacing w:after="0" w:line="360" w:lineRule="auto"/>
        <w:ind w:left="709" w:right="514" w:firstLine="0"/>
      </w:pPr>
      <w:r>
        <w:t>We</w:t>
      </w:r>
      <w:r w:rsidR="00D13592">
        <w:t xml:space="preserve"> further wish to acknowledge the contributions and support provided by the Group Committee Co-ordinator, Ms M Vaas;</w:t>
      </w:r>
      <w:r w:rsidR="00304F26">
        <w:t xml:space="preserve"> </w:t>
      </w:r>
      <w:r w:rsidR="00D13592">
        <w:t>Committee Co-ordinator,</w:t>
      </w:r>
      <w:r w:rsidR="00304F26">
        <w:t xml:space="preserve"> Ms. S Sibanyoni, </w:t>
      </w:r>
      <w:r w:rsidR="004A62FF">
        <w:t>Committee Administrator,</w:t>
      </w:r>
      <w:r w:rsidR="00D13592">
        <w:t xml:space="preserve"> Ms N </w:t>
      </w:r>
      <w:proofErr w:type="spellStart"/>
      <w:r w:rsidR="00D13592">
        <w:t>Mfuku</w:t>
      </w:r>
      <w:proofErr w:type="spellEnd"/>
      <w:r w:rsidR="00D13592">
        <w:t xml:space="preserve">; Committee Researcher, </w:t>
      </w:r>
      <w:proofErr w:type="spellStart"/>
      <w:r w:rsidR="00584BBB">
        <w:t>Dr.</w:t>
      </w:r>
      <w:proofErr w:type="spellEnd"/>
      <w:r w:rsidR="00D13592">
        <w:t xml:space="preserve"> S</w:t>
      </w:r>
      <w:r w:rsidR="002E6D01">
        <w:t xml:space="preserve"> </w:t>
      </w:r>
      <w:r w:rsidR="00D13592">
        <w:t>Ngwane</w:t>
      </w:r>
      <w:r w:rsidR="00584BBB">
        <w:t xml:space="preserve"> (PhD)</w:t>
      </w:r>
      <w:r w:rsidR="00D13592">
        <w:t>; Petitions Officers, Mr M Likhade and Mr S Teane; Petitions Administrator, Ms J Shabalala</w:t>
      </w:r>
      <w:r w:rsidR="00CF2925">
        <w:t xml:space="preserve"> and Ms M Shabangu;</w:t>
      </w:r>
      <w:r w:rsidR="00D13592">
        <w:t xml:space="preserve"> Legal Advisor, Ad</w:t>
      </w:r>
      <w:r w:rsidR="001B409B">
        <w:t>vocate</w:t>
      </w:r>
      <w:r w:rsidR="00D13592">
        <w:t xml:space="preserve"> </w:t>
      </w:r>
      <w:r w:rsidR="00E83E52">
        <w:t>Mudau</w:t>
      </w:r>
      <w:r w:rsidR="000C4666">
        <w:t xml:space="preserve">; </w:t>
      </w:r>
      <w:r w:rsidR="00D13592">
        <w:t xml:space="preserve">Senior Information Officer, Mr J Letsoalo; </w:t>
      </w:r>
      <w:r w:rsidR="006A03B9">
        <w:t>Senior Communication Officer, Ms T Nzuke;</w:t>
      </w:r>
      <w:r w:rsidR="00593F74">
        <w:t xml:space="preserve"> Public Participations,</w:t>
      </w:r>
      <w:r w:rsidR="00D21887">
        <w:t xml:space="preserve"> Ms R Mathebula and Ms L Bodman,</w:t>
      </w:r>
      <w:r w:rsidR="006A03B9">
        <w:t xml:space="preserve"> </w:t>
      </w:r>
      <w:r w:rsidR="00D13592">
        <w:t>Hansard Recorder, Mr K</w:t>
      </w:r>
      <w:r w:rsidR="002E6D01">
        <w:t xml:space="preserve"> </w:t>
      </w:r>
      <w:r w:rsidR="00D13592">
        <w:t xml:space="preserve">Xulu and Service Officer, </w:t>
      </w:r>
      <w:r w:rsidR="007211AD">
        <w:t>Mr I Phakathi</w:t>
      </w:r>
      <w:r w:rsidR="00D13592">
        <w:t xml:space="preserve">. </w:t>
      </w:r>
    </w:p>
    <w:p w14:paraId="52A43DD7" w14:textId="4A26E0FB" w:rsidR="0097304A" w:rsidRDefault="00D13592" w:rsidP="009E4A9F">
      <w:pPr>
        <w:tabs>
          <w:tab w:val="left" w:pos="9639"/>
        </w:tabs>
        <w:spacing w:after="0" w:line="360" w:lineRule="auto"/>
        <w:ind w:left="900" w:right="514" w:firstLine="0"/>
      </w:pPr>
      <w:r>
        <w:t xml:space="preserve"> </w:t>
      </w:r>
    </w:p>
    <w:p w14:paraId="7E3645AD" w14:textId="7553ADE8" w:rsidR="00EE20C3" w:rsidRDefault="00D13592" w:rsidP="00426B55">
      <w:pPr>
        <w:pStyle w:val="Heading1"/>
        <w:numPr>
          <w:ilvl w:val="0"/>
          <w:numId w:val="7"/>
        </w:numPr>
        <w:tabs>
          <w:tab w:val="center" w:pos="708"/>
          <w:tab w:val="left" w:pos="851"/>
          <w:tab w:val="center" w:pos="1892"/>
          <w:tab w:val="left" w:pos="9639"/>
        </w:tabs>
        <w:spacing w:after="0" w:line="360" w:lineRule="auto"/>
        <w:ind w:right="514" w:hanging="796"/>
        <w:jc w:val="both"/>
      </w:pPr>
      <w:bookmarkStart w:id="9" w:name="_Toc113018710"/>
      <w:r>
        <w:t>ADOPTION</w:t>
      </w:r>
      <w:bookmarkEnd w:id="9"/>
      <w:r>
        <w:t xml:space="preserve">  </w:t>
      </w:r>
    </w:p>
    <w:p w14:paraId="031BFA75" w14:textId="3CC26BC1" w:rsidR="00EE20C3" w:rsidRDefault="00EE20C3" w:rsidP="009E4A9F">
      <w:pPr>
        <w:tabs>
          <w:tab w:val="left" w:pos="9639"/>
        </w:tabs>
        <w:spacing w:after="0" w:line="360" w:lineRule="auto"/>
        <w:ind w:left="540" w:right="514" w:firstLine="0"/>
      </w:pPr>
    </w:p>
    <w:p w14:paraId="636410AD" w14:textId="7F8E8BCA" w:rsidR="00EE20C3" w:rsidRDefault="00D13592" w:rsidP="00173AE1">
      <w:pPr>
        <w:tabs>
          <w:tab w:val="left" w:pos="9639"/>
        </w:tabs>
        <w:spacing w:after="0" w:line="360" w:lineRule="auto"/>
        <w:ind w:left="709" w:right="514" w:firstLine="0"/>
      </w:pPr>
      <w:r>
        <w:t xml:space="preserve">In accordance with Rule 164, the Petition Standing Committee hereby presents the report to the House for adoption. </w:t>
      </w:r>
    </w:p>
    <w:p w14:paraId="51AA2810" w14:textId="77777777" w:rsidR="001B0E29" w:rsidRDefault="001B0E29">
      <w:pPr>
        <w:tabs>
          <w:tab w:val="left" w:pos="9639"/>
        </w:tabs>
        <w:spacing w:after="0" w:line="360" w:lineRule="auto"/>
        <w:ind w:left="851" w:right="514" w:firstLine="0"/>
      </w:pPr>
    </w:p>
    <w:p w14:paraId="42F01659" w14:textId="77777777" w:rsidR="0036763D" w:rsidRDefault="0036763D">
      <w:pPr>
        <w:tabs>
          <w:tab w:val="left" w:pos="9639"/>
        </w:tabs>
        <w:spacing w:after="0" w:line="360" w:lineRule="auto"/>
        <w:ind w:left="851" w:right="514" w:firstLine="0"/>
      </w:pPr>
    </w:p>
    <w:sectPr w:rsidR="0036763D" w:rsidSect="00FE530C">
      <w:footerReference w:type="even" r:id="rId18"/>
      <w:footerReference w:type="default" r:id="rId19"/>
      <w:footerReference w:type="first" r:id="rId20"/>
      <w:pgSz w:w="11906" w:h="16838"/>
      <w:pgMar w:top="1117" w:right="680" w:bottom="1349" w:left="851" w:header="720" w:footer="459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DBB11" w14:textId="77777777" w:rsidR="00E1436C" w:rsidRDefault="00E1436C">
      <w:pPr>
        <w:spacing w:after="0" w:line="240" w:lineRule="auto"/>
      </w:pPr>
      <w:r>
        <w:separator/>
      </w:r>
    </w:p>
  </w:endnote>
  <w:endnote w:type="continuationSeparator" w:id="0">
    <w:p w14:paraId="4C85CFCD" w14:textId="77777777" w:rsidR="00E1436C" w:rsidRDefault="00E1436C">
      <w:pPr>
        <w:spacing w:after="0" w:line="240" w:lineRule="auto"/>
      </w:pPr>
      <w:r>
        <w:continuationSeparator/>
      </w:r>
    </w:p>
  </w:endnote>
  <w:endnote w:type="continuationNotice" w:id="1">
    <w:p w14:paraId="4424A116" w14:textId="77777777" w:rsidR="00E1436C" w:rsidRDefault="00E143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BC09" w14:textId="77777777" w:rsidR="00211B13" w:rsidRDefault="00211B13">
    <w:pPr>
      <w:spacing w:after="218" w:line="259" w:lineRule="auto"/>
      <w:ind w:left="0" w:right="58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0C37CCA" w14:textId="77777777" w:rsidR="00211B13" w:rsidRDefault="00211B13">
    <w:pPr>
      <w:spacing w:after="0" w:line="259" w:lineRule="auto"/>
      <w:ind w:left="54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333F" w14:textId="77777777" w:rsidR="00211B13" w:rsidRPr="00380CBB" w:rsidRDefault="00211B13">
    <w:pPr>
      <w:spacing w:after="218" w:line="259" w:lineRule="auto"/>
      <w:ind w:left="0" w:right="584" w:firstLine="0"/>
      <w:jc w:val="right"/>
    </w:pPr>
    <w:r w:rsidRPr="001F1DCF">
      <w:fldChar w:fldCharType="begin"/>
    </w:r>
    <w:r w:rsidRPr="00380CBB">
      <w:instrText xml:space="preserve"> PAGE   \* MERGEFORMAT </w:instrText>
    </w:r>
    <w:r w:rsidRPr="001F1DCF">
      <w:fldChar w:fldCharType="separate"/>
    </w:r>
    <w:r w:rsidRPr="001F1DCF">
      <w:rPr>
        <w:rFonts w:eastAsia="Calibri"/>
        <w:sz w:val="22"/>
      </w:rPr>
      <w:t>0</w:t>
    </w:r>
    <w:r w:rsidRPr="001F1DCF">
      <w:rPr>
        <w:rFonts w:eastAsia="Calibri"/>
        <w:sz w:val="22"/>
      </w:rPr>
      <w:fldChar w:fldCharType="end"/>
    </w:r>
    <w:r w:rsidRPr="001F1DCF">
      <w:rPr>
        <w:rFonts w:eastAsia="Calibri"/>
        <w:sz w:val="22"/>
      </w:rPr>
      <w:t xml:space="preserve"> </w:t>
    </w:r>
  </w:p>
  <w:p w14:paraId="6322E0DC" w14:textId="77777777" w:rsidR="00211B13" w:rsidRDefault="00211B13">
    <w:pPr>
      <w:spacing w:after="0" w:line="259" w:lineRule="auto"/>
      <w:ind w:left="54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F7B4" w14:textId="77777777" w:rsidR="00211B13" w:rsidRDefault="00211B13">
    <w:pPr>
      <w:spacing w:after="218" w:line="259" w:lineRule="auto"/>
      <w:ind w:left="0" w:right="58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6805716" w14:textId="77777777" w:rsidR="00211B13" w:rsidRDefault="00211B13">
    <w:pPr>
      <w:spacing w:after="0" w:line="259" w:lineRule="auto"/>
      <w:ind w:left="54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6C2DC" w14:textId="77777777" w:rsidR="00E1436C" w:rsidRDefault="00E1436C">
      <w:pPr>
        <w:spacing w:after="0" w:line="240" w:lineRule="auto"/>
      </w:pPr>
      <w:r>
        <w:separator/>
      </w:r>
    </w:p>
  </w:footnote>
  <w:footnote w:type="continuationSeparator" w:id="0">
    <w:p w14:paraId="254C6BB6" w14:textId="77777777" w:rsidR="00E1436C" w:rsidRDefault="00E1436C">
      <w:pPr>
        <w:spacing w:after="0" w:line="240" w:lineRule="auto"/>
      </w:pPr>
      <w:r>
        <w:continuationSeparator/>
      </w:r>
    </w:p>
  </w:footnote>
  <w:footnote w:type="continuationNotice" w:id="1">
    <w:p w14:paraId="754CBAF5" w14:textId="77777777" w:rsidR="00E1436C" w:rsidRDefault="00E143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312"/>
    <w:multiLevelType w:val="hybridMultilevel"/>
    <w:tmpl w:val="BC56BE9A"/>
    <w:lvl w:ilvl="0" w:tplc="FFFFFFFF">
      <w:start w:val="1"/>
      <w:numFmt w:val="decimal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24BE3"/>
    <w:multiLevelType w:val="hybridMultilevel"/>
    <w:tmpl w:val="01683240"/>
    <w:lvl w:ilvl="0" w:tplc="1C09000F">
      <w:start w:val="1"/>
      <w:numFmt w:val="decimal"/>
      <w:lvlText w:val="%1."/>
      <w:lvlJc w:val="left"/>
      <w:pPr>
        <w:ind w:left="1260" w:hanging="360"/>
      </w:pPr>
    </w:lvl>
    <w:lvl w:ilvl="1" w:tplc="1C090019" w:tentative="1">
      <w:start w:val="1"/>
      <w:numFmt w:val="lowerLetter"/>
      <w:lvlText w:val="%2."/>
      <w:lvlJc w:val="left"/>
      <w:pPr>
        <w:ind w:left="1980" w:hanging="360"/>
      </w:pPr>
    </w:lvl>
    <w:lvl w:ilvl="2" w:tplc="1C09001B" w:tentative="1">
      <w:start w:val="1"/>
      <w:numFmt w:val="lowerRoman"/>
      <w:lvlText w:val="%3."/>
      <w:lvlJc w:val="right"/>
      <w:pPr>
        <w:ind w:left="2700" w:hanging="180"/>
      </w:pPr>
    </w:lvl>
    <w:lvl w:ilvl="3" w:tplc="1C09000F" w:tentative="1">
      <w:start w:val="1"/>
      <w:numFmt w:val="decimal"/>
      <w:lvlText w:val="%4."/>
      <w:lvlJc w:val="left"/>
      <w:pPr>
        <w:ind w:left="3420" w:hanging="360"/>
      </w:pPr>
    </w:lvl>
    <w:lvl w:ilvl="4" w:tplc="1C090019" w:tentative="1">
      <w:start w:val="1"/>
      <w:numFmt w:val="lowerLetter"/>
      <w:lvlText w:val="%5."/>
      <w:lvlJc w:val="left"/>
      <w:pPr>
        <w:ind w:left="4140" w:hanging="360"/>
      </w:pPr>
    </w:lvl>
    <w:lvl w:ilvl="5" w:tplc="1C09001B" w:tentative="1">
      <w:start w:val="1"/>
      <w:numFmt w:val="lowerRoman"/>
      <w:lvlText w:val="%6."/>
      <w:lvlJc w:val="right"/>
      <w:pPr>
        <w:ind w:left="4860" w:hanging="180"/>
      </w:pPr>
    </w:lvl>
    <w:lvl w:ilvl="6" w:tplc="1C09000F" w:tentative="1">
      <w:start w:val="1"/>
      <w:numFmt w:val="decimal"/>
      <w:lvlText w:val="%7."/>
      <w:lvlJc w:val="left"/>
      <w:pPr>
        <w:ind w:left="5580" w:hanging="360"/>
      </w:pPr>
    </w:lvl>
    <w:lvl w:ilvl="7" w:tplc="1C090019" w:tentative="1">
      <w:start w:val="1"/>
      <w:numFmt w:val="lowerLetter"/>
      <w:lvlText w:val="%8."/>
      <w:lvlJc w:val="left"/>
      <w:pPr>
        <w:ind w:left="6300" w:hanging="360"/>
      </w:pPr>
    </w:lvl>
    <w:lvl w:ilvl="8" w:tplc="1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E200AB8"/>
    <w:multiLevelType w:val="hybridMultilevel"/>
    <w:tmpl w:val="E66C51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009F0"/>
    <w:multiLevelType w:val="hybridMultilevel"/>
    <w:tmpl w:val="6A4C46A2"/>
    <w:lvl w:ilvl="0" w:tplc="1C090011">
      <w:start w:val="1"/>
      <w:numFmt w:val="decimal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106CF6"/>
    <w:multiLevelType w:val="hybridMultilevel"/>
    <w:tmpl w:val="D9D68EE0"/>
    <w:lvl w:ilvl="0" w:tplc="E76A8662">
      <w:start w:val="4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65" w:hanging="360"/>
      </w:pPr>
    </w:lvl>
    <w:lvl w:ilvl="2" w:tplc="1C09001B" w:tentative="1">
      <w:start w:val="1"/>
      <w:numFmt w:val="lowerRoman"/>
      <w:lvlText w:val="%3."/>
      <w:lvlJc w:val="right"/>
      <w:pPr>
        <w:ind w:left="2685" w:hanging="180"/>
      </w:pPr>
    </w:lvl>
    <w:lvl w:ilvl="3" w:tplc="1C09000F" w:tentative="1">
      <w:start w:val="1"/>
      <w:numFmt w:val="decimal"/>
      <w:lvlText w:val="%4."/>
      <w:lvlJc w:val="left"/>
      <w:pPr>
        <w:ind w:left="3405" w:hanging="360"/>
      </w:pPr>
    </w:lvl>
    <w:lvl w:ilvl="4" w:tplc="1C090019" w:tentative="1">
      <w:start w:val="1"/>
      <w:numFmt w:val="lowerLetter"/>
      <w:lvlText w:val="%5."/>
      <w:lvlJc w:val="left"/>
      <w:pPr>
        <w:ind w:left="4125" w:hanging="360"/>
      </w:pPr>
    </w:lvl>
    <w:lvl w:ilvl="5" w:tplc="1C09001B" w:tentative="1">
      <w:start w:val="1"/>
      <w:numFmt w:val="lowerRoman"/>
      <w:lvlText w:val="%6."/>
      <w:lvlJc w:val="right"/>
      <w:pPr>
        <w:ind w:left="4845" w:hanging="180"/>
      </w:pPr>
    </w:lvl>
    <w:lvl w:ilvl="6" w:tplc="1C09000F" w:tentative="1">
      <w:start w:val="1"/>
      <w:numFmt w:val="decimal"/>
      <w:lvlText w:val="%7."/>
      <w:lvlJc w:val="left"/>
      <w:pPr>
        <w:ind w:left="5565" w:hanging="360"/>
      </w:pPr>
    </w:lvl>
    <w:lvl w:ilvl="7" w:tplc="1C090019" w:tentative="1">
      <w:start w:val="1"/>
      <w:numFmt w:val="lowerLetter"/>
      <w:lvlText w:val="%8."/>
      <w:lvlJc w:val="left"/>
      <w:pPr>
        <w:ind w:left="6285" w:hanging="360"/>
      </w:pPr>
    </w:lvl>
    <w:lvl w:ilvl="8" w:tplc="1C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14774AB2"/>
    <w:multiLevelType w:val="multilevel"/>
    <w:tmpl w:val="365CC5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11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2" w:hanging="1800"/>
      </w:pPr>
      <w:rPr>
        <w:rFonts w:hint="default"/>
      </w:rPr>
    </w:lvl>
  </w:abstractNum>
  <w:abstractNum w:abstractNumId="6" w15:restartNumberingAfterBreak="0">
    <w:nsid w:val="14F079AA"/>
    <w:multiLevelType w:val="hybridMultilevel"/>
    <w:tmpl w:val="5B902188"/>
    <w:lvl w:ilvl="0" w:tplc="FFFFFFFF">
      <w:start w:val="1"/>
      <w:numFmt w:val="decimal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295AF5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7F293A"/>
    <w:multiLevelType w:val="hybridMultilevel"/>
    <w:tmpl w:val="23A86326"/>
    <w:lvl w:ilvl="0" w:tplc="18D298A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72CA7"/>
    <w:multiLevelType w:val="hybridMultilevel"/>
    <w:tmpl w:val="67186AD6"/>
    <w:lvl w:ilvl="0" w:tplc="1C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E8C29F7"/>
    <w:multiLevelType w:val="hybridMultilevel"/>
    <w:tmpl w:val="4672169C"/>
    <w:lvl w:ilvl="0" w:tplc="E76A86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03B6F"/>
    <w:multiLevelType w:val="hybridMultilevel"/>
    <w:tmpl w:val="52980ED4"/>
    <w:lvl w:ilvl="0" w:tplc="E88CEA7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6B6109"/>
    <w:multiLevelType w:val="hybridMultilevel"/>
    <w:tmpl w:val="AB5EDE66"/>
    <w:lvl w:ilvl="0" w:tplc="1C090011">
      <w:start w:val="1"/>
      <w:numFmt w:val="decimal"/>
      <w:lvlText w:val="%1)"/>
      <w:lvlJc w:val="left"/>
      <w:pPr>
        <w:ind w:left="1897" w:hanging="360"/>
      </w:pPr>
    </w:lvl>
    <w:lvl w:ilvl="1" w:tplc="1C090019" w:tentative="1">
      <w:start w:val="1"/>
      <w:numFmt w:val="lowerLetter"/>
      <w:lvlText w:val="%2."/>
      <w:lvlJc w:val="left"/>
      <w:pPr>
        <w:ind w:left="2617" w:hanging="360"/>
      </w:pPr>
    </w:lvl>
    <w:lvl w:ilvl="2" w:tplc="1C09001B" w:tentative="1">
      <w:start w:val="1"/>
      <w:numFmt w:val="lowerRoman"/>
      <w:lvlText w:val="%3."/>
      <w:lvlJc w:val="right"/>
      <w:pPr>
        <w:ind w:left="3337" w:hanging="180"/>
      </w:pPr>
    </w:lvl>
    <w:lvl w:ilvl="3" w:tplc="1C09000F" w:tentative="1">
      <w:start w:val="1"/>
      <w:numFmt w:val="decimal"/>
      <w:lvlText w:val="%4."/>
      <w:lvlJc w:val="left"/>
      <w:pPr>
        <w:ind w:left="4057" w:hanging="360"/>
      </w:pPr>
    </w:lvl>
    <w:lvl w:ilvl="4" w:tplc="1C090019" w:tentative="1">
      <w:start w:val="1"/>
      <w:numFmt w:val="lowerLetter"/>
      <w:lvlText w:val="%5."/>
      <w:lvlJc w:val="left"/>
      <w:pPr>
        <w:ind w:left="4777" w:hanging="360"/>
      </w:pPr>
    </w:lvl>
    <w:lvl w:ilvl="5" w:tplc="1C09001B" w:tentative="1">
      <w:start w:val="1"/>
      <w:numFmt w:val="lowerRoman"/>
      <w:lvlText w:val="%6."/>
      <w:lvlJc w:val="right"/>
      <w:pPr>
        <w:ind w:left="5497" w:hanging="180"/>
      </w:pPr>
    </w:lvl>
    <w:lvl w:ilvl="6" w:tplc="1C09000F" w:tentative="1">
      <w:start w:val="1"/>
      <w:numFmt w:val="decimal"/>
      <w:lvlText w:val="%7."/>
      <w:lvlJc w:val="left"/>
      <w:pPr>
        <w:ind w:left="6217" w:hanging="360"/>
      </w:pPr>
    </w:lvl>
    <w:lvl w:ilvl="7" w:tplc="1C090019" w:tentative="1">
      <w:start w:val="1"/>
      <w:numFmt w:val="lowerLetter"/>
      <w:lvlText w:val="%8."/>
      <w:lvlJc w:val="left"/>
      <w:pPr>
        <w:ind w:left="6937" w:hanging="360"/>
      </w:pPr>
    </w:lvl>
    <w:lvl w:ilvl="8" w:tplc="1C09001B" w:tentative="1">
      <w:start w:val="1"/>
      <w:numFmt w:val="lowerRoman"/>
      <w:lvlText w:val="%9."/>
      <w:lvlJc w:val="right"/>
      <w:pPr>
        <w:ind w:left="7657" w:hanging="180"/>
      </w:pPr>
    </w:lvl>
  </w:abstractNum>
  <w:abstractNum w:abstractNumId="13" w15:restartNumberingAfterBreak="0">
    <w:nsid w:val="28144635"/>
    <w:multiLevelType w:val="hybridMultilevel"/>
    <w:tmpl w:val="BC56BE9A"/>
    <w:lvl w:ilvl="0" w:tplc="FFFFFFFF">
      <w:start w:val="1"/>
      <w:numFmt w:val="decimal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092E95"/>
    <w:multiLevelType w:val="hybridMultilevel"/>
    <w:tmpl w:val="ACACBD02"/>
    <w:lvl w:ilvl="0" w:tplc="FFFFFFFF">
      <w:start w:val="1"/>
      <w:numFmt w:val="decimal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392F91"/>
    <w:multiLevelType w:val="hybridMultilevel"/>
    <w:tmpl w:val="119271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96A14"/>
    <w:multiLevelType w:val="hybridMultilevel"/>
    <w:tmpl w:val="26922E90"/>
    <w:lvl w:ilvl="0" w:tplc="F460C0CE">
      <w:start w:val="6"/>
      <w:numFmt w:val="bullet"/>
      <w:lvlText w:val="-"/>
      <w:lvlJc w:val="left"/>
      <w:pPr>
        <w:ind w:left="562" w:hanging="360"/>
      </w:pPr>
      <w:rPr>
        <w:rFonts w:ascii="Arial" w:eastAsia="Arial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17" w15:restartNumberingAfterBreak="0">
    <w:nsid w:val="38420964"/>
    <w:multiLevelType w:val="hybridMultilevel"/>
    <w:tmpl w:val="D2E645B0"/>
    <w:lvl w:ilvl="0" w:tplc="FFFFFFFF">
      <w:start w:val="1"/>
      <w:numFmt w:val="decimal"/>
      <w:lvlText w:val="%1)"/>
      <w:lvlJc w:val="left"/>
      <w:pPr>
        <w:ind w:left="1897" w:hanging="360"/>
      </w:pPr>
    </w:lvl>
    <w:lvl w:ilvl="1" w:tplc="1C090019" w:tentative="1">
      <w:start w:val="1"/>
      <w:numFmt w:val="lowerLetter"/>
      <w:lvlText w:val="%2."/>
      <w:lvlJc w:val="left"/>
      <w:pPr>
        <w:ind w:left="1897" w:hanging="360"/>
      </w:pPr>
    </w:lvl>
    <w:lvl w:ilvl="2" w:tplc="1C09001B" w:tentative="1">
      <w:start w:val="1"/>
      <w:numFmt w:val="lowerRoman"/>
      <w:lvlText w:val="%3."/>
      <w:lvlJc w:val="right"/>
      <w:pPr>
        <w:ind w:left="2617" w:hanging="180"/>
      </w:pPr>
    </w:lvl>
    <w:lvl w:ilvl="3" w:tplc="1C09000F" w:tentative="1">
      <w:start w:val="1"/>
      <w:numFmt w:val="decimal"/>
      <w:lvlText w:val="%4."/>
      <w:lvlJc w:val="left"/>
      <w:pPr>
        <w:ind w:left="3337" w:hanging="360"/>
      </w:pPr>
    </w:lvl>
    <w:lvl w:ilvl="4" w:tplc="1C090019" w:tentative="1">
      <w:start w:val="1"/>
      <w:numFmt w:val="lowerLetter"/>
      <w:lvlText w:val="%5."/>
      <w:lvlJc w:val="left"/>
      <w:pPr>
        <w:ind w:left="4057" w:hanging="360"/>
      </w:pPr>
    </w:lvl>
    <w:lvl w:ilvl="5" w:tplc="1C09001B" w:tentative="1">
      <w:start w:val="1"/>
      <w:numFmt w:val="lowerRoman"/>
      <w:lvlText w:val="%6."/>
      <w:lvlJc w:val="right"/>
      <w:pPr>
        <w:ind w:left="4777" w:hanging="180"/>
      </w:pPr>
    </w:lvl>
    <w:lvl w:ilvl="6" w:tplc="1C09000F" w:tentative="1">
      <w:start w:val="1"/>
      <w:numFmt w:val="decimal"/>
      <w:lvlText w:val="%7."/>
      <w:lvlJc w:val="left"/>
      <w:pPr>
        <w:ind w:left="5497" w:hanging="360"/>
      </w:pPr>
    </w:lvl>
    <w:lvl w:ilvl="7" w:tplc="1C090019" w:tentative="1">
      <w:start w:val="1"/>
      <w:numFmt w:val="lowerLetter"/>
      <w:lvlText w:val="%8."/>
      <w:lvlJc w:val="left"/>
      <w:pPr>
        <w:ind w:left="6217" w:hanging="360"/>
      </w:pPr>
    </w:lvl>
    <w:lvl w:ilvl="8" w:tplc="1C0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8" w15:restartNumberingAfterBreak="0">
    <w:nsid w:val="3DE549AD"/>
    <w:multiLevelType w:val="hybridMultilevel"/>
    <w:tmpl w:val="7062FBC6"/>
    <w:lvl w:ilvl="0" w:tplc="FFFFFFFF">
      <w:start w:val="1"/>
      <w:numFmt w:val="decimal"/>
      <w:lvlText w:val="%1)"/>
      <w:lvlJc w:val="left"/>
      <w:pPr>
        <w:ind w:left="11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97" w:hanging="360"/>
      </w:pPr>
    </w:lvl>
    <w:lvl w:ilvl="2" w:tplc="FFFFFFFF" w:tentative="1">
      <w:start w:val="1"/>
      <w:numFmt w:val="lowerRoman"/>
      <w:lvlText w:val="%3."/>
      <w:lvlJc w:val="right"/>
      <w:pPr>
        <w:ind w:left="2617" w:hanging="180"/>
      </w:pPr>
    </w:lvl>
    <w:lvl w:ilvl="3" w:tplc="FFFFFFFF" w:tentative="1">
      <w:start w:val="1"/>
      <w:numFmt w:val="decimal"/>
      <w:lvlText w:val="%4."/>
      <w:lvlJc w:val="left"/>
      <w:pPr>
        <w:ind w:left="3337" w:hanging="360"/>
      </w:pPr>
    </w:lvl>
    <w:lvl w:ilvl="4" w:tplc="FFFFFFFF" w:tentative="1">
      <w:start w:val="1"/>
      <w:numFmt w:val="lowerLetter"/>
      <w:lvlText w:val="%5."/>
      <w:lvlJc w:val="left"/>
      <w:pPr>
        <w:ind w:left="4057" w:hanging="360"/>
      </w:pPr>
    </w:lvl>
    <w:lvl w:ilvl="5" w:tplc="FFFFFFFF" w:tentative="1">
      <w:start w:val="1"/>
      <w:numFmt w:val="lowerRoman"/>
      <w:lvlText w:val="%6."/>
      <w:lvlJc w:val="right"/>
      <w:pPr>
        <w:ind w:left="4777" w:hanging="180"/>
      </w:pPr>
    </w:lvl>
    <w:lvl w:ilvl="6" w:tplc="FFFFFFFF" w:tentative="1">
      <w:start w:val="1"/>
      <w:numFmt w:val="decimal"/>
      <w:lvlText w:val="%7."/>
      <w:lvlJc w:val="left"/>
      <w:pPr>
        <w:ind w:left="5497" w:hanging="360"/>
      </w:pPr>
    </w:lvl>
    <w:lvl w:ilvl="7" w:tplc="FFFFFFFF" w:tentative="1">
      <w:start w:val="1"/>
      <w:numFmt w:val="lowerLetter"/>
      <w:lvlText w:val="%8."/>
      <w:lvlJc w:val="left"/>
      <w:pPr>
        <w:ind w:left="6217" w:hanging="360"/>
      </w:pPr>
    </w:lvl>
    <w:lvl w:ilvl="8" w:tplc="FFFFFFFF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9" w15:restartNumberingAfterBreak="0">
    <w:nsid w:val="43735E67"/>
    <w:multiLevelType w:val="hybridMultilevel"/>
    <w:tmpl w:val="BFE2DEC8"/>
    <w:lvl w:ilvl="0" w:tplc="1C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4C626AD"/>
    <w:multiLevelType w:val="hybridMultilevel"/>
    <w:tmpl w:val="119271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C161C"/>
    <w:multiLevelType w:val="hybridMultilevel"/>
    <w:tmpl w:val="540264A4"/>
    <w:lvl w:ilvl="0" w:tplc="E76A86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F870A2"/>
    <w:multiLevelType w:val="multilevel"/>
    <w:tmpl w:val="D53622FE"/>
    <w:styleLink w:val="Style1"/>
    <w:lvl w:ilvl="0">
      <w:start w:val="7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53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3" w15:restartNumberingAfterBreak="0">
    <w:nsid w:val="55572E55"/>
    <w:multiLevelType w:val="hybridMultilevel"/>
    <w:tmpl w:val="807ED3F6"/>
    <w:lvl w:ilvl="0" w:tplc="1C090011">
      <w:start w:val="1"/>
      <w:numFmt w:val="decimal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5E672F"/>
    <w:multiLevelType w:val="hybridMultilevel"/>
    <w:tmpl w:val="6F125DB0"/>
    <w:lvl w:ilvl="0" w:tplc="4F5CCD1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549F1"/>
    <w:multiLevelType w:val="hybridMultilevel"/>
    <w:tmpl w:val="ACACBD02"/>
    <w:lvl w:ilvl="0" w:tplc="FFFFFFFF">
      <w:start w:val="1"/>
      <w:numFmt w:val="decimal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FD2564"/>
    <w:multiLevelType w:val="hybridMultilevel"/>
    <w:tmpl w:val="5B902188"/>
    <w:lvl w:ilvl="0" w:tplc="FFFFFFFF">
      <w:start w:val="1"/>
      <w:numFmt w:val="decimal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662393"/>
    <w:multiLevelType w:val="hybridMultilevel"/>
    <w:tmpl w:val="5B902188"/>
    <w:lvl w:ilvl="0" w:tplc="FFFFFFFF">
      <w:start w:val="1"/>
      <w:numFmt w:val="decimal"/>
      <w:lvlText w:val="%1)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9009E0"/>
    <w:multiLevelType w:val="hybridMultilevel"/>
    <w:tmpl w:val="6A4C46A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686064"/>
    <w:multiLevelType w:val="hybridMultilevel"/>
    <w:tmpl w:val="42FE89CA"/>
    <w:lvl w:ilvl="0" w:tplc="1C090011">
      <w:start w:val="1"/>
      <w:numFmt w:val="decimal"/>
      <w:lvlText w:val="%1)"/>
      <w:lvlJc w:val="left"/>
      <w:pPr>
        <w:ind w:left="1177" w:hanging="360"/>
      </w:pPr>
    </w:lvl>
    <w:lvl w:ilvl="1" w:tplc="1C090019" w:tentative="1">
      <w:start w:val="1"/>
      <w:numFmt w:val="lowerLetter"/>
      <w:lvlText w:val="%2."/>
      <w:lvlJc w:val="left"/>
      <w:pPr>
        <w:ind w:left="1897" w:hanging="360"/>
      </w:pPr>
    </w:lvl>
    <w:lvl w:ilvl="2" w:tplc="1C09001B" w:tentative="1">
      <w:start w:val="1"/>
      <w:numFmt w:val="lowerRoman"/>
      <w:lvlText w:val="%3."/>
      <w:lvlJc w:val="right"/>
      <w:pPr>
        <w:ind w:left="2617" w:hanging="180"/>
      </w:pPr>
    </w:lvl>
    <w:lvl w:ilvl="3" w:tplc="1C09000F" w:tentative="1">
      <w:start w:val="1"/>
      <w:numFmt w:val="decimal"/>
      <w:lvlText w:val="%4."/>
      <w:lvlJc w:val="left"/>
      <w:pPr>
        <w:ind w:left="3337" w:hanging="360"/>
      </w:pPr>
    </w:lvl>
    <w:lvl w:ilvl="4" w:tplc="1C090019" w:tentative="1">
      <w:start w:val="1"/>
      <w:numFmt w:val="lowerLetter"/>
      <w:lvlText w:val="%5."/>
      <w:lvlJc w:val="left"/>
      <w:pPr>
        <w:ind w:left="4057" w:hanging="360"/>
      </w:pPr>
    </w:lvl>
    <w:lvl w:ilvl="5" w:tplc="1C09001B" w:tentative="1">
      <w:start w:val="1"/>
      <w:numFmt w:val="lowerRoman"/>
      <w:lvlText w:val="%6."/>
      <w:lvlJc w:val="right"/>
      <w:pPr>
        <w:ind w:left="4777" w:hanging="180"/>
      </w:pPr>
    </w:lvl>
    <w:lvl w:ilvl="6" w:tplc="1C09000F" w:tentative="1">
      <w:start w:val="1"/>
      <w:numFmt w:val="decimal"/>
      <w:lvlText w:val="%7."/>
      <w:lvlJc w:val="left"/>
      <w:pPr>
        <w:ind w:left="5497" w:hanging="360"/>
      </w:pPr>
    </w:lvl>
    <w:lvl w:ilvl="7" w:tplc="1C090019" w:tentative="1">
      <w:start w:val="1"/>
      <w:numFmt w:val="lowerLetter"/>
      <w:lvlText w:val="%8."/>
      <w:lvlJc w:val="left"/>
      <w:pPr>
        <w:ind w:left="6217" w:hanging="360"/>
      </w:pPr>
    </w:lvl>
    <w:lvl w:ilvl="8" w:tplc="1C09001B" w:tentative="1">
      <w:start w:val="1"/>
      <w:numFmt w:val="lowerRoman"/>
      <w:lvlText w:val="%9."/>
      <w:lvlJc w:val="right"/>
      <w:pPr>
        <w:ind w:left="6937" w:hanging="180"/>
      </w:pPr>
    </w:lvl>
  </w:abstractNum>
  <w:num w:numId="1" w16cid:durableId="1497502010">
    <w:abstractNumId w:val="16"/>
  </w:num>
  <w:num w:numId="2" w16cid:durableId="1084179077">
    <w:abstractNumId w:val="22"/>
  </w:num>
  <w:num w:numId="3" w16cid:durableId="1235772586">
    <w:abstractNumId w:val="7"/>
  </w:num>
  <w:num w:numId="4" w16cid:durableId="1883979672">
    <w:abstractNumId w:val="20"/>
  </w:num>
  <w:num w:numId="5" w16cid:durableId="1573853568">
    <w:abstractNumId w:val="5"/>
  </w:num>
  <w:num w:numId="6" w16cid:durableId="739908387">
    <w:abstractNumId w:val="18"/>
  </w:num>
  <w:num w:numId="7" w16cid:durableId="514467034">
    <w:abstractNumId w:val="21"/>
  </w:num>
  <w:num w:numId="8" w16cid:durableId="2001107131">
    <w:abstractNumId w:val="11"/>
  </w:num>
  <w:num w:numId="9" w16cid:durableId="858273997">
    <w:abstractNumId w:val="23"/>
  </w:num>
  <w:num w:numId="10" w16cid:durableId="1132209567">
    <w:abstractNumId w:val="29"/>
  </w:num>
  <w:num w:numId="11" w16cid:durableId="844516497">
    <w:abstractNumId w:val="3"/>
  </w:num>
  <w:num w:numId="12" w16cid:durableId="2006132496">
    <w:abstractNumId w:val="28"/>
  </w:num>
  <w:num w:numId="13" w16cid:durableId="1355839181">
    <w:abstractNumId w:val="27"/>
  </w:num>
  <w:num w:numId="14" w16cid:durableId="421489749">
    <w:abstractNumId w:val="17"/>
  </w:num>
  <w:num w:numId="15" w16cid:durableId="1035813625">
    <w:abstractNumId w:val="14"/>
  </w:num>
  <w:num w:numId="16" w16cid:durableId="830676423">
    <w:abstractNumId w:val="6"/>
  </w:num>
  <w:num w:numId="17" w16cid:durableId="465516047">
    <w:abstractNumId w:val="13"/>
  </w:num>
  <w:num w:numId="18" w16cid:durableId="1562405008">
    <w:abstractNumId w:val="25"/>
  </w:num>
  <w:num w:numId="19" w16cid:durableId="1974557572">
    <w:abstractNumId w:val="0"/>
  </w:num>
  <w:num w:numId="20" w16cid:durableId="1864829305">
    <w:abstractNumId w:val="2"/>
  </w:num>
  <w:num w:numId="21" w16cid:durableId="8723756">
    <w:abstractNumId w:val="15"/>
  </w:num>
  <w:num w:numId="22" w16cid:durableId="825898331">
    <w:abstractNumId w:val="26"/>
  </w:num>
  <w:num w:numId="23" w16cid:durableId="1760759488">
    <w:abstractNumId w:val="9"/>
  </w:num>
  <w:num w:numId="24" w16cid:durableId="12344653">
    <w:abstractNumId w:val="12"/>
  </w:num>
  <w:num w:numId="25" w16cid:durableId="1623149394">
    <w:abstractNumId w:val="24"/>
  </w:num>
  <w:num w:numId="26" w16cid:durableId="2089032096">
    <w:abstractNumId w:val="19"/>
  </w:num>
  <w:num w:numId="27" w16cid:durableId="615720715">
    <w:abstractNumId w:val="1"/>
  </w:num>
  <w:num w:numId="28" w16cid:durableId="1052727178">
    <w:abstractNumId w:val="10"/>
  </w:num>
  <w:num w:numId="29" w16cid:durableId="1407455059">
    <w:abstractNumId w:val="4"/>
  </w:num>
  <w:num w:numId="30" w16cid:durableId="666204445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1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0C3"/>
    <w:rsid w:val="00001296"/>
    <w:rsid w:val="00002043"/>
    <w:rsid w:val="00003122"/>
    <w:rsid w:val="000040BD"/>
    <w:rsid w:val="000059FA"/>
    <w:rsid w:val="0000612D"/>
    <w:rsid w:val="00006712"/>
    <w:rsid w:val="00006978"/>
    <w:rsid w:val="000100E3"/>
    <w:rsid w:val="00011262"/>
    <w:rsid w:val="00011309"/>
    <w:rsid w:val="00013449"/>
    <w:rsid w:val="0001596A"/>
    <w:rsid w:val="00015F76"/>
    <w:rsid w:val="00016C64"/>
    <w:rsid w:val="0001732D"/>
    <w:rsid w:val="00017D67"/>
    <w:rsid w:val="00020045"/>
    <w:rsid w:val="00023231"/>
    <w:rsid w:val="00025E65"/>
    <w:rsid w:val="000266E0"/>
    <w:rsid w:val="000308BC"/>
    <w:rsid w:val="00031986"/>
    <w:rsid w:val="000319D7"/>
    <w:rsid w:val="00031A1F"/>
    <w:rsid w:val="00031C31"/>
    <w:rsid w:val="00031CB3"/>
    <w:rsid w:val="000325B6"/>
    <w:rsid w:val="00032D97"/>
    <w:rsid w:val="0003336D"/>
    <w:rsid w:val="00033711"/>
    <w:rsid w:val="00034160"/>
    <w:rsid w:val="00034631"/>
    <w:rsid w:val="00035A95"/>
    <w:rsid w:val="00036168"/>
    <w:rsid w:val="000363BD"/>
    <w:rsid w:val="00037470"/>
    <w:rsid w:val="000409CB"/>
    <w:rsid w:val="000415CA"/>
    <w:rsid w:val="00041D57"/>
    <w:rsid w:val="0004308E"/>
    <w:rsid w:val="00043147"/>
    <w:rsid w:val="00043BF9"/>
    <w:rsid w:val="00044EFD"/>
    <w:rsid w:val="0005239F"/>
    <w:rsid w:val="00052A3D"/>
    <w:rsid w:val="00053768"/>
    <w:rsid w:val="00053FCD"/>
    <w:rsid w:val="00054705"/>
    <w:rsid w:val="000547E0"/>
    <w:rsid w:val="000554C2"/>
    <w:rsid w:val="000556A0"/>
    <w:rsid w:val="00055A93"/>
    <w:rsid w:val="00060C70"/>
    <w:rsid w:val="0006252F"/>
    <w:rsid w:val="00063DA9"/>
    <w:rsid w:val="000643D2"/>
    <w:rsid w:val="000657CE"/>
    <w:rsid w:val="00065979"/>
    <w:rsid w:val="000666A1"/>
    <w:rsid w:val="000666C6"/>
    <w:rsid w:val="00066D33"/>
    <w:rsid w:val="0007047F"/>
    <w:rsid w:val="0007070D"/>
    <w:rsid w:val="000708D1"/>
    <w:rsid w:val="00071222"/>
    <w:rsid w:val="00072A4B"/>
    <w:rsid w:val="00073FE6"/>
    <w:rsid w:val="0007588A"/>
    <w:rsid w:val="00075BC0"/>
    <w:rsid w:val="000802A4"/>
    <w:rsid w:val="00080817"/>
    <w:rsid w:val="00082699"/>
    <w:rsid w:val="00083860"/>
    <w:rsid w:val="00084A8C"/>
    <w:rsid w:val="00084B67"/>
    <w:rsid w:val="0008524F"/>
    <w:rsid w:val="00085EEF"/>
    <w:rsid w:val="00086935"/>
    <w:rsid w:val="000903C1"/>
    <w:rsid w:val="0009153C"/>
    <w:rsid w:val="00091BBA"/>
    <w:rsid w:val="000923A7"/>
    <w:rsid w:val="000927D3"/>
    <w:rsid w:val="00092A27"/>
    <w:rsid w:val="00093ACE"/>
    <w:rsid w:val="00094263"/>
    <w:rsid w:val="00094C6F"/>
    <w:rsid w:val="000959DC"/>
    <w:rsid w:val="00096AD7"/>
    <w:rsid w:val="00097087"/>
    <w:rsid w:val="0009745B"/>
    <w:rsid w:val="000A0D74"/>
    <w:rsid w:val="000A0F24"/>
    <w:rsid w:val="000A1726"/>
    <w:rsid w:val="000A1AA0"/>
    <w:rsid w:val="000A1C50"/>
    <w:rsid w:val="000A2A32"/>
    <w:rsid w:val="000A2C69"/>
    <w:rsid w:val="000A45BD"/>
    <w:rsid w:val="000A630D"/>
    <w:rsid w:val="000A64E9"/>
    <w:rsid w:val="000A715F"/>
    <w:rsid w:val="000B0A0B"/>
    <w:rsid w:val="000B2978"/>
    <w:rsid w:val="000B34A7"/>
    <w:rsid w:val="000B53AC"/>
    <w:rsid w:val="000B5882"/>
    <w:rsid w:val="000B5B1F"/>
    <w:rsid w:val="000B6FAA"/>
    <w:rsid w:val="000C07C8"/>
    <w:rsid w:val="000C0C58"/>
    <w:rsid w:val="000C1F34"/>
    <w:rsid w:val="000C2492"/>
    <w:rsid w:val="000C4666"/>
    <w:rsid w:val="000C472D"/>
    <w:rsid w:val="000C539B"/>
    <w:rsid w:val="000C554E"/>
    <w:rsid w:val="000C61E8"/>
    <w:rsid w:val="000C6B69"/>
    <w:rsid w:val="000C748D"/>
    <w:rsid w:val="000D1B77"/>
    <w:rsid w:val="000D2CF8"/>
    <w:rsid w:val="000D4DBE"/>
    <w:rsid w:val="000D5158"/>
    <w:rsid w:val="000D554C"/>
    <w:rsid w:val="000D615E"/>
    <w:rsid w:val="000D7240"/>
    <w:rsid w:val="000D7683"/>
    <w:rsid w:val="000E0023"/>
    <w:rsid w:val="000E0E4E"/>
    <w:rsid w:val="000E2633"/>
    <w:rsid w:val="000E2635"/>
    <w:rsid w:val="000E2F0F"/>
    <w:rsid w:val="000E429D"/>
    <w:rsid w:val="000E4394"/>
    <w:rsid w:val="000E4BED"/>
    <w:rsid w:val="000E5993"/>
    <w:rsid w:val="000E678B"/>
    <w:rsid w:val="000E6FC4"/>
    <w:rsid w:val="000E7106"/>
    <w:rsid w:val="000E746F"/>
    <w:rsid w:val="000E768A"/>
    <w:rsid w:val="000E78DC"/>
    <w:rsid w:val="000E7954"/>
    <w:rsid w:val="000F07A7"/>
    <w:rsid w:val="000F13DE"/>
    <w:rsid w:val="000F19F1"/>
    <w:rsid w:val="000F2799"/>
    <w:rsid w:val="000F349F"/>
    <w:rsid w:val="000F3727"/>
    <w:rsid w:val="000F4D0C"/>
    <w:rsid w:val="000F59CA"/>
    <w:rsid w:val="000F5F10"/>
    <w:rsid w:val="000F649A"/>
    <w:rsid w:val="000F6953"/>
    <w:rsid w:val="000F71CD"/>
    <w:rsid w:val="00100F88"/>
    <w:rsid w:val="0010111B"/>
    <w:rsid w:val="00101B85"/>
    <w:rsid w:val="001029EF"/>
    <w:rsid w:val="001038A5"/>
    <w:rsid w:val="00104245"/>
    <w:rsid w:val="00104AE3"/>
    <w:rsid w:val="001050F3"/>
    <w:rsid w:val="00107140"/>
    <w:rsid w:val="001072F0"/>
    <w:rsid w:val="00107BF3"/>
    <w:rsid w:val="00107D59"/>
    <w:rsid w:val="00110C4E"/>
    <w:rsid w:val="00111140"/>
    <w:rsid w:val="00111AD1"/>
    <w:rsid w:val="00111B8D"/>
    <w:rsid w:val="00111BBF"/>
    <w:rsid w:val="00111F36"/>
    <w:rsid w:val="00112FA9"/>
    <w:rsid w:val="00113A8D"/>
    <w:rsid w:val="00114B15"/>
    <w:rsid w:val="001151D9"/>
    <w:rsid w:val="00117A96"/>
    <w:rsid w:val="001204EC"/>
    <w:rsid w:val="0012154F"/>
    <w:rsid w:val="001215AF"/>
    <w:rsid w:val="001216ED"/>
    <w:rsid w:val="00121B07"/>
    <w:rsid w:val="00122663"/>
    <w:rsid w:val="0012323B"/>
    <w:rsid w:val="00123651"/>
    <w:rsid w:val="001248F2"/>
    <w:rsid w:val="00126CC5"/>
    <w:rsid w:val="0012707F"/>
    <w:rsid w:val="00131EA9"/>
    <w:rsid w:val="001331A7"/>
    <w:rsid w:val="00133372"/>
    <w:rsid w:val="00133CE3"/>
    <w:rsid w:val="00133D6F"/>
    <w:rsid w:val="00134222"/>
    <w:rsid w:val="00135E9D"/>
    <w:rsid w:val="00136EA4"/>
    <w:rsid w:val="00137066"/>
    <w:rsid w:val="00141AF9"/>
    <w:rsid w:val="00141E01"/>
    <w:rsid w:val="001421CF"/>
    <w:rsid w:val="00142376"/>
    <w:rsid w:val="00144374"/>
    <w:rsid w:val="00144F79"/>
    <w:rsid w:val="00145658"/>
    <w:rsid w:val="00145CE5"/>
    <w:rsid w:val="00145FA3"/>
    <w:rsid w:val="001461AE"/>
    <w:rsid w:val="00150B23"/>
    <w:rsid w:val="0015218B"/>
    <w:rsid w:val="00153A10"/>
    <w:rsid w:val="00153D9B"/>
    <w:rsid w:val="00153DDC"/>
    <w:rsid w:val="0015515F"/>
    <w:rsid w:val="00156158"/>
    <w:rsid w:val="00156A6B"/>
    <w:rsid w:val="001576AB"/>
    <w:rsid w:val="00161775"/>
    <w:rsid w:val="001622F9"/>
    <w:rsid w:val="0016324A"/>
    <w:rsid w:val="00163E66"/>
    <w:rsid w:val="001641B0"/>
    <w:rsid w:val="00164D08"/>
    <w:rsid w:val="0016556C"/>
    <w:rsid w:val="00167D50"/>
    <w:rsid w:val="001701AF"/>
    <w:rsid w:val="00170758"/>
    <w:rsid w:val="00171B95"/>
    <w:rsid w:val="00171E08"/>
    <w:rsid w:val="0017225C"/>
    <w:rsid w:val="0017321D"/>
    <w:rsid w:val="00173AE1"/>
    <w:rsid w:val="00174FB5"/>
    <w:rsid w:val="001757C4"/>
    <w:rsid w:val="00176212"/>
    <w:rsid w:val="00176406"/>
    <w:rsid w:val="00176E44"/>
    <w:rsid w:val="001773FC"/>
    <w:rsid w:val="001811C4"/>
    <w:rsid w:val="00181916"/>
    <w:rsid w:val="0018277F"/>
    <w:rsid w:val="00184554"/>
    <w:rsid w:val="001845FE"/>
    <w:rsid w:val="00184BE2"/>
    <w:rsid w:val="00184DB8"/>
    <w:rsid w:val="00185D6F"/>
    <w:rsid w:val="0018719D"/>
    <w:rsid w:val="00187E5B"/>
    <w:rsid w:val="001902BE"/>
    <w:rsid w:val="001905E7"/>
    <w:rsid w:val="001906BA"/>
    <w:rsid w:val="001907EF"/>
    <w:rsid w:val="00191960"/>
    <w:rsid w:val="00191A57"/>
    <w:rsid w:val="00191B89"/>
    <w:rsid w:val="0019244A"/>
    <w:rsid w:val="00192C1A"/>
    <w:rsid w:val="001930DD"/>
    <w:rsid w:val="001932AD"/>
    <w:rsid w:val="001949A3"/>
    <w:rsid w:val="001953C8"/>
    <w:rsid w:val="001962F5"/>
    <w:rsid w:val="00197B62"/>
    <w:rsid w:val="00197D1F"/>
    <w:rsid w:val="00197E46"/>
    <w:rsid w:val="00197EF1"/>
    <w:rsid w:val="001A1640"/>
    <w:rsid w:val="001A2D1B"/>
    <w:rsid w:val="001A33AB"/>
    <w:rsid w:val="001A47E8"/>
    <w:rsid w:val="001A5DC4"/>
    <w:rsid w:val="001A7240"/>
    <w:rsid w:val="001B0005"/>
    <w:rsid w:val="001B0426"/>
    <w:rsid w:val="001B04B8"/>
    <w:rsid w:val="001B0DB1"/>
    <w:rsid w:val="001B0DEF"/>
    <w:rsid w:val="001B0E29"/>
    <w:rsid w:val="001B11DD"/>
    <w:rsid w:val="001B3190"/>
    <w:rsid w:val="001B405B"/>
    <w:rsid w:val="001B409B"/>
    <w:rsid w:val="001B7D29"/>
    <w:rsid w:val="001C3DBB"/>
    <w:rsid w:val="001C4402"/>
    <w:rsid w:val="001C57D5"/>
    <w:rsid w:val="001C5989"/>
    <w:rsid w:val="001C636F"/>
    <w:rsid w:val="001C6A12"/>
    <w:rsid w:val="001C7631"/>
    <w:rsid w:val="001C78B2"/>
    <w:rsid w:val="001C7D93"/>
    <w:rsid w:val="001D03F7"/>
    <w:rsid w:val="001D0A20"/>
    <w:rsid w:val="001D0F3E"/>
    <w:rsid w:val="001D145D"/>
    <w:rsid w:val="001D1B30"/>
    <w:rsid w:val="001D1F6A"/>
    <w:rsid w:val="001D24DC"/>
    <w:rsid w:val="001D254C"/>
    <w:rsid w:val="001D2B7A"/>
    <w:rsid w:val="001D31F6"/>
    <w:rsid w:val="001D3F92"/>
    <w:rsid w:val="001D4789"/>
    <w:rsid w:val="001D63F5"/>
    <w:rsid w:val="001E2B95"/>
    <w:rsid w:val="001E5DBC"/>
    <w:rsid w:val="001E610A"/>
    <w:rsid w:val="001E6420"/>
    <w:rsid w:val="001E6803"/>
    <w:rsid w:val="001E74D3"/>
    <w:rsid w:val="001F1904"/>
    <w:rsid w:val="001F1DCF"/>
    <w:rsid w:val="001F1FC3"/>
    <w:rsid w:val="001F4CB4"/>
    <w:rsid w:val="001F54EF"/>
    <w:rsid w:val="001F61E0"/>
    <w:rsid w:val="001F6443"/>
    <w:rsid w:val="001F663C"/>
    <w:rsid w:val="0020013A"/>
    <w:rsid w:val="002007F5"/>
    <w:rsid w:val="00200BD1"/>
    <w:rsid w:val="00201523"/>
    <w:rsid w:val="00201A22"/>
    <w:rsid w:val="00201C4B"/>
    <w:rsid w:val="00202610"/>
    <w:rsid w:val="0020497A"/>
    <w:rsid w:val="00205676"/>
    <w:rsid w:val="00205C24"/>
    <w:rsid w:val="00206918"/>
    <w:rsid w:val="00207B7B"/>
    <w:rsid w:val="0021147B"/>
    <w:rsid w:val="0021172F"/>
    <w:rsid w:val="00211B13"/>
    <w:rsid w:val="00212DA7"/>
    <w:rsid w:val="00214238"/>
    <w:rsid w:val="00214624"/>
    <w:rsid w:val="002158EF"/>
    <w:rsid w:val="002158F8"/>
    <w:rsid w:val="0021597F"/>
    <w:rsid w:val="00215A75"/>
    <w:rsid w:val="00215D30"/>
    <w:rsid w:val="00216A33"/>
    <w:rsid w:val="002179A3"/>
    <w:rsid w:val="00217EB2"/>
    <w:rsid w:val="0022120F"/>
    <w:rsid w:val="00221B1F"/>
    <w:rsid w:val="00221D67"/>
    <w:rsid w:val="002221F4"/>
    <w:rsid w:val="00222A2B"/>
    <w:rsid w:val="00222BA1"/>
    <w:rsid w:val="00222C39"/>
    <w:rsid w:val="00222DDB"/>
    <w:rsid w:val="00223181"/>
    <w:rsid w:val="00223F08"/>
    <w:rsid w:val="0022432C"/>
    <w:rsid w:val="002249CA"/>
    <w:rsid w:val="00224AA2"/>
    <w:rsid w:val="00224BE2"/>
    <w:rsid w:val="002254C9"/>
    <w:rsid w:val="002267CD"/>
    <w:rsid w:val="00227B4A"/>
    <w:rsid w:val="002306E8"/>
    <w:rsid w:val="00232AEC"/>
    <w:rsid w:val="00232CAB"/>
    <w:rsid w:val="00232F9C"/>
    <w:rsid w:val="00234056"/>
    <w:rsid w:val="00234082"/>
    <w:rsid w:val="00235A15"/>
    <w:rsid w:val="00236035"/>
    <w:rsid w:val="002366AF"/>
    <w:rsid w:val="0023744B"/>
    <w:rsid w:val="0024007C"/>
    <w:rsid w:val="002425E6"/>
    <w:rsid w:val="00242F57"/>
    <w:rsid w:val="00243D7F"/>
    <w:rsid w:val="00245A4A"/>
    <w:rsid w:val="0024796D"/>
    <w:rsid w:val="00250822"/>
    <w:rsid w:val="00252C6E"/>
    <w:rsid w:val="00253DD3"/>
    <w:rsid w:val="00254C45"/>
    <w:rsid w:val="00256816"/>
    <w:rsid w:val="00260247"/>
    <w:rsid w:val="00261066"/>
    <w:rsid w:val="00261CF2"/>
    <w:rsid w:val="0026289C"/>
    <w:rsid w:val="002629EA"/>
    <w:rsid w:val="00262FD7"/>
    <w:rsid w:val="00267162"/>
    <w:rsid w:val="002677F2"/>
    <w:rsid w:val="0027104A"/>
    <w:rsid w:val="00271B01"/>
    <w:rsid w:val="0027324E"/>
    <w:rsid w:val="002747B8"/>
    <w:rsid w:val="002751FF"/>
    <w:rsid w:val="00275DB2"/>
    <w:rsid w:val="00276532"/>
    <w:rsid w:val="002810D4"/>
    <w:rsid w:val="002821BF"/>
    <w:rsid w:val="00284212"/>
    <w:rsid w:val="00286489"/>
    <w:rsid w:val="00287B62"/>
    <w:rsid w:val="0029046D"/>
    <w:rsid w:val="00291811"/>
    <w:rsid w:val="002926D7"/>
    <w:rsid w:val="00292ED8"/>
    <w:rsid w:val="00293B78"/>
    <w:rsid w:val="002951A7"/>
    <w:rsid w:val="002A0B5D"/>
    <w:rsid w:val="002A0BEA"/>
    <w:rsid w:val="002A2007"/>
    <w:rsid w:val="002A2C41"/>
    <w:rsid w:val="002A3265"/>
    <w:rsid w:val="002A377B"/>
    <w:rsid w:val="002A378D"/>
    <w:rsid w:val="002A3843"/>
    <w:rsid w:val="002A4C6C"/>
    <w:rsid w:val="002A5D2F"/>
    <w:rsid w:val="002A61C6"/>
    <w:rsid w:val="002A6A11"/>
    <w:rsid w:val="002A6D9F"/>
    <w:rsid w:val="002A6EB1"/>
    <w:rsid w:val="002A7046"/>
    <w:rsid w:val="002B06E5"/>
    <w:rsid w:val="002B17D1"/>
    <w:rsid w:val="002B199A"/>
    <w:rsid w:val="002B365A"/>
    <w:rsid w:val="002B604A"/>
    <w:rsid w:val="002B7ED3"/>
    <w:rsid w:val="002C1740"/>
    <w:rsid w:val="002C1E91"/>
    <w:rsid w:val="002C2185"/>
    <w:rsid w:val="002C2743"/>
    <w:rsid w:val="002C2A54"/>
    <w:rsid w:val="002C3E49"/>
    <w:rsid w:val="002C420D"/>
    <w:rsid w:val="002C42B8"/>
    <w:rsid w:val="002C6E91"/>
    <w:rsid w:val="002C6FEB"/>
    <w:rsid w:val="002C7FEF"/>
    <w:rsid w:val="002D01D7"/>
    <w:rsid w:val="002D0B9B"/>
    <w:rsid w:val="002D15EB"/>
    <w:rsid w:val="002D23DF"/>
    <w:rsid w:val="002D311F"/>
    <w:rsid w:val="002D3D16"/>
    <w:rsid w:val="002D5DAF"/>
    <w:rsid w:val="002D68E9"/>
    <w:rsid w:val="002D707D"/>
    <w:rsid w:val="002D740C"/>
    <w:rsid w:val="002E0DB2"/>
    <w:rsid w:val="002E109F"/>
    <w:rsid w:val="002E1FA2"/>
    <w:rsid w:val="002E20CB"/>
    <w:rsid w:val="002E2283"/>
    <w:rsid w:val="002E2884"/>
    <w:rsid w:val="002E2E79"/>
    <w:rsid w:val="002E2F6F"/>
    <w:rsid w:val="002E3852"/>
    <w:rsid w:val="002E4541"/>
    <w:rsid w:val="002E48F9"/>
    <w:rsid w:val="002E4FF0"/>
    <w:rsid w:val="002E67EC"/>
    <w:rsid w:val="002E6969"/>
    <w:rsid w:val="002E6D01"/>
    <w:rsid w:val="002E749C"/>
    <w:rsid w:val="002E7C84"/>
    <w:rsid w:val="002F002A"/>
    <w:rsid w:val="002F0743"/>
    <w:rsid w:val="002F1153"/>
    <w:rsid w:val="002F1888"/>
    <w:rsid w:val="002F1A07"/>
    <w:rsid w:val="002F1BDF"/>
    <w:rsid w:val="002F27A1"/>
    <w:rsid w:val="002F32A2"/>
    <w:rsid w:val="002F3B09"/>
    <w:rsid w:val="002F4421"/>
    <w:rsid w:val="002F47EB"/>
    <w:rsid w:val="002F527C"/>
    <w:rsid w:val="002F5B93"/>
    <w:rsid w:val="002F752D"/>
    <w:rsid w:val="00300D91"/>
    <w:rsid w:val="00301769"/>
    <w:rsid w:val="00301DF3"/>
    <w:rsid w:val="003036AB"/>
    <w:rsid w:val="00304AC6"/>
    <w:rsid w:val="00304F26"/>
    <w:rsid w:val="00305A8F"/>
    <w:rsid w:val="00305AFD"/>
    <w:rsid w:val="003071EF"/>
    <w:rsid w:val="00307510"/>
    <w:rsid w:val="003077D4"/>
    <w:rsid w:val="003111BC"/>
    <w:rsid w:val="0031362C"/>
    <w:rsid w:val="00314BBB"/>
    <w:rsid w:val="00314D87"/>
    <w:rsid w:val="00315B46"/>
    <w:rsid w:val="00316009"/>
    <w:rsid w:val="0031671D"/>
    <w:rsid w:val="003174B7"/>
    <w:rsid w:val="0032200F"/>
    <w:rsid w:val="00323C60"/>
    <w:rsid w:val="00324D93"/>
    <w:rsid w:val="0032559D"/>
    <w:rsid w:val="0032764F"/>
    <w:rsid w:val="00330249"/>
    <w:rsid w:val="00331545"/>
    <w:rsid w:val="00331EA6"/>
    <w:rsid w:val="003320B2"/>
    <w:rsid w:val="003323E5"/>
    <w:rsid w:val="00334246"/>
    <w:rsid w:val="0033563C"/>
    <w:rsid w:val="003359BF"/>
    <w:rsid w:val="00335B9D"/>
    <w:rsid w:val="00335D94"/>
    <w:rsid w:val="00335D99"/>
    <w:rsid w:val="00336130"/>
    <w:rsid w:val="0033684E"/>
    <w:rsid w:val="00337C64"/>
    <w:rsid w:val="00337DE4"/>
    <w:rsid w:val="00342E26"/>
    <w:rsid w:val="003431A2"/>
    <w:rsid w:val="003445B0"/>
    <w:rsid w:val="00345051"/>
    <w:rsid w:val="00345334"/>
    <w:rsid w:val="00347DCB"/>
    <w:rsid w:val="00347E15"/>
    <w:rsid w:val="00347E30"/>
    <w:rsid w:val="00351974"/>
    <w:rsid w:val="0035399F"/>
    <w:rsid w:val="00353ADD"/>
    <w:rsid w:val="00354563"/>
    <w:rsid w:val="00354601"/>
    <w:rsid w:val="003551EF"/>
    <w:rsid w:val="00355397"/>
    <w:rsid w:val="003554A6"/>
    <w:rsid w:val="00356043"/>
    <w:rsid w:val="00356118"/>
    <w:rsid w:val="00356589"/>
    <w:rsid w:val="00357775"/>
    <w:rsid w:val="00357E9F"/>
    <w:rsid w:val="00362A56"/>
    <w:rsid w:val="0036365B"/>
    <w:rsid w:val="00363A52"/>
    <w:rsid w:val="00363E35"/>
    <w:rsid w:val="00364277"/>
    <w:rsid w:val="00364291"/>
    <w:rsid w:val="00364FDD"/>
    <w:rsid w:val="003650AA"/>
    <w:rsid w:val="0036657C"/>
    <w:rsid w:val="00366BFA"/>
    <w:rsid w:val="0036721C"/>
    <w:rsid w:val="0036763D"/>
    <w:rsid w:val="00370818"/>
    <w:rsid w:val="003725D3"/>
    <w:rsid w:val="003727A0"/>
    <w:rsid w:val="00373087"/>
    <w:rsid w:val="0037359A"/>
    <w:rsid w:val="00374622"/>
    <w:rsid w:val="00375D12"/>
    <w:rsid w:val="00380B7E"/>
    <w:rsid w:val="00380CBB"/>
    <w:rsid w:val="003813BF"/>
    <w:rsid w:val="00381C28"/>
    <w:rsid w:val="00382279"/>
    <w:rsid w:val="00382330"/>
    <w:rsid w:val="0038428B"/>
    <w:rsid w:val="00384784"/>
    <w:rsid w:val="00384DE2"/>
    <w:rsid w:val="0038639E"/>
    <w:rsid w:val="003863CE"/>
    <w:rsid w:val="003867D9"/>
    <w:rsid w:val="00386FC1"/>
    <w:rsid w:val="00390103"/>
    <w:rsid w:val="00391072"/>
    <w:rsid w:val="003934EF"/>
    <w:rsid w:val="00393D56"/>
    <w:rsid w:val="003949BA"/>
    <w:rsid w:val="0039581C"/>
    <w:rsid w:val="003958B8"/>
    <w:rsid w:val="00396469"/>
    <w:rsid w:val="00396AD4"/>
    <w:rsid w:val="003A0B23"/>
    <w:rsid w:val="003A12ED"/>
    <w:rsid w:val="003A12F4"/>
    <w:rsid w:val="003A200D"/>
    <w:rsid w:val="003A3284"/>
    <w:rsid w:val="003A3566"/>
    <w:rsid w:val="003A40BB"/>
    <w:rsid w:val="003A4903"/>
    <w:rsid w:val="003A49FA"/>
    <w:rsid w:val="003A4C49"/>
    <w:rsid w:val="003A4E6A"/>
    <w:rsid w:val="003A6A4B"/>
    <w:rsid w:val="003A6EE4"/>
    <w:rsid w:val="003B0052"/>
    <w:rsid w:val="003B05C5"/>
    <w:rsid w:val="003B113F"/>
    <w:rsid w:val="003B2943"/>
    <w:rsid w:val="003B3919"/>
    <w:rsid w:val="003B3932"/>
    <w:rsid w:val="003B39F5"/>
    <w:rsid w:val="003B467D"/>
    <w:rsid w:val="003B5129"/>
    <w:rsid w:val="003B57E1"/>
    <w:rsid w:val="003B591E"/>
    <w:rsid w:val="003B60F8"/>
    <w:rsid w:val="003B6BBE"/>
    <w:rsid w:val="003B713D"/>
    <w:rsid w:val="003B7C02"/>
    <w:rsid w:val="003B7DDF"/>
    <w:rsid w:val="003C050C"/>
    <w:rsid w:val="003C0DA0"/>
    <w:rsid w:val="003C3A2B"/>
    <w:rsid w:val="003C434E"/>
    <w:rsid w:val="003C63EB"/>
    <w:rsid w:val="003C6519"/>
    <w:rsid w:val="003C6779"/>
    <w:rsid w:val="003D180F"/>
    <w:rsid w:val="003D199D"/>
    <w:rsid w:val="003D1CA7"/>
    <w:rsid w:val="003D3914"/>
    <w:rsid w:val="003D427C"/>
    <w:rsid w:val="003D5F2B"/>
    <w:rsid w:val="003D72CE"/>
    <w:rsid w:val="003D7A2E"/>
    <w:rsid w:val="003D7A31"/>
    <w:rsid w:val="003D7A9C"/>
    <w:rsid w:val="003E2D16"/>
    <w:rsid w:val="003E4477"/>
    <w:rsid w:val="003E5A61"/>
    <w:rsid w:val="003E684D"/>
    <w:rsid w:val="003E7B28"/>
    <w:rsid w:val="003F17FF"/>
    <w:rsid w:val="003F1A5B"/>
    <w:rsid w:val="003F1B1C"/>
    <w:rsid w:val="003F2B62"/>
    <w:rsid w:val="003F3A32"/>
    <w:rsid w:val="003F475D"/>
    <w:rsid w:val="003F496B"/>
    <w:rsid w:val="003F4F46"/>
    <w:rsid w:val="003F529D"/>
    <w:rsid w:val="003F6F9D"/>
    <w:rsid w:val="00400AAC"/>
    <w:rsid w:val="00401CAB"/>
    <w:rsid w:val="00402AF5"/>
    <w:rsid w:val="00403C17"/>
    <w:rsid w:val="004048CE"/>
    <w:rsid w:val="0040497D"/>
    <w:rsid w:val="00404BF8"/>
    <w:rsid w:val="004072A2"/>
    <w:rsid w:val="00407925"/>
    <w:rsid w:val="00410A3F"/>
    <w:rsid w:val="00410F5A"/>
    <w:rsid w:val="0041115A"/>
    <w:rsid w:val="004119F9"/>
    <w:rsid w:val="00412AB0"/>
    <w:rsid w:val="00412E0B"/>
    <w:rsid w:val="004154C4"/>
    <w:rsid w:val="00415CDC"/>
    <w:rsid w:val="00416D82"/>
    <w:rsid w:val="004205C5"/>
    <w:rsid w:val="004211A0"/>
    <w:rsid w:val="00421DF3"/>
    <w:rsid w:val="0042225A"/>
    <w:rsid w:val="0042267A"/>
    <w:rsid w:val="00422EF0"/>
    <w:rsid w:val="004231C0"/>
    <w:rsid w:val="0042430B"/>
    <w:rsid w:val="004243CF"/>
    <w:rsid w:val="00424989"/>
    <w:rsid w:val="004252EB"/>
    <w:rsid w:val="00425960"/>
    <w:rsid w:val="00426B55"/>
    <w:rsid w:val="004276F0"/>
    <w:rsid w:val="00430336"/>
    <w:rsid w:val="00432533"/>
    <w:rsid w:val="004336C5"/>
    <w:rsid w:val="00434543"/>
    <w:rsid w:val="00434BF5"/>
    <w:rsid w:val="00435746"/>
    <w:rsid w:val="004362FE"/>
    <w:rsid w:val="004366D1"/>
    <w:rsid w:val="004375EB"/>
    <w:rsid w:val="00437E9D"/>
    <w:rsid w:val="00437FF6"/>
    <w:rsid w:val="00440071"/>
    <w:rsid w:val="004401C2"/>
    <w:rsid w:val="0044044D"/>
    <w:rsid w:val="004404D9"/>
    <w:rsid w:val="00440D3E"/>
    <w:rsid w:val="00440D9A"/>
    <w:rsid w:val="00441007"/>
    <w:rsid w:val="00441D52"/>
    <w:rsid w:val="00443A66"/>
    <w:rsid w:val="00444991"/>
    <w:rsid w:val="00444E25"/>
    <w:rsid w:val="00445013"/>
    <w:rsid w:val="00445103"/>
    <w:rsid w:val="00445A0B"/>
    <w:rsid w:val="00446A4E"/>
    <w:rsid w:val="004504E1"/>
    <w:rsid w:val="004515B5"/>
    <w:rsid w:val="00451CC0"/>
    <w:rsid w:val="004524E3"/>
    <w:rsid w:val="0045365A"/>
    <w:rsid w:val="0045382D"/>
    <w:rsid w:val="00453FCE"/>
    <w:rsid w:val="00454853"/>
    <w:rsid w:val="00454E2D"/>
    <w:rsid w:val="00455192"/>
    <w:rsid w:val="00455A95"/>
    <w:rsid w:val="00455B2F"/>
    <w:rsid w:val="004571B9"/>
    <w:rsid w:val="004574FB"/>
    <w:rsid w:val="00457CFF"/>
    <w:rsid w:val="00457D26"/>
    <w:rsid w:val="004603CE"/>
    <w:rsid w:val="004606C9"/>
    <w:rsid w:val="00462808"/>
    <w:rsid w:val="0046392E"/>
    <w:rsid w:val="004641F2"/>
    <w:rsid w:val="0046439A"/>
    <w:rsid w:val="0046541D"/>
    <w:rsid w:val="00466336"/>
    <w:rsid w:val="00466F8C"/>
    <w:rsid w:val="004671E7"/>
    <w:rsid w:val="004673C1"/>
    <w:rsid w:val="00467A01"/>
    <w:rsid w:val="00467FE4"/>
    <w:rsid w:val="0047001A"/>
    <w:rsid w:val="004705D5"/>
    <w:rsid w:val="004716BF"/>
    <w:rsid w:val="00471E49"/>
    <w:rsid w:val="0047245D"/>
    <w:rsid w:val="00472C74"/>
    <w:rsid w:val="004746EF"/>
    <w:rsid w:val="004754A2"/>
    <w:rsid w:val="00475A01"/>
    <w:rsid w:val="0047678C"/>
    <w:rsid w:val="00477A53"/>
    <w:rsid w:val="00480093"/>
    <w:rsid w:val="004812EC"/>
    <w:rsid w:val="00481BB5"/>
    <w:rsid w:val="004822F6"/>
    <w:rsid w:val="00483B59"/>
    <w:rsid w:val="00483DF3"/>
    <w:rsid w:val="004844F9"/>
    <w:rsid w:val="00484FDE"/>
    <w:rsid w:val="00485275"/>
    <w:rsid w:val="0048588B"/>
    <w:rsid w:val="00485FEA"/>
    <w:rsid w:val="00486104"/>
    <w:rsid w:val="004861D1"/>
    <w:rsid w:val="004878DC"/>
    <w:rsid w:val="0049012E"/>
    <w:rsid w:val="00490C18"/>
    <w:rsid w:val="00491E7A"/>
    <w:rsid w:val="004921B3"/>
    <w:rsid w:val="00492F35"/>
    <w:rsid w:val="00493DDD"/>
    <w:rsid w:val="004941A4"/>
    <w:rsid w:val="00494513"/>
    <w:rsid w:val="00494F85"/>
    <w:rsid w:val="00495136"/>
    <w:rsid w:val="00495E3C"/>
    <w:rsid w:val="004A3745"/>
    <w:rsid w:val="004A393A"/>
    <w:rsid w:val="004A3BF5"/>
    <w:rsid w:val="004A4CD1"/>
    <w:rsid w:val="004A62FF"/>
    <w:rsid w:val="004B2326"/>
    <w:rsid w:val="004B2743"/>
    <w:rsid w:val="004B2822"/>
    <w:rsid w:val="004B324C"/>
    <w:rsid w:val="004B4196"/>
    <w:rsid w:val="004B49CB"/>
    <w:rsid w:val="004B5CBF"/>
    <w:rsid w:val="004B5DC8"/>
    <w:rsid w:val="004B5FD2"/>
    <w:rsid w:val="004B69DC"/>
    <w:rsid w:val="004B6AE1"/>
    <w:rsid w:val="004B7069"/>
    <w:rsid w:val="004B7ED1"/>
    <w:rsid w:val="004C231A"/>
    <w:rsid w:val="004C3171"/>
    <w:rsid w:val="004C36EF"/>
    <w:rsid w:val="004C37B0"/>
    <w:rsid w:val="004C4810"/>
    <w:rsid w:val="004C4BB9"/>
    <w:rsid w:val="004C5132"/>
    <w:rsid w:val="004C578D"/>
    <w:rsid w:val="004C58A9"/>
    <w:rsid w:val="004C58C9"/>
    <w:rsid w:val="004C61F4"/>
    <w:rsid w:val="004C673F"/>
    <w:rsid w:val="004C6CE3"/>
    <w:rsid w:val="004C7682"/>
    <w:rsid w:val="004C7AF0"/>
    <w:rsid w:val="004C7C0F"/>
    <w:rsid w:val="004D0E5E"/>
    <w:rsid w:val="004D154C"/>
    <w:rsid w:val="004D2134"/>
    <w:rsid w:val="004D2C67"/>
    <w:rsid w:val="004D4C39"/>
    <w:rsid w:val="004D6CDD"/>
    <w:rsid w:val="004D721A"/>
    <w:rsid w:val="004E1314"/>
    <w:rsid w:val="004E1AD9"/>
    <w:rsid w:val="004E2F08"/>
    <w:rsid w:val="004E2F39"/>
    <w:rsid w:val="004E31AC"/>
    <w:rsid w:val="004E4DF0"/>
    <w:rsid w:val="004E506F"/>
    <w:rsid w:val="004E68E2"/>
    <w:rsid w:val="004E6EAB"/>
    <w:rsid w:val="004E70E5"/>
    <w:rsid w:val="004E772C"/>
    <w:rsid w:val="004E7A09"/>
    <w:rsid w:val="004F0855"/>
    <w:rsid w:val="004F0FC4"/>
    <w:rsid w:val="004F1727"/>
    <w:rsid w:val="004F20A0"/>
    <w:rsid w:val="004F2498"/>
    <w:rsid w:val="004F4516"/>
    <w:rsid w:val="004F4FEF"/>
    <w:rsid w:val="004F50ED"/>
    <w:rsid w:val="004F7BD3"/>
    <w:rsid w:val="005000E3"/>
    <w:rsid w:val="0050063C"/>
    <w:rsid w:val="00500D70"/>
    <w:rsid w:val="0050162B"/>
    <w:rsid w:val="005016E8"/>
    <w:rsid w:val="00501FE5"/>
    <w:rsid w:val="005023E4"/>
    <w:rsid w:val="00503648"/>
    <w:rsid w:val="00505743"/>
    <w:rsid w:val="00505F71"/>
    <w:rsid w:val="00506291"/>
    <w:rsid w:val="0050733B"/>
    <w:rsid w:val="005074FB"/>
    <w:rsid w:val="00507DEC"/>
    <w:rsid w:val="00510246"/>
    <w:rsid w:val="005112ED"/>
    <w:rsid w:val="00511E7F"/>
    <w:rsid w:val="005128AF"/>
    <w:rsid w:val="005130BB"/>
    <w:rsid w:val="00513AEC"/>
    <w:rsid w:val="0051403E"/>
    <w:rsid w:val="00514B16"/>
    <w:rsid w:val="005159BF"/>
    <w:rsid w:val="00515CE2"/>
    <w:rsid w:val="00516B24"/>
    <w:rsid w:val="005171AC"/>
    <w:rsid w:val="00517B6C"/>
    <w:rsid w:val="00517FBA"/>
    <w:rsid w:val="0052154B"/>
    <w:rsid w:val="00523243"/>
    <w:rsid w:val="00523E0D"/>
    <w:rsid w:val="00524181"/>
    <w:rsid w:val="00524475"/>
    <w:rsid w:val="005248C4"/>
    <w:rsid w:val="00525EA3"/>
    <w:rsid w:val="00526F25"/>
    <w:rsid w:val="00526FD3"/>
    <w:rsid w:val="00527A93"/>
    <w:rsid w:val="0053058D"/>
    <w:rsid w:val="0053063E"/>
    <w:rsid w:val="0053119A"/>
    <w:rsid w:val="0053173A"/>
    <w:rsid w:val="0053346F"/>
    <w:rsid w:val="005336DE"/>
    <w:rsid w:val="0053394C"/>
    <w:rsid w:val="00534400"/>
    <w:rsid w:val="00536B3B"/>
    <w:rsid w:val="00536C19"/>
    <w:rsid w:val="00536EC4"/>
    <w:rsid w:val="00537715"/>
    <w:rsid w:val="005403F2"/>
    <w:rsid w:val="0054087F"/>
    <w:rsid w:val="00540C4F"/>
    <w:rsid w:val="00540CA2"/>
    <w:rsid w:val="00541C41"/>
    <w:rsid w:val="005429EE"/>
    <w:rsid w:val="00542DB5"/>
    <w:rsid w:val="00543518"/>
    <w:rsid w:val="00544331"/>
    <w:rsid w:val="005453FD"/>
    <w:rsid w:val="00545ECB"/>
    <w:rsid w:val="00546D52"/>
    <w:rsid w:val="00546F05"/>
    <w:rsid w:val="00547EA4"/>
    <w:rsid w:val="0055103E"/>
    <w:rsid w:val="005517AD"/>
    <w:rsid w:val="00551CB7"/>
    <w:rsid w:val="00552133"/>
    <w:rsid w:val="00552401"/>
    <w:rsid w:val="00554168"/>
    <w:rsid w:val="00555828"/>
    <w:rsid w:val="0055694B"/>
    <w:rsid w:val="00561317"/>
    <w:rsid w:val="00562D88"/>
    <w:rsid w:val="0056397A"/>
    <w:rsid w:val="00565033"/>
    <w:rsid w:val="00565EAC"/>
    <w:rsid w:val="005666CD"/>
    <w:rsid w:val="00566EDA"/>
    <w:rsid w:val="00567478"/>
    <w:rsid w:val="00570DF0"/>
    <w:rsid w:val="005712E5"/>
    <w:rsid w:val="00571793"/>
    <w:rsid w:val="005718E0"/>
    <w:rsid w:val="00572343"/>
    <w:rsid w:val="0057299A"/>
    <w:rsid w:val="005729FA"/>
    <w:rsid w:val="0057413F"/>
    <w:rsid w:val="00580041"/>
    <w:rsid w:val="00580A9D"/>
    <w:rsid w:val="0058121E"/>
    <w:rsid w:val="00584BBB"/>
    <w:rsid w:val="00584BC8"/>
    <w:rsid w:val="005857E4"/>
    <w:rsid w:val="00586BFB"/>
    <w:rsid w:val="00587125"/>
    <w:rsid w:val="00587493"/>
    <w:rsid w:val="00587668"/>
    <w:rsid w:val="00587766"/>
    <w:rsid w:val="00591003"/>
    <w:rsid w:val="005910F6"/>
    <w:rsid w:val="0059219B"/>
    <w:rsid w:val="005926A1"/>
    <w:rsid w:val="00592B4F"/>
    <w:rsid w:val="00593F74"/>
    <w:rsid w:val="005941E7"/>
    <w:rsid w:val="0059557A"/>
    <w:rsid w:val="00595E7B"/>
    <w:rsid w:val="00596527"/>
    <w:rsid w:val="00596789"/>
    <w:rsid w:val="00596EBB"/>
    <w:rsid w:val="005A1291"/>
    <w:rsid w:val="005A2A07"/>
    <w:rsid w:val="005A38CE"/>
    <w:rsid w:val="005A4356"/>
    <w:rsid w:val="005B0E91"/>
    <w:rsid w:val="005B1860"/>
    <w:rsid w:val="005B25AD"/>
    <w:rsid w:val="005B2BCD"/>
    <w:rsid w:val="005B3689"/>
    <w:rsid w:val="005B3766"/>
    <w:rsid w:val="005B3B94"/>
    <w:rsid w:val="005B3B95"/>
    <w:rsid w:val="005B4472"/>
    <w:rsid w:val="005B56A9"/>
    <w:rsid w:val="005B5D78"/>
    <w:rsid w:val="005B64A4"/>
    <w:rsid w:val="005B6857"/>
    <w:rsid w:val="005B7D89"/>
    <w:rsid w:val="005C19AD"/>
    <w:rsid w:val="005C1B70"/>
    <w:rsid w:val="005C2420"/>
    <w:rsid w:val="005C2B62"/>
    <w:rsid w:val="005C447B"/>
    <w:rsid w:val="005C5806"/>
    <w:rsid w:val="005C5AA5"/>
    <w:rsid w:val="005C7D9D"/>
    <w:rsid w:val="005D0534"/>
    <w:rsid w:val="005D0CA2"/>
    <w:rsid w:val="005D381B"/>
    <w:rsid w:val="005D494F"/>
    <w:rsid w:val="005D532D"/>
    <w:rsid w:val="005D5D02"/>
    <w:rsid w:val="005D6749"/>
    <w:rsid w:val="005D6C31"/>
    <w:rsid w:val="005D70BF"/>
    <w:rsid w:val="005D7888"/>
    <w:rsid w:val="005D7C40"/>
    <w:rsid w:val="005E0E0A"/>
    <w:rsid w:val="005E11C7"/>
    <w:rsid w:val="005E31BE"/>
    <w:rsid w:val="005E4D57"/>
    <w:rsid w:val="005E5322"/>
    <w:rsid w:val="005E55EC"/>
    <w:rsid w:val="005F0B47"/>
    <w:rsid w:val="005F1576"/>
    <w:rsid w:val="005F20D8"/>
    <w:rsid w:val="005F2106"/>
    <w:rsid w:val="005F29AE"/>
    <w:rsid w:val="005F329B"/>
    <w:rsid w:val="005F40A2"/>
    <w:rsid w:val="005F48E2"/>
    <w:rsid w:val="005F5142"/>
    <w:rsid w:val="005F51AA"/>
    <w:rsid w:val="005F683D"/>
    <w:rsid w:val="005F7575"/>
    <w:rsid w:val="005F7896"/>
    <w:rsid w:val="005F7ED3"/>
    <w:rsid w:val="0060093E"/>
    <w:rsid w:val="00601117"/>
    <w:rsid w:val="0060272B"/>
    <w:rsid w:val="00602DD1"/>
    <w:rsid w:val="006030F6"/>
    <w:rsid w:val="00603603"/>
    <w:rsid w:val="006037D0"/>
    <w:rsid w:val="00603939"/>
    <w:rsid w:val="006041A2"/>
    <w:rsid w:val="00605BCC"/>
    <w:rsid w:val="00606455"/>
    <w:rsid w:val="00610979"/>
    <w:rsid w:val="00612E97"/>
    <w:rsid w:val="006143F3"/>
    <w:rsid w:val="00614CB2"/>
    <w:rsid w:val="0061517E"/>
    <w:rsid w:val="00615B9E"/>
    <w:rsid w:val="00616270"/>
    <w:rsid w:val="00617A9F"/>
    <w:rsid w:val="00617E9E"/>
    <w:rsid w:val="0062127B"/>
    <w:rsid w:val="00621867"/>
    <w:rsid w:val="00621F6E"/>
    <w:rsid w:val="00621FBD"/>
    <w:rsid w:val="006226C4"/>
    <w:rsid w:val="00622AA4"/>
    <w:rsid w:val="006240CA"/>
    <w:rsid w:val="00624360"/>
    <w:rsid w:val="006249A3"/>
    <w:rsid w:val="006250FA"/>
    <w:rsid w:val="00626DD3"/>
    <w:rsid w:val="0062749F"/>
    <w:rsid w:val="00632B95"/>
    <w:rsid w:val="00633C8A"/>
    <w:rsid w:val="006340C0"/>
    <w:rsid w:val="00634276"/>
    <w:rsid w:val="00634EE2"/>
    <w:rsid w:val="0063555E"/>
    <w:rsid w:val="006363D6"/>
    <w:rsid w:val="00636432"/>
    <w:rsid w:val="006365F7"/>
    <w:rsid w:val="00636A33"/>
    <w:rsid w:val="006371CB"/>
    <w:rsid w:val="00637E6D"/>
    <w:rsid w:val="00641A03"/>
    <w:rsid w:val="00641B3C"/>
    <w:rsid w:val="00642D4E"/>
    <w:rsid w:val="0064498D"/>
    <w:rsid w:val="006451FB"/>
    <w:rsid w:val="00645484"/>
    <w:rsid w:val="00645AAF"/>
    <w:rsid w:val="006472E2"/>
    <w:rsid w:val="0065115F"/>
    <w:rsid w:val="006530E6"/>
    <w:rsid w:val="00657815"/>
    <w:rsid w:val="006601E7"/>
    <w:rsid w:val="006602FF"/>
    <w:rsid w:val="00660674"/>
    <w:rsid w:val="006610BD"/>
    <w:rsid w:val="00661482"/>
    <w:rsid w:val="006619C1"/>
    <w:rsid w:val="00662D1D"/>
    <w:rsid w:val="00662EFA"/>
    <w:rsid w:val="00663DB7"/>
    <w:rsid w:val="00664DD5"/>
    <w:rsid w:val="0066604D"/>
    <w:rsid w:val="006669B8"/>
    <w:rsid w:val="006700B9"/>
    <w:rsid w:val="006702A0"/>
    <w:rsid w:val="00670645"/>
    <w:rsid w:val="00671CA3"/>
    <w:rsid w:val="00671EDB"/>
    <w:rsid w:val="00672041"/>
    <w:rsid w:val="006735B2"/>
    <w:rsid w:val="00675D04"/>
    <w:rsid w:val="00676130"/>
    <w:rsid w:val="00681AF3"/>
    <w:rsid w:val="00681E0C"/>
    <w:rsid w:val="00682743"/>
    <w:rsid w:val="006836F0"/>
    <w:rsid w:val="00683FA1"/>
    <w:rsid w:val="00684607"/>
    <w:rsid w:val="006857EA"/>
    <w:rsid w:val="00687FF7"/>
    <w:rsid w:val="006905F5"/>
    <w:rsid w:val="0069322E"/>
    <w:rsid w:val="00694201"/>
    <w:rsid w:val="006943B4"/>
    <w:rsid w:val="006967DC"/>
    <w:rsid w:val="00696AB4"/>
    <w:rsid w:val="00696B2A"/>
    <w:rsid w:val="00697049"/>
    <w:rsid w:val="00697660"/>
    <w:rsid w:val="00697692"/>
    <w:rsid w:val="006A03B9"/>
    <w:rsid w:val="006A0B53"/>
    <w:rsid w:val="006A1AAB"/>
    <w:rsid w:val="006A25C3"/>
    <w:rsid w:val="006A34D2"/>
    <w:rsid w:val="006A3A96"/>
    <w:rsid w:val="006A4A45"/>
    <w:rsid w:val="006A5EAE"/>
    <w:rsid w:val="006A6A9D"/>
    <w:rsid w:val="006A784A"/>
    <w:rsid w:val="006B1289"/>
    <w:rsid w:val="006B14FA"/>
    <w:rsid w:val="006B153B"/>
    <w:rsid w:val="006B165E"/>
    <w:rsid w:val="006B2CFB"/>
    <w:rsid w:val="006B2D46"/>
    <w:rsid w:val="006B36AF"/>
    <w:rsid w:val="006B48C3"/>
    <w:rsid w:val="006B501A"/>
    <w:rsid w:val="006B6A5B"/>
    <w:rsid w:val="006B6FED"/>
    <w:rsid w:val="006B74E4"/>
    <w:rsid w:val="006B776D"/>
    <w:rsid w:val="006C0771"/>
    <w:rsid w:val="006C0D2B"/>
    <w:rsid w:val="006C0FD1"/>
    <w:rsid w:val="006C1DF6"/>
    <w:rsid w:val="006C2C32"/>
    <w:rsid w:val="006C32E5"/>
    <w:rsid w:val="006C3A2F"/>
    <w:rsid w:val="006C4A56"/>
    <w:rsid w:val="006C4E48"/>
    <w:rsid w:val="006C6762"/>
    <w:rsid w:val="006C78AA"/>
    <w:rsid w:val="006C79BC"/>
    <w:rsid w:val="006D2065"/>
    <w:rsid w:val="006D235E"/>
    <w:rsid w:val="006D29BB"/>
    <w:rsid w:val="006D327F"/>
    <w:rsid w:val="006D51B3"/>
    <w:rsid w:val="006D7268"/>
    <w:rsid w:val="006E04DC"/>
    <w:rsid w:val="006E1599"/>
    <w:rsid w:val="006E17E1"/>
    <w:rsid w:val="006E226B"/>
    <w:rsid w:val="006E28A1"/>
    <w:rsid w:val="006E3718"/>
    <w:rsid w:val="006E3913"/>
    <w:rsid w:val="006E4BE4"/>
    <w:rsid w:val="006E5AB9"/>
    <w:rsid w:val="006E6DA6"/>
    <w:rsid w:val="006E6FE9"/>
    <w:rsid w:val="006E751D"/>
    <w:rsid w:val="006E77A8"/>
    <w:rsid w:val="006E7DF8"/>
    <w:rsid w:val="006F02B1"/>
    <w:rsid w:val="006F2385"/>
    <w:rsid w:val="006F2FA0"/>
    <w:rsid w:val="006F3427"/>
    <w:rsid w:val="006F4157"/>
    <w:rsid w:val="006F4A6F"/>
    <w:rsid w:val="006F61B2"/>
    <w:rsid w:val="006F6770"/>
    <w:rsid w:val="00703D08"/>
    <w:rsid w:val="0070489F"/>
    <w:rsid w:val="00704CF4"/>
    <w:rsid w:val="00704F6E"/>
    <w:rsid w:val="00705CA7"/>
    <w:rsid w:val="00706B07"/>
    <w:rsid w:val="007071E1"/>
    <w:rsid w:val="0070747D"/>
    <w:rsid w:val="00707738"/>
    <w:rsid w:val="007109BA"/>
    <w:rsid w:val="00711CA7"/>
    <w:rsid w:val="00711D50"/>
    <w:rsid w:val="00712328"/>
    <w:rsid w:val="00713BEB"/>
    <w:rsid w:val="00713FCA"/>
    <w:rsid w:val="00714878"/>
    <w:rsid w:val="00716017"/>
    <w:rsid w:val="00720C27"/>
    <w:rsid w:val="00720D3E"/>
    <w:rsid w:val="007211AD"/>
    <w:rsid w:val="007212F9"/>
    <w:rsid w:val="00721CFD"/>
    <w:rsid w:val="00722343"/>
    <w:rsid w:val="007229F3"/>
    <w:rsid w:val="007231B0"/>
    <w:rsid w:val="00723269"/>
    <w:rsid w:val="00723943"/>
    <w:rsid w:val="0072529C"/>
    <w:rsid w:val="0072592F"/>
    <w:rsid w:val="00725D44"/>
    <w:rsid w:val="007269C4"/>
    <w:rsid w:val="00727C3B"/>
    <w:rsid w:val="00727F78"/>
    <w:rsid w:val="0073292C"/>
    <w:rsid w:val="0073356C"/>
    <w:rsid w:val="00735CBC"/>
    <w:rsid w:val="00735EEE"/>
    <w:rsid w:val="00735F87"/>
    <w:rsid w:val="0073628F"/>
    <w:rsid w:val="00736E7D"/>
    <w:rsid w:val="00736EAD"/>
    <w:rsid w:val="0074274D"/>
    <w:rsid w:val="00743048"/>
    <w:rsid w:val="00746237"/>
    <w:rsid w:val="00746B7B"/>
    <w:rsid w:val="0074763F"/>
    <w:rsid w:val="00751BCE"/>
    <w:rsid w:val="0075249C"/>
    <w:rsid w:val="00754CAD"/>
    <w:rsid w:val="00756959"/>
    <w:rsid w:val="00757C7C"/>
    <w:rsid w:val="00760807"/>
    <w:rsid w:val="007625D4"/>
    <w:rsid w:val="00763E61"/>
    <w:rsid w:val="007644D0"/>
    <w:rsid w:val="00765422"/>
    <w:rsid w:val="00766085"/>
    <w:rsid w:val="00767DB4"/>
    <w:rsid w:val="00771855"/>
    <w:rsid w:val="00777834"/>
    <w:rsid w:val="00777861"/>
    <w:rsid w:val="0078013A"/>
    <w:rsid w:val="00780E35"/>
    <w:rsid w:val="00781859"/>
    <w:rsid w:val="0078198A"/>
    <w:rsid w:val="00781AFD"/>
    <w:rsid w:val="00781D53"/>
    <w:rsid w:val="0078295B"/>
    <w:rsid w:val="00783A09"/>
    <w:rsid w:val="00784F95"/>
    <w:rsid w:val="007860EB"/>
    <w:rsid w:val="0078653B"/>
    <w:rsid w:val="007869E1"/>
    <w:rsid w:val="00787AD9"/>
    <w:rsid w:val="00787C24"/>
    <w:rsid w:val="0079076D"/>
    <w:rsid w:val="00790831"/>
    <w:rsid w:val="00791964"/>
    <w:rsid w:val="00792DF3"/>
    <w:rsid w:val="00793C21"/>
    <w:rsid w:val="00793E49"/>
    <w:rsid w:val="007949D5"/>
    <w:rsid w:val="00794B98"/>
    <w:rsid w:val="0079527D"/>
    <w:rsid w:val="007956BA"/>
    <w:rsid w:val="007962C5"/>
    <w:rsid w:val="007A01F8"/>
    <w:rsid w:val="007A0A48"/>
    <w:rsid w:val="007A16F6"/>
    <w:rsid w:val="007A1914"/>
    <w:rsid w:val="007A1CDE"/>
    <w:rsid w:val="007A2655"/>
    <w:rsid w:val="007A2E91"/>
    <w:rsid w:val="007A3B20"/>
    <w:rsid w:val="007A42A7"/>
    <w:rsid w:val="007A4FF1"/>
    <w:rsid w:val="007A5488"/>
    <w:rsid w:val="007A5AEB"/>
    <w:rsid w:val="007A6A86"/>
    <w:rsid w:val="007A762D"/>
    <w:rsid w:val="007A76D9"/>
    <w:rsid w:val="007A7A55"/>
    <w:rsid w:val="007B0226"/>
    <w:rsid w:val="007B07DA"/>
    <w:rsid w:val="007B2575"/>
    <w:rsid w:val="007B2BE0"/>
    <w:rsid w:val="007B3EA1"/>
    <w:rsid w:val="007B5AF8"/>
    <w:rsid w:val="007B627E"/>
    <w:rsid w:val="007B6F95"/>
    <w:rsid w:val="007B77D8"/>
    <w:rsid w:val="007C1916"/>
    <w:rsid w:val="007C3B94"/>
    <w:rsid w:val="007C4512"/>
    <w:rsid w:val="007C490C"/>
    <w:rsid w:val="007C49A1"/>
    <w:rsid w:val="007C49B9"/>
    <w:rsid w:val="007C4FD6"/>
    <w:rsid w:val="007C60EA"/>
    <w:rsid w:val="007C6AF1"/>
    <w:rsid w:val="007C6D24"/>
    <w:rsid w:val="007D02A3"/>
    <w:rsid w:val="007D094D"/>
    <w:rsid w:val="007D129C"/>
    <w:rsid w:val="007D2370"/>
    <w:rsid w:val="007D250A"/>
    <w:rsid w:val="007D3338"/>
    <w:rsid w:val="007D397B"/>
    <w:rsid w:val="007D5030"/>
    <w:rsid w:val="007D59CB"/>
    <w:rsid w:val="007D5A32"/>
    <w:rsid w:val="007E0711"/>
    <w:rsid w:val="007E0CBE"/>
    <w:rsid w:val="007E2A5C"/>
    <w:rsid w:val="007E5669"/>
    <w:rsid w:val="007E590E"/>
    <w:rsid w:val="007E7951"/>
    <w:rsid w:val="007F0F7B"/>
    <w:rsid w:val="007F3A11"/>
    <w:rsid w:val="007F3F7F"/>
    <w:rsid w:val="007F4891"/>
    <w:rsid w:val="007F57A0"/>
    <w:rsid w:val="007F5E8C"/>
    <w:rsid w:val="007F6CC7"/>
    <w:rsid w:val="0080108E"/>
    <w:rsid w:val="00803C6A"/>
    <w:rsid w:val="008043D0"/>
    <w:rsid w:val="00804521"/>
    <w:rsid w:val="00805D1F"/>
    <w:rsid w:val="00805DD2"/>
    <w:rsid w:val="00805F92"/>
    <w:rsid w:val="008075F4"/>
    <w:rsid w:val="00810183"/>
    <w:rsid w:val="008120C3"/>
    <w:rsid w:val="008122D4"/>
    <w:rsid w:val="008123E0"/>
    <w:rsid w:val="008125D0"/>
    <w:rsid w:val="00812C66"/>
    <w:rsid w:val="00812D94"/>
    <w:rsid w:val="0081399E"/>
    <w:rsid w:val="00814708"/>
    <w:rsid w:val="008148E9"/>
    <w:rsid w:val="00816391"/>
    <w:rsid w:val="00816547"/>
    <w:rsid w:val="00817418"/>
    <w:rsid w:val="008174CB"/>
    <w:rsid w:val="008207DF"/>
    <w:rsid w:val="008212AD"/>
    <w:rsid w:val="0082177D"/>
    <w:rsid w:val="00821CEA"/>
    <w:rsid w:val="00822224"/>
    <w:rsid w:val="00822A5B"/>
    <w:rsid w:val="008235E5"/>
    <w:rsid w:val="00823C39"/>
    <w:rsid w:val="008240D9"/>
    <w:rsid w:val="00824DD2"/>
    <w:rsid w:val="008258CF"/>
    <w:rsid w:val="008269CE"/>
    <w:rsid w:val="00826E86"/>
    <w:rsid w:val="008308BD"/>
    <w:rsid w:val="008314B8"/>
    <w:rsid w:val="0083186D"/>
    <w:rsid w:val="00832A08"/>
    <w:rsid w:val="008333E6"/>
    <w:rsid w:val="00833728"/>
    <w:rsid w:val="00833B94"/>
    <w:rsid w:val="008347A0"/>
    <w:rsid w:val="008350BC"/>
    <w:rsid w:val="00835A35"/>
    <w:rsid w:val="00836BA6"/>
    <w:rsid w:val="00837290"/>
    <w:rsid w:val="0084087C"/>
    <w:rsid w:val="00840BC1"/>
    <w:rsid w:val="008420CD"/>
    <w:rsid w:val="00843233"/>
    <w:rsid w:val="0084597C"/>
    <w:rsid w:val="0084653F"/>
    <w:rsid w:val="008509C8"/>
    <w:rsid w:val="00850F04"/>
    <w:rsid w:val="00851467"/>
    <w:rsid w:val="00852753"/>
    <w:rsid w:val="0085402B"/>
    <w:rsid w:val="0085471A"/>
    <w:rsid w:val="00854A87"/>
    <w:rsid w:val="00854AE5"/>
    <w:rsid w:val="0085544A"/>
    <w:rsid w:val="00855E18"/>
    <w:rsid w:val="0085609C"/>
    <w:rsid w:val="00856549"/>
    <w:rsid w:val="00856DBC"/>
    <w:rsid w:val="00857869"/>
    <w:rsid w:val="00857B4D"/>
    <w:rsid w:val="0086047D"/>
    <w:rsid w:val="008607A1"/>
    <w:rsid w:val="00860DA6"/>
    <w:rsid w:val="008623D1"/>
    <w:rsid w:val="00863395"/>
    <w:rsid w:val="00863510"/>
    <w:rsid w:val="008635A6"/>
    <w:rsid w:val="008652F3"/>
    <w:rsid w:val="00867B2B"/>
    <w:rsid w:val="0087062D"/>
    <w:rsid w:val="008712E9"/>
    <w:rsid w:val="008727B5"/>
    <w:rsid w:val="00872AD7"/>
    <w:rsid w:val="00873686"/>
    <w:rsid w:val="00873FF0"/>
    <w:rsid w:val="0087465D"/>
    <w:rsid w:val="00875015"/>
    <w:rsid w:val="00875FD9"/>
    <w:rsid w:val="0087663B"/>
    <w:rsid w:val="0087791C"/>
    <w:rsid w:val="00880B9F"/>
    <w:rsid w:val="0088167C"/>
    <w:rsid w:val="008817CF"/>
    <w:rsid w:val="00881CF2"/>
    <w:rsid w:val="00881D2C"/>
    <w:rsid w:val="0088611C"/>
    <w:rsid w:val="00887502"/>
    <w:rsid w:val="00887F5E"/>
    <w:rsid w:val="008910EC"/>
    <w:rsid w:val="008912D2"/>
    <w:rsid w:val="008928F0"/>
    <w:rsid w:val="00892BFA"/>
    <w:rsid w:val="0089378E"/>
    <w:rsid w:val="00893F0D"/>
    <w:rsid w:val="008940DF"/>
    <w:rsid w:val="0089438E"/>
    <w:rsid w:val="00894B09"/>
    <w:rsid w:val="00894F26"/>
    <w:rsid w:val="008951DC"/>
    <w:rsid w:val="008957F8"/>
    <w:rsid w:val="00895C25"/>
    <w:rsid w:val="008966B3"/>
    <w:rsid w:val="00897B11"/>
    <w:rsid w:val="00897ED9"/>
    <w:rsid w:val="008A16C7"/>
    <w:rsid w:val="008A3431"/>
    <w:rsid w:val="008A3784"/>
    <w:rsid w:val="008A4D37"/>
    <w:rsid w:val="008A600F"/>
    <w:rsid w:val="008A722C"/>
    <w:rsid w:val="008A7944"/>
    <w:rsid w:val="008A7C22"/>
    <w:rsid w:val="008B04E3"/>
    <w:rsid w:val="008B0F4A"/>
    <w:rsid w:val="008B1201"/>
    <w:rsid w:val="008B2D5A"/>
    <w:rsid w:val="008B37A2"/>
    <w:rsid w:val="008B41E7"/>
    <w:rsid w:val="008B4DCF"/>
    <w:rsid w:val="008B57B9"/>
    <w:rsid w:val="008B5C53"/>
    <w:rsid w:val="008B60FA"/>
    <w:rsid w:val="008B674D"/>
    <w:rsid w:val="008C0833"/>
    <w:rsid w:val="008C31B9"/>
    <w:rsid w:val="008C3620"/>
    <w:rsid w:val="008C3F51"/>
    <w:rsid w:val="008C40AB"/>
    <w:rsid w:val="008C4682"/>
    <w:rsid w:val="008C4736"/>
    <w:rsid w:val="008C4FC1"/>
    <w:rsid w:val="008C629C"/>
    <w:rsid w:val="008C6C64"/>
    <w:rsid w:val="008C7E2D"/>
    <w:rsid w:val="008D0251"/>
    <w:rsid w:val="008D0A56"/>
    <w:rsid w:val="008D1D0C"/>
    <w:rsid w:val="008D2265"/>
    <w:rsid w:val="008D25DC"/>
    <w:rsid w:val="008D260F"/>
    <w:rsid w:val="008D266D"/>
    <w:rsid w:val="008D3BBF"/>
    <w:rsid w:val="008D4E68"/>
    <w:rsid w:val="008D610B"/>
    <w:rsid w:val="008D6CFB"/>
    <w:rsid w:val="008E039A"/>
    <w:rsid w:val="008E0413"/>
    <w:rsid w:val="008E0807"/>
    <w:rsid w:val="008E0A80"/>
    <w:rsid w:val="008E0DA8"/>
    <w:rsid w:val="008E2F41"/>
    <w:rsid w:val="008E46CD"/>
    <w:rsid w:val="008E55A9"/>
    <w:rsid w:val="008E5F41"/>
    <w:rsid w:val="008E6120"/>
    <w:rsid w:val="008E63C5"/>
    <w:rsid w:val="008E71ED"/>
    <w:rsid w:val="008F0424"/>
    <w:rsid w:val="008F1627"/>
    <w:rsid w:val="008F37B3"/>
    <w:rsid w:val="008F3D17"/>
    <w:rsid w:val="008F3D25"/>
    <w:rsid w:val="008F41A1"/>
    <w:rsid w:val="008F489B"/>
    <w:rsid w:val="008F64A5"/>
    <w:rsid w:val="008F71B2"/>
    <w:rsid w:val="009007E6"/>
    <w:rsid w:val="009007FB"/>
    <w:rsid w:val="00900A78"/>
    <w:rsid w:val="009014E4"/>
    <w:rsid w:val="00903CE2"/>
    <w:rsid w:val="0090425B"/>
    <w:rsid w:val="00904638"/>
    <w:rsid w:val="00905C79"/>
    <w:rsid w:val="0090677A"/>
    <w:rsid w:val="0090699B"/>
    <w:rsid w:val="00906F7D"/>
    <w:rsid w:val="0090710C"/>
    <w:rsid w:val="009071CC"/>
    <w:rsid w:val="00907D5B"/>
    <w:rsid w:val="00911BBB"/>
    <w:rsid w:val="00912E2D"/>
    <w:rsid w:val="009156C4"/>
    <w:rsid w:val="00915A1D"/>
    <w:rsid w:val="009178AD"/>
    <w:rsid w:val="00921305"/>
    <w:rsid w:val="009216B9"/>
    <w:rsid w:val="00921E18"/>
    <w:rsid w:val="0092237D"/>
    <w:rsid w:val="00923444"/>
    <w:rsid w:val="009236A1"/>
    <w:rsid w:val="00924AE6"/>
    <w:rsid w:val="00924F12"/>
    <w:rsid w:val="009250B7"/>
    <w:rsid w:val="00925DEF"/>
    <w:rsid w:val="009262D8"/>
    <w:rsid w:val="009269A1"/>
    <w:rsid w:val="00926F41"/>
    <w:rsid w:val="00931854"/>
    <w:rsid w:val="009327D8"/>
    <w:rsid w:val="00932DC8"/>
    <w:rsid w:val="00933118"/>
    <w:rsid w:val="00935712"/>
    <w:rsid w:val="00935755"/>
    <w:rsid w:val="0093615D"/>
    <w:rsid w:val="009367B6"/>
    <w:rsid w:val="00936D1D"/>
    <w:rsid w:val="009408CB"/>
    <w:rsid w:val="00942921"/>
    <w:rsid w:val="00942DF0"/>
    <w:rsid w:val="0094364F"/>
    <w:rsid w:val="00944070"/>
    <w:rsid w:val="00944BB7"/>
    <w:rsid w:val="00944CA1"/>
    <w:rsid w:val="0094587F"/>
    <w:rsid w:val="00945FF8"/>
    <w:rsid w:val="0094606B"/>
    <w:rsid w:val="00946699"/>
    <w:rsid w:val="009467CD"/>
    <w:rsid w:val="009473B0"/>
    <w:rsid w:val="009477D0"/>
    <w:rsid w:val="00947BEA"/>
    <w:rsid w:val="00950743"/>
    <w:rsid w:val="00952DC5"/>
    <w:rsid w:val="0095377B"/>
    <w:rsid w:val="00953839"/>
    <w:rsid w:val="009556B7"/>
    <w:rsid w:val="00955FE6"/>
    <w:rsid w:val="00956613"/>
    <w:rsid w:val="009573B2"/>
    <w:rsid w:val="0096348D"/>
    <w:rsid w:val="00964FBC"/>
    <w:rsid w:val="009668C9"/>
    <w:rsid w:val="009673C5"/>
    <w:rsid w:val="009676F1"/>
    <w:rsid w:val="00967A82"/>
    <w:rsid w:val="00971E85"/>
    <w:rsid w:val="009729DD"/>
    <w:rsid w:val="00972F3C"/>
    <w:rsid w:val="0097304A"/>
    <w:rsid w:val="00973C8B"/>
    <w:rsid w:val="00973DF6"/>
    <w:rsid w:val="009765F2"/>
    <w:rsid w:val="00976661"/>
    <w:rsid w:val="00976B0C"/>
    <w:rsid w:val="00977859"/>
    <w:rsid w:val="009820B9"/>
    <w:rsid w:val="00982623"/>
    <w:rsid w:val="0098365E"/>
    <w:rsid w:val="00983B19"/>
    <w:rsid w:val="00983F37"/>
    <w:rsid w:val="009843B3"/>
    <w:rsid w:val="00984582"/>
    <w:rsid w:val="00984C70"/>
    <w:rsid w:val="00984CDC"/>
    <w:rsid w:val="009858FD"/>
    <w:rsid w:val="009860B1"/>
    <w:rsid w:val="0098623D"/>
    <w:rsid w:val="00990038"/>
    <w:rsid w:val="009901B1"/>
    <w:rsid w:val="00990FAF"/>
    <w:rsid w:val="00991BB5"/>
    <w:rsid w:val="009921A3"/>
    <w:rsid w:val="009956CA"/>
    <w:rsid w:val="009964A4"/>
    <w:rsid w:val="00996EC4"/>
    <w:rsid w:val="009972FE"/>
    <w:rsid w:val="009A0007"/>
    <w:rsid w:val="009A0205"/>
    <w:rsid w:val="009A1A70"/>
    <w:rsid w:val="009A2CE1"/>
    <w:rsid w:val="009A5472"/>
    <w:rsid w:val="009A561D"/>
    <w:rsid w:val="009A7183"/>
    <w:rsid w:val="009A72B9"/>
    <w:rsid w:val="009B00BA"/>
    <w:rsid w:val="009B234C"/>
    <w:rsid w:val="009B2C2E"/>
    <w:rsid w:val="009B334F"/>
    <w:rsid w:val="009B34B2"/>
    <w:rsid w:val="009B37DD"/>
    <w:rsid w:val="009B3EE5"/>
    <w:rsid w:val="009B44E2"/>
    <w:rsid w:val="009B4790"/>
    <w:rsid w:val="009B4B04"/>
    <w:rsid w:val="009B4EC1"/>
    <w:rsid w:val="009B6DEF"/>
    <w:rsid w:val="009B75D7"/>
    <w:rsid w:val="009B79FD"/>
    <w:rsid w:val="009C01C2"/>
    <w:rsid w:val="009C2DBA"/>
    <w:rsid w:val="009C394E"/>
    <w:rsid w:val="009C4745"/>
    <w:rsid w:val="009C5A38"/>
    <w:rsid w:val="009C636B"/>
    <w:rsid w:val="009C6514"/>
    <w:rsid w:val="009C6C8A"/>
    <w:rsid w:val="009C6D54"/>
    <w:rsid w:val="009C703C"/>
    <w:rsid w:val="009C7679"/>
    <w:rsid w:val="009C7EEB"/>
    <w:rsid w:val="009D02FF"/>
    <w:rsid w:val="009D0666"/>
    <w:rsid w:val="009D0FB3"/>
    <w:rsid w:val="009D1D03"/>
    <w:rsid w:val="009D391D"/>
    <w:rsid w:val="009D3B0A"/>
    <w:rsid w:val="009D6737"/>
    <w:rsid w:val="009D73E6"/>
    <w:rsid w:val="009D7652"/>
    <w:rsid w:val="009E3A0D"/>
    <w:rsid w:val="009E3A28"/>
    <w:rsid w:val="009E41D6"/>
    <w:rsid w:val="009E4A9F"/>
    <w:rsid w:val="009E5695"/>
    <w:rsid w:val="009E6277"/>
    <w:rsid w:val="009E6E74"/>
    <w:rsid w:val="009E7199"/>
    <w:rsid w:val="009E77CA"/>
    <w:rsid w:val="009F0105"/>
    <w:rsid w:val="009F1775"/>
    <w:rsid w:val="009F1EB0"/>
    <w:rsid w:val="009F2270"/>
    <w:rsid w:val="009F5AB4"/>
    <w:rsid w:val="00A00E56"/>
    <w:rsid w:val="00A01FE6"/>
    <w:rsid w:val="00A02517"/>
    <w:rsid w:val="00A02B9D"/>
    <w:rsid w:val="00A02E91"/>
    <w:rsid w:val="00A0388C"/>
    <w:rsid w:val="00A049BC"/>
    <w:rsid w:val="00A075C5"/>
    <w:rsid w:val="00A07706"/>
    <w:rsid w:val="00A07CDB"/>
    <w:rsid w:val="00A1027E"/>
    <w:rsid w:val="00A10606"/>
    <w:rsid w:val="00A10E34"/>
    <w:rsid w:val="00A1126C"/>
    <w:rsid w:val="00A1172E"/>
    <w:rsid w:val="00A135D2"/>
    <w:rsid w:val="00A13704"/>
    <w:rsid w:val="00A13956"/>
    <w:rsid w:val="00A1472D"/>
    <w:rsid w:val="00A14F3D"/>
    <w:rsid w:val="00A1665D"/>
    <w:rsid w:val="00A16909"/>
    <w:rsid w:val="00A16FCC"/>
    <w:rsid w:val="00A171A0"/>
    <w:rsid w:val="00A206DE"/>
    <w:rsid w:val="00A228B5"/>
    <w:rsid w:val="00A23BE3"/>
    <w:rsid w:val="00A246A2"/>
    <w:rsid w:val="00A24E93"/>
    <w:rsid w:val="00A24F46"/>
    <w:rsid w:val="00A263AD"/>
    <w:rsid w:val="00A2684D"/>
    <w:rsid w:val="00A27D3C"/>
    <w:rsid w:val="00A329B0"/>
    <w:rsid w:val="00A32F4E"/>
    <w:rsid w:val="00A33B8B"/>
    <w:rsid w:val="00A34332"/>
    <w:rsid w:val="00A355A8"/>
    <w:rsid w:val="00A372DF"/>
    <w:rsid w:val="00A3782B"/>
    <w:rsid w:val="00A37955"/>
    <w:rsid w:val="00A409CF"/>
    <w:rsid w:val="00A40DE4"/>
    <w:rsid w:val="00A41FF8"/>
    <w:rsid w:val="00A43031"/>
    <w:rsid w:val="00A44954"/>
    <w:rsid w:val="00A4499B"/>
    <w:rsid w:val="00A4522C"/>
    <w:rsid w:val="00A4555C"/>
    <w:rsid w:val="00A45EF6"/>
    <w:rsid w:val="00A4654E"/>
    <w:rsid w:val="00A46C7B"/>
    <w:rsid w:val="00A4788C"/>
    <w:rsid w:val="00A47B28"/>
    <w:rsid w:val="00A47D2C"/>
    <w:rsid w:val="00A50C64"/>
    <w:rsid w:val="00A51C03"/>
    <w:rsid w:val="00A52A90"/>
    <w:rsid w:val="00A535B0"/>
    <w:rsid w:val="00A536FA"/>
    <w:rsid w:val="00A53D59"/>
    <w:rsid w:val="00A5419F"/>
    <w:rsid w:val="00A541C5"/>
    <w:rsid w:val="00A54365"/>
    <w:rsid w:val="00A54D54"/>
    <w:rsid w:val="00A561BE"/>
    <w:rsid w:val="00A57003"/>
    <w:rsid w:val="00A57D77"/>
    <w:rsid w:val="00A61A08"/>
    <w:rsid w:val="00A61CD3"/>
    <w:rsid w:val="00A61E5C"/>
    <w:rsid w:val="00A61F2F"/>
    <w:rsid w:val="00A623AA"/>
    <w:rsid w:val="00A62711"/>
    <w:rsid w:val="00A64BB0"/>
    <w:rsid w:val="00A66B9A"/>
    <w:rsid w:val="00A6718F"/>
    <w:rsid w:val="00A671D2"/>
    <w:rsid w:val="00A676F4"/>
    <w:rsid w:val="00A70709"/>
    <w:rsid w:val="00A70D3F"/>
    <w:rsid w:val="00A715F3"/>
    <w:rsid w:val="00A72D95"/>
    <w:rsid w:val="00A738CB"/>
    <w:rsid w:val="00A749F0"/>
    <w:rsid w:val="00A76FC2"/>
    <w:rsid w:val="00A7723A"/>
    <w:rsid w:val="00A77270"/>
    <w:rsid w:val="00A816C6"/>
    <w:rsid w:val="00A81BED"/>
    <w:rsid w:val="00A83B55"/>
    <w:rsid w:val="00A84AB2"/>
    <w:rsid w:val="00A85147"/>
    <w:rsid w:val="00A85596"/>
    <w:rsid w:val="00A85FD0"/>
    <w:rsid w:val="00A86190"/>
    <w:rsid w:val="00A86DDF"/>
    <w:rsid w:val="00A8756A"/>
    <w:rsid w:val="00A90CC5"/>
    <w:rsid w:val="00A911FE"/>
    <w:rsid w:val="00A917DE"/>
    <w:rsid w:val="00A93507"/>
    <w:rsid w:val="00A9523C"/>
    <w:rsid w:val="00A9657A"/>
    <w:rsid w:val="00A96A2E"/>
    <w:rsid w:val="00A97579"/>
    <w:rsid w:val="00A97DBE"/>
    <w:rsid w:val="00AA0344"/>
    <w:rsid w:val="00AA092C"/>
    <w:rsid w:val="00AA16F4"/>
    <w:rsid w:val="00AA3BA6"/>
    <w:rsid w:val="00AA5029"/>
    <w:rsid w:val="00AA5D5D"/>
    <w:rsid w:val="00AA63DD"/>
    <w:rsid w:val="00AA664D"/>
    <w:rsid w:val="00AA7FDA"/>
    <w:rsid w:val="00AB0459"/>
    <w:rsid w:val="00AB1872"/>
    <w:rsid w:val="00AB21C5"/>
    <w:rsid w:val="00AB2A85"/>
    <w:rsid w:val="00AB32BD"/>
    <w:rsid w:val="00AB4EB8"/>
    <w:rsid w:val="00AB5886"/>
    <w:rsid w:val="00AB597E"/>
    <w:rsid w:val="00AB5D3F"/>
    <w:rsid w:val="00AB661C"/>
    <w:rsid w:val="00AC0180"/>
    <w:rsid w:val="00AC02FD"/>
    <w:rsid w:val="00AC0799"/>
    <w:rsid w:val="00AC16C8"/>
    <w:rsid w:val="00AC184E"/>
    <w:rsid w:val="00AC2AD3"/>
    <w:rsid w:val="00AC327E"/>
    <w:rsid w:val="00AC3EA7"/>
    <w:rsid w:val="00AC49AD"/>
    <w:rsid w:val="00AC5116"/>
    <w:rsid w:val="00AC5FA6"/>
    <w:rsid w:val="00AC73C7"/>
    <w:rsid w:val="00AC7465"/>
    <w:rsid w:val="00AC7FE7"/>
    <w:rsid w:val="00AD0FBB"/>
    <w:rsid w:val="00AD1942"/>
    <w:rsid w:val="00AD19E0"/>
    <w:rsid w:val="00AD2028"/>
    <w:rsid w:val="00AD3665"/>
    <w:rsid w:val="00AD3D34"/>
    <w:rsid w:val="00AD3E95"/>
    <w:rsid w:val="00AD42AF"/>
    <w:rsid w:val="00AD43C2"/>
    <w:rsid w:val="00AD4722"/>
    <w:rsid w:val="00AD482F"/>
    <w:rsid w:val="00AD5F25"/>
    <w:rsid w:val="00AD6F6B"/>
    <w:rsid w:val="00AD7760"/>
    <w:rsid w:val="00AD78B6"/>
    <w:rsid w:val="00AE03C8"/>
    <w:rsid w:val="00AE05E7"/>
    <w:rsid w:val="00AE0DA9"/>
    <w:rsid w:val="00AE1837"/>
    <w:rsid w:val="00AE198E"/>
    <w:rsid w:val="00AE4A9E"/>
    <w:rsid w:val="00AE6A1C"/>
    <w:rsid w:val="00AE7E2F"/>
    <w:rsid w:val="00AF01A7"/>
    <w:rsid w:val="00AF1B51"/>
    <w:rsid w:val="00AF2AED"/>
    <w:rsid w:val="00AF3FF2"/>
    <w:rsid w:val="00AF4083"/>
    <w:rsid w:val="00AF44B8"/>
    <w:rsid w:val="00AF53C1"/>
    <w:rsid w:val="00AF6059"/>
    <w:rsid w:val="00AF71BB"/>
    <w:rsid w:val="00AF7676"/>
    <w:rsid w:val="00AF78EF"/>
    <w:rsid w:val="00AF7976"/>
    <w:rsid w:val="00AF7ADF"/>
    <w:rsid w:val="00B00234"/>
    <w:rsid w:val="00B0144F"/>
    <w:rsid w:val="00B01E36"/>
    <w:rsid w:val="00B022BB"/>
    <w:rsid w:val="00B02870"/>
    <w:rsid w:val="00B039EB"/>
    <w:rsid w:val="00B041DA"/>
    <w:rsid w:val="00B052FE"/>
    <w:rsid w:val="00B0613F"/>
    <w:rsid w:val="00B06552"/>
    <w:rsid w:val="00B0747D"/>
    <w:rsid w:val="00B07B60"/>
    <w:rsid w:val="00B1168E"/>
    <w:rsid w:val="00B1240E"/>
    <w:rsid w:val="00B12945"/>
    <w:rsid w:val="00B1311F"/>
    <w:rsid w:val="00B134C3"/>
    <w:rsid w:val="00B1529D"/>
    <w:rsid w:val="00B15852"/>
    <w:rsid w:val="00B17247"/>
    <w:rsid w:val="00B17529"/>
    <w:rsid w:val="00B17A35"/>
    <w:rsid w:val="00B21B80"/>
    <w:rsid w:val="00B22843"/>
    <w:rsid w:val="00B23F0F"/>
    <w:rsid w:val="00B255A3"/>
    <w:rsid w:val="00B25713"/>
    <w:rsid w:val="00B26E8B"/>
    <w:rsid w:val="00B27158"/>
    <w:rsid w:val="00B27D8C"/>
    <w:rsid w:val="00B30368"/>
    <w:rsid w:val="00B3249A"/>
    <w:rsid w:val="00B32ED0"/>
    <w:rsid w:val="00B34626"/>
    <w:rsid w:val="00B35D64"/>
    <w:rsid w:val="00B363E5"/>
    <w:rsid w:val="00B40693"/>
    <w:rsid w:val="00B40C0A"/>
    <w:rsid w:val="00B41602"/>
    <w:rsid w:val="00B419DC"/>
    <w:rsid w:val="00B42616"/>
    <w:rsid w:val="00B453FF"/>
    <w:rsid w:val="00B47D7E"/>
    <w:rsid w:val="00B50498"/>
    <w:rsid w:val="00B50911"/>
    <w:rsid w:val="00B535DD"/>
    <w:rsid w:val="00B53A90"/>
    <w:rsid w:val="00B54B1C"/>
    <w:rsid w:val="00B54C90"/>
    <w:rsid w:val="00B552DD"/>
    <w:rsid w:val="00B559DF"/>
    <w:rsid w:val="00B56B76"/>
    <w:rsid w:val="00B56FE0"/>
    <w:rsid w:val="00B572B1"/>
    <w:rsid w:val="00B57790"/>
    <w:rsid w:val="00B61A44"/>
    <w:rsid w:val="00B61A66"/>
    <w:rsid w:val="00B61EF0"/>
    <w:rsid w:val="00B62FB5"/>
    <w:rsid w:val="00B63712"/>
    <w:rsid w:val="00B643B1"/>
    <w:rsid w:val="00B650AE"/>
    <w:rsid w:val="00B657EA"/>
    <w:rsid w:val="00B66923"/>
    <w:rsid w:val="00B66DEB"/>
    <w:rsid w:val="00B6750D"/>
    <w:rsid w:val="00B67CF3"/>
    <w:rsid w:val="00B70041"/>
    <w:rsid w:val="00B70465"/>
    <w:rsid w:val="00B70521"/>
    <w:rsid w:val="00B708E2"/>
    <w:rsid w:val="00B70C94"/>
    <w:rsid w:val="00B70CBF"/>
    <w:rsid w:val="00B7220F"/>
    <w:rsid w:val="00B7243A"/>
    <w:rsid w:val="00B7282C"/>
    <w:rsid w:val="00B74EC9"/>
    <w:rsid w:val="00B754F5"/>
    <w:rsid w:val="00B75708"/>
    <w:rsid w:val="00B76789"/>
    <w:rsid w:val="00B81CCE"/>
    <w:rsid w:val="00B82ECE"/>
    <w:rsid w:val="00B82FD7"/>
    <w:rsid w:val="00B84344"/>
    <w:rsid w:val="00B857E5"/>
    <w:rsid w:val="00B87CEF"/>
    <w:rsid w:val="00B90816"/>
    <w:rsid w:val="00B90B95"/>
    <w:rsid w:val="00B90F87"/>
    <w:rsid w:val="00B9310B"/>
    <w:rsid w:val="00B93DE4"/>
    <w:rsid w:val="00B94078"/>
    <w:rsid w:val="00B94123"/>
    <w:rsid w:val="00B94841"/>
    <w:rsid w:val="00B94D11"/>
    <w:rsid w:val="00B9616C"/>
    <w:rsid w:val="00B96D4A"/>
    <w:rsid w:val="00B973AB"/>
    <w:rsid w:val="00B97894"/>
    <w:rsid w:val="00BA0630"/>
    <w:rsid w:val="00BA06CC"/>
    <w:rsid w:val="00BA1004"/>
    <w:rsid w:val="00BA1394"/>
    <w:rsid w:val="00BA1664"/>
    <w:rsid w:val="00BA2385"/>
    <w:rsid w:val="00BA2572"/>
    <w:rsid w:val="00BA2A68"/>
    <w:rsid w:val="00BA31CB"/>
    <w:rsid w:val="00BA3DD6"/>
    <w:rsid w:val="00BA48E8"/>
    <w:rsid w:val="00BA50F0"/>
    <w:rsid w:val="00BA5C56"/>
    <w:rsid w:val="00BA5D37"/>
    <w:rsid w:val="00BA6ABC"/>
    <w:rsid w:val="00BA6C9F"/>
    <w:rsid w:val="00BA772A"/>
    <w:rsid w:val="00BA7E2D"/>
    <w:rsid w:val="00BB0CF7"/>
    <w:rsid w:val="00BB1A21"/>
    <w:rsid w:val="00BB1DB1"/>
    <w:rsid w:val="00BB2CF2"/>
    <w:rsid w:val="00BB2F59"/>
    <w:rsid w:val="00BB3490"/>
    <w:rsid w:val="00BB4075"/>
    <w:rsid w:val="00BB51D5"/>
    <w:rsid w:val="00BB5E96"/>
    <w:rsid w:val="00BB5EB1"/>
    <w:rsid w:val="00BB60ED"/>
    <w:rsid w:val="00BB72E5"/>
    <w:rsid w:val="00BB7A46"/>
    <w:rsid w:val="00BC3156"/>
    <w:rsid w:val="00BC3A9E"/>
    <w:rsid w:val="00BC4E39"/>
    <w:rsid w:val="00BC5727"/>
    <w:rsid w:val="00BC578D"/>
    <w:rsid w:val="00BC611F"/>
    <w:rsid w:val="00BC7847"/>
    <w:rsid w:val="00BD0083"/>
    <w:rsid w:val="00BD2947"/>
    <w:rsid w:val="00BD331E"/>
    <w:rsid w:val="00BD359F"/>
    <w:rsid w:val="00BD35B9"/>
    <w:rsid w:val="00BD3928"/>
    <w:rsid w:val="00BD477D"/>
    <w:rsid w:val="00BD5D97"/>
    <w:rsid w:val="00BD669B"/>
    <w:rsid w:val="00BD6FD1"/>
    <w:rsid w:val="00BD7788"/>
    <w:rsid w:val="00BD7F49"/>
    <w:rsid w:val="00BE068E"/>
    <w:rsid w:val="00BE21C5"/>
    <w:rsid w:val="00BE26C7"/>
    <w:rsid w:val="00BE2744"/>
    <w:rsid w:val="00BE2D8F"/>
    <w:rsid w:val="00BE2D9F"/>
    <w:rsid w:val="00BE39A8"/>
    <w:rsid w:val="00BE3AAC"/>
    <w:rsid w:val="00BE5398"/>
    <w:rsid w:val="00BE56EC"/>
    <w:rsid w:val="00BE6BF4"/>
    <w:rsid w:val="00BE77FA"/>
    <w:rsid w:val="00BF4780"/>
    <w:rsid w:val="00BF563C"/>
    <w:rsid w:val="00BF64A8"/>
    <w:rsid w:val="00BF68D4"/>
    <w:rsid w:val="00BF6DF0"/>
    <w:rsid w:val="00BF70E3"/>
    <w:rsid w:val="00BF71A4"/>
    <w:rsid w:val="00C0227D"/>
    <w:rsid w:val="00C02DF3"/>
    <w:rsid w:val="00C031D0"/>
    <w:rsid w:val="00C033F7"/>
    <w:rsid w:val="00C04399"/>
    <w:rsid w:val="00C048FB"/>
    <w:rsid w:val="00C05BBF"/>
    <w:rsid w:val="00C06870"/>
    <w:rsid w:val="00C07526"/>
    <w:rsid w:val="00C1039F"/>
    <w:rsid w:val="00C1258F"/>
    <w:rsid w:val="00C15570"/>
    <w:rsid w:val="00C155D2"/>
    <w:rsid w:val="00C165DE"/>
    <w:rsid w:val="00C20BBC"/>
    <w:rsid w:val="00C20E25"/>
    <w:rsid w:val="00C2185E"/>
    <w:rsid w:val="00C21EB6"/>
    <w:rsid w:val="00C22DB8"/>
    <w:rsid w:val="00C22E28"/>
    <w:rsid w:val="00C22F0E"/>
    <w:rsid w:val="00C2348C"/>
    <w:rsid w:val="00C23A68"/>
    <w:rsid w:val="00C257CC"/>
    <w:rsid w:val="00C259B4"/>
    <w:rsid w:val="00C263EC"/>
    <w:rsid w:val="00C266B2"/>
    <w:rsid w:val="00C268F2"/>
    <w:rsid w:val="00C26DCB"/>
    <w:rsid w:val="00C2767C"/>
    <w:rsid w:val="00C30B95"/>
    <w:rsid w:val="00C3116B"/>
    <w:rsid w:val="00C311EA"/>
    <w:rsid w:val="00C324E0"/>
    <w:rsid w:val="00C32B66"/>
    <w:rsid w:val="00C3325D"/>
    <w:rsid w:val="00C348BD"/>
    <w:rsid w:val="00C34D09"/>
    <w:rsid w:val="00C352E5"/>
    <w:rsid w:val="00C35418"/>
    <w:rsid w:val="00C35834"/>
    <w:rsid w:val="00C35B66"/>
    <w:rsid w:val="00C373EF"/>
    <w:rsid w:val="00C37F74"/>
    <w:rsid w:val="00C406CA"/>
    <w:rsid w:val="00C40A8C"/>
    <w:rsid w:val="00C40B76"/>
    <w:rsid w:val="00C4131F"/>
    <w:rsid w:val="00C41C6D"/>
    <w:rsid w:val="00C4229C"/>
    <w:rsid w:val="00C422E5"/>
    <w:rsid w:val="00C433CC"/>
    <w:rsid w:val="00C44181"/>
    <w:rsid w:val="00C451E9"/>
    <w:rsid w:val="00C459A0"/>
    <w:rsid w:val="00C463C7"/>
    <w:rsid w:val="00C504C3"/>
    <w:rsid w:val="00C5127F"/>
    <w:rsid w:val="00C5174B"/>
    <w:rsid w:val="00C527BB"/>
    <w:rsid w:val="00C52D89"/>
    <w:rsid w:val="00C532C3"/>
    <w:rsid w:val="00C5482B"/>
    <w:rsid w:val="00C55E76"/>
    <w:rsid w:val="00C565C1"/>
    <w:rsid w:val="00C56734"/>
    <w:rsid w:val="00C57297"/>
    <w:rsid w:val="00C61026"/>
    <w:rsid w:val="00C617F7"/>
    <w:rsid w:val="00C61840"/>
    <w:rsid w:val="00C61B96"/>
    <w:rsid w:val="00C61E05"/>
    <w:rsid w:val="00C631D2"/>
    <w:rsid w:val="00C655AC"/>
    <w:rsid w:val="00C6560B"/>
    <w:rsid w:val="00C65C68"/>
    <w:rsid w:val="00C6707A"/>
    <w:rsid w:val="00C67290"/>
    <w:rsid w:val="00C70097"/>
    <w:rsid w:val="00C717D1"/>
    <w:rsid w:val="00C72ED0"/>
    <w:rsid w:val="00C739C3"/>
    <w:rsid w:val="00C75211"/>
    <w:rsid w:val="00C7691E"/>
    <w:rsid w:val="00C76B52"/>
    <w:rsid w:val="00C77210"/>
    <w:rsid w:val="00C77DF2"/>
    <w:rsid w:val="00C8067C"/>
    <w:rsid w:val="00C821DE"/>
    <w:rsid w:val="00C823C9"/>
    <w:rsid w:val="00C831BE"/>
    <w:rsid w:val="00C83BB4"/>
    <w:rsid w:val="00C86959"/>
    <w:rsid w:val="00C869FF"/>
    <w:rsid w:val="00C87038"/>
    <w:rsid w:val="00C87325"/>
    <w:rsid w:val="00C87F10"/>
    <w:rsid w:val="00C913F2"/>
    <w:rsid w:val="00C937DF"/>
    <w:rsid w:val="00C94104"/>
    <w:rsid w:val="00C95182"/>
    <w:rsid w:val="00C96000"/>
    <w:rsid w:val="00C976C9"/>
    <w:rsid w:val="00CA1C8B"/>
    <w:rsid w:val="00CA223A"/>
    <w:rsid w:val="00CA26D1"/>
    <w:rsid w:val="00CA3DB3"/>
    <w:rsid w:val="00CA3E76"/>
    <w:rsid w:val="00CA5BD0"/>
    <w:rsid w:val="00CA5D7A"/>
    <w:rsid w:val="00CA6F70"/>
    <w:rsid w:val="00CB1147"/>
    <w:rsid w:val="00CB11DC"/>
    <w:rsid w:val="00CB31AD"/>
    <w:rsid w:val="00CB4156"/>
    <w:rsid w:val="00CB440F"/>
    <w:rsid w:val="00CB449E"/>
    <w:rsid w:val="00CB58F4"/>
    <w:rsid w:val="00CB6A22"/>
    <w:rsid w:val="00CB72A6"/>
    <w:rsid w:val="00CB7AB1"/>
    <w:rsid w:val="00CC0C9A"/>
    <w:rsid w:val="00CC37B8"/>
    <w:rsid w:val="00CC3A35"/>
    <w:rsid w:val="00CC4A6F"/>
    <w:rsid w:val="00CC4D4A"/>
    <w:rsid w:val="00CC5DE4"/>
    <w:rsid w:val="00CC637E"/>
    <w:rsid w:val="00CC674F"/>
    <w:rsid w:val="00CC6C95"/>
    <w:rsid w:val="00CC6F01"/>
    <w:rsid w:val="00CC7573"/>
    <w:rsid w:val="00CC79E4"/>
    <w:rsid w:val="00CC7AC1"/>
    <w:rsid w:val="00CD1076"/>
    <w:rsid w:val="00CD2E05"/>
    <w:rsid w:val="00CD406A"/>
    <w:rsid w:val="00CD4343"/>
    <w:rsid w:val="00CD4D56"/>
    <w:rsid w:val="00CD5A6A"/>
    <w:rsid w:val="00CD6504"/>
    <w:rsid w:val="00CD68FB"/>
    <w:rsid w:val="00CE0BB4"/>
    <w:rsid w:val="00CE14E8"/>
    <w:rsid w:val="00CE4708"/>
    <w:rsid w:val="00CF00A4"/>
    <w:rsid w:val="00CF0CC9"/>
    <w:rsid w:val="00CF24AF"/>
    <w:rsid w:val="00CF2925"/>
    <w:rsid w:val="00CF2A6D"/>
    <w:rsid w:val="00CF2CED"/>
    <w:rsid w:val="00CF2F9C"/>
    <w:rsid w:val="00CF3633"/>
    <w:rsid w:val="00CF6377"/>
    <w:rsid w:val="00CF6FDB"/>
    <w:rsid w:val="00CF7E07"/>
    <w:rsid w:val="00D00BA0"/>
    <w:rsid w:val="00D013EB"/>
    <w:rsid w:val="00D0140F"/>
    <w:rsid w:val="00D0145D"/>
    <w:rsid w:val="00D01ACC"/>
    <w:rsid w:val="00D0245A"/>
    <w:rsid w:val="00D02D97"/>
    <w:rsid w:val="00D0413C"/>
    <w:rsid w:val="00D0527D"/>
    <w:rsid w:val="00D05B96"/>
    <w:rsid w:val="00D10479"/>
    <w:rsid w:val="00D11258"/>
    <w:rsid w:val="00D11780"/>
    <w:rsid w:val="00D11BAB"/>
    <w:rsid w:val="00D13592"/>
    <w:rsid w:val="00D13703"/>
    <w:rsid w:val="00D1379D"/>
    <w:rsid w:val="00D143F6"/>
    <w:rsid w:val="00D14F9A"/>
    <w:rsid w:val="00D1531B"/>
    <w:rsid w:val="00D16596"/>
    <w:rsid w:val="00D17439"/>
    <w:rsid w:val="00D17A42"/>
    <w:rsid w:val="00D20013"/>
    <w:rsid w:val="00D206DA"/>
    <w:rsid w:val="00D20825"/>
    <w:rsid w:val="00D20BAC"/>
    <w:rsid w:val="00D21887"/>
    <w:rsid w:val="00D21AD2"/>
    <w:rsid w:val="00D22B23"/>
    <w:rsid w:val="00D241C3"/>
    <w:rsid w:val="00D24BA0"/>
    <w:rsid w:val="00D25E2E"/>
    <w:rsid w:val="00D26CC5"/>
    <w:rsid w:val="00D26FE6"/>
    <w:rsid w:val="00D27A0F"/>
    <w:rsid w:val="00D30376"/>
    <w:rsid w:val="00D3062A"/>
    <w:rsid w:val="00D3242A"/>
    <w:rsid w:val="00D325FC"/>
    <w:rsid w:val="00D3334C"/>
    <w:rsid w:val="00D33543"/>
    <w:rsid w:val="00D34190"/>
    <w:rsid w:val="00D34D8D"/>
    <w:rsid w:val="00D353B9"/>
    <w:rsid w:val="00D3574F"/>
    <w:rsid w:val="00D35E98"/>
    <w:rsid w:val="00D37216"/>
    <w:rsid w:val="00D37500"/>
    <w:rsid w:val="00D37854"/>
    <w:rsid w:val="00D400A5"/>
    <w:rsid w:val="00D43AD8"/>
    <w:rsid w:val="00D44349"/>
    <w:rsid w:val="00D44AEB"/>
    <w:rsid w:val="00D44ED7"/>
    <w:rsid w:val="00D44FDF"/>
    <w:rsid w:val="00D45746"/>
    <w:rsid w:val="00D45E43"/>
    <w:rsid w:val="00D46293"/>
    <w:rsid w:val="00D467BE"/>
    <w:rsid w:val="00D50470"/>
    <w:rsid w:val="00D5171B"/>
    <w:rsid w:val="00D51A29"/>
    <w:rsid w:val="00D53522"/>
    <w:rsid w:val="00D53A23"/>
    <w:rsid w:val="00D5477C"/>
    <w:rsid w:val="00D54F26"/>
    <w:rsid w:val="00D554B6"/>
    <w:rsid w:val="00D558D8"/>
    <w:rsid w:val="00D56175"/>
    <w:rsid w:val="00D57EE4"/>
    <w:rsid w:val="00D60195"/>
    <w:rsid w:val="00D61E59"/>
    <w:rsid w:val="00D62A1C"/>
    <w:rsid w:val="00D62BBB"/>
    <w:rsid w:val="00D62E4A"/>
    <w:rsid w:val="00D62E79"/>
    <w:rsid w:val="00D645BC"/>
    <w:rsid w:val="00D64FBD"/>
    <w:rsid w:val="00D65245"/>
    <w:rsid w:val="00D66474"/>
    <w:rsid w:val="00D67078"/>
    <w:rsid w:val="00D67302"/>
    <w:rsid w:val="00D679FD"/>
    <w:rsid w:val="00D708F5"/>
    <w:rsid w:val="00D70AE8"/>
    <w:rsid w:val="00D72131"/>
    <w:rsid w:val="00D753A0"/>
    <w:rsid w:val="00D75747"/>
    <w:rsid w:val="00D76461"/>
    <w:rsid w:val="00D76511"/>
    <w:rsid w:val="00D76617"/>
    <w:rsid w:val="00D76DAC"/>
    <w:rsid w:val="00D773B3"/>
    <w:rsid w:val="00D779A7"/>
    <w:rsid w:val="00D77CE8"/>
    <w:rsid w:val="00D77D70"/>
    <w:rsid w:val="00D77F3D"/>
    <w:rsid w:val="00D80490"/>
    <w:rsid w:val="00D81316"/>
    <w:rsid w:val="00D81429"/>
    <w:rsid w:val="00D81F5A"/>
    <w:rsid w:val="00D82E3D"/>
    <w:rsid w:val="00D834CA"/>
    <w:rsid w:val="00D860DA"/>
    <w:rsid w:val="00D8625F"/>
    <w:rsid w:val="00D87937"/>
    <w:rsid w:val="00D87AA3"/>
    <w:rsid w:val="00D87E65"/>
    <w:rsid w:val="00D9087B"/>
    <w:rsid w:val="00D9200E"/>
    <w:rsid w:val="00D92675"/>
    <w:rsid w:val="00D92CF6"/>
    <w:rsid w:val="00D94023"/>
    <w:rsid w:val="00D94897"/>
    <w:rsid w:val="00D94CBF"/>
    <w:rsid w:val="00D94D7E"/>
    <w:rsid w:val="00D9624B"/>
    <w:rsid w:val="00D9774A"/>
    <w:rsid w:val="00DA0267"/>
    <w:rsid w:val="00DA089F"/>
    <w:rsid w:val="00DA2518"/>
    <w:rsid w:val="00DA2D31"/>
    <w:rsid w:val="00DA331A"/>
    <w:rsid w:val="00DA3A19"/>
    <w:rsid w:val="00DA3E98"/>
    <w:rsid w:val="00DA515C"/>
    <w:rsid w:val="00DA6537"/>
    <w:rsid w:val="00DA74A7"/>
    <w:rsid w:val="00DA7563"/>
    <w:rsid w:val="00DB1641"/>
    <w:rsid w:val="00DB2161"/>
    <w:rsid w:val="00DB28D6"/>
    <w:rsid w:val="00DB439F"/>
    <w:rsid w:val="00DB45D2"/>
    <w:rsid w:val="00DB5550"/>
    <w:rsid w:val="00DB698E"/>
    <w:rsid w:val="00DC259B"/>
    <w:rsid w:val="00DC26EA"/>
    <w:rsid w:val="00DC2F54"/>
    <w:rsid w:val="00DC2FB6"/>
    <w:rsid w:val="00DC4704"/>
    <w:rsid w:val="00DC4E0A"/>
    <w:rsid w:val="00DC5656"/>
    <w:rsid w:val="00DC6BEA"/>
    <w:rsid w:val="00DC75EF"/>
    <w:rsid w:val="00DC7900"/>
    <w:rsid w:val="00DC7FD0"/>
    <w:rsid w:val="00DD09D3"/>
    <w:rsid w:val="00DD1AC2"/>
    <w:rsid w:val="00DD1FBE"/>
    <w:rsid w:val="00DD30BB"/>
    <w:rsid w:val="00DD31F0"/>
    <w:rsid w:val="00DD35C0"/>
    <w:rsid w:val="00DD384F"/>
    <w:rsid w:val="00DD46E0"/>
    <w:rsid w:val="00DD692C"/>
    <w:rsid w:val="00DE047D"/>
    <w:rsid w:val="00DE0A31"/>
    <w:rsid w:val="00DE107C"/>
    <w:rsid w:val="00DE1AAF"/>
    <w:rsid w:val="00DE3442"/>
    <w:rsid w:val="00DE6340"/>
    <w:rsid w:val="00DE78DA"/>
    <w:rsid w:val="00DE7E4A"/>
    <w:rsid w:val="00DF02CA"/>
    <w:rsid w:val="00DF1D95"/>
    <w:rsid w:val="00DF1E7E"/>
    <w:rsid w:val="00DF2492"/>
    <w:rsid w:val="00DF24C4"/>
    <w:rsid w:val="00DF3A37"/>
    <w:rsid w:val="00E00460"/>
    <w:rsid w:val="00E0057C"/>
    <w:rsid w:val="00E007A7"/>
    <w:rsid w:val="00E00929"/>
    <w:rsid w:val="00E0113C"/>
    <w:rsid w:val="00E01704"/>
    <w:rsid w:val="00E02582"/>
    <w:rsid w:val="00E02678"/>
    <w:rsid w:val="00E037F7"/>
    <w:rsid w:val="00E04492"/>
    <w:rsid w:val="00E05B9C"/>
    <w:rsid w:val="00E07F91"/>
    <w:rsid w:val="00E11241"/>
    <w:rsid w:val="00E1436C"/>
    <w:rsid w:val="00E15226"/>
    <w:rsid w:val="00E1616A"/>
    <w:rsid w:val="00E167EB"/>
    <w:rsid w:val="00E16CD6"/>
    <w:rsid w:val="00E171DA"/>
    <w:rsid w:val="00E17A55"/>
    <w:rsid w:val="00E17E2C"/>
    <w:rsid w:val="00E20173"/>
    <w:rsid w:val="00E204AE"/>
    <w:rsid w:val="00E20EFB"/>
    <w:rsid w:val="00E216F5"/>
    <w:rsid w:val="00E2243C"/>
    <w:rsid w:val="00E23E98"/>
    <w:rsid w:val="00E2437C"/>
    <w:rsid w:val="00E243DB"/>
    <w:rsid w:val="00E26312"/>
    <w:rsid w:val="00E26D69"/>
    <w:rsid w:val="00E26E61"/>
    <w:rsid w:val="00E271AE"/>
    <w:rsid w:val="00E304EB"/>
    <w:rsid w:val="00E318DD"/>
    <w:rsid w:val="00E3277A"/>
    <w:rsid w:val="00E327E0"/>
    <w:rsid w:val="00E332C6"/>
    <w:rsid w:val="00E34055"/>
    <w:rsid w:val="00E34434"/>
    <w:rsid w:val="00E34FF4"/>
    <w:rsid w:val="00E35371"/>
    <w:rsid w:val="00E36F9A"/>
    <w:rsid w:val="00E37778"/>
    <w:rsid w:val="00E40293"/>
    <w:rsid w:val="00E40A0D"/>
    <w:rsid w:val="00E420FF"/>
    <w:rsid w:val="00E4490B"/>
    <w:rsid w:val="00E44D93"/>
    <w:rsid w:val="00E45754"/>
    <w:rsid w:val="00E462C4"/>
    <w:rsid w:val="00E473F2"/>
    <w:rsid w:val="00E47CA5"/>
    <w:rsid w:val="00E47E7C"/>
    <w:rsid w:val="00E50E1F"/>
    <w:rsid w:val="00E50F80"/>
    <w:rsid w:val="00E51819"/>
    <w:rsid w:val="00E51C14"/>
    <w:rsid w:val="00E51F75"/>
    <w:rsid w:val="00E52659"/>
    <w:rsid w:val="00E53082"/>
    <w:rsid w:val="00E54C59"/>
    <w:rsid w:val="00E54E03"/>
    <w:rsid w:val="00E5542F"/>
    <w:rsid w:val="00E558B3"/>
    <w:rsid w:val="00E56AD0"/>
    <w:rsid w:val="00E56EB7"/>
    <w:rsid w:val="00E57369"/>
    <w:rsid w:val="00E60371"/>
    <w:rsid w:val="00E609A5"/>
    <w:rsid w:val="00E60EC8"/>
    <w:rsid w:val="00E617B1"/>
    <w:rsid w:val="00E61BE1"/>
    <w:rsid w:val="00E62F58"/>
    <w:rsid w:val="00E63166"/>
    <w:rsid w:val="00E63F8A"/>
    <w:rsid w:val="00E64E95"/>
    <w:rsid w:val="00E653CE"/>
    <w:rsid w:val="00E655F9"/>
    <w:rsid w:val="00E65FAD"/>
    <w:rsid w:val="00E66051"/>
    <w:rsid w:val="00E663FA"/>
    <w:rsid w:val="00E66609"/>
    <w:rsid w:val="00E66DA2"/>
    <w:rsid w:val="00E66DFF"/>
    <w:rsid w:val="00E70B1B"/>
    <w:rsid w:val="00E7281B"/>
    <w:rsid w:val="00E7293F"/>
    <w:rsid w:val="00E7294E"/>
    <w:rsid w:val="00E72AE3"/>
    <w:rsid w:val="00E72FCF"/>
    <w:rsid w:val="00E736BB"/>
    <w:rsid w:val="00E73D72"/>
    <w:rsid w:val="00E747BF"/>
    <w:rsid w:val="00E749CA"/>
    <w:rsid w:val="00E751FC"/>
    <w:rsid w:val="00E753F1"/>
    <w:rsid w:val="00E755FF"/>
    <w:rsid w:val="00E76C61"/>
    <w:rsid w:val="00E81791"/>
    <w:rsid w:val="00E82FF1"/>
    <w:rsid w:val="00E83081"/>
    <w:rsid w:val="00E832D5"/>
    <w:rsid w:val="00E83E52"/>
    <w:rsid w:val="00E84780"/>
    <w:rsid w:val="00E849DC"/>
    <w:rsid w:val="00E85F3E"/>
    <w:rsid w:val="00E86143"/>
    <w:rsid w:val="00E86B6C"/>
    <w:rsid w:val="00E8797B"/>
    <w:rsid w:val="00E87E51"/>
    <w:rsid w:val="00E90DD4"/>
    <w:rsid w:val="00E92A58"/>
    <w:rsid w:val="00E9365B"/>
    <w:rsid w:val="00E93936"/>
    <w:rsid w:val="00E945A5"/>
    <w:rsid w:val="00E956A1"/>
    <w:rsid w:val="00E96BAB"/>
    <w:rsid w:val="00EA1C8A"/>
    <w:rsid w:val="00EA48BD"/>
    <w:rsid w:val="00EA496F"/>
    <w:rsid w:val="00EA6456"/>
    <w:rsid w:val="00EA6FE2"/>
    <w:rsid w:val="00EA7279"/>
    <w:rsid w:val="00EB039D"/>
    <w:rsid w:val="00EB0BDC"/>
    <w:rsid w:val="00EB1192"/>
    <w:rsid w:val="00EB28AD"/>
    <w:rsid w:val="00EB2930"/>
    <w:rsid w:val="00EB3350"/>
    <w:rsid w:val="00EB3569"/>
    <w:rsid w:val="00EB3670"/>
    <w:rsid w:val="00EB3C88"/>
    <w:rsid w:val="00EB5063"/>
    <w:rsid w:val="00EB551A"/>
    <w:rsid w:val="00EB5DB2"/>
    <w:rsid w:val="00EB6606"/>
    <w:rsid w:val="00EB737E"/>
    <w:rsid w:val="00EC14D1"/>
    <w:rsid w:val="00EC1B5B"/>
    <w:rsid w:val="00EC32C0"/>
    <w:rsid w:val="00EC416F"/>
    <w:rsid w:val="00EC4935"/>
    <w:rsid w:val="00EC4A97"/>
    <w:rsid w:val="00EC769C"/>
    <w:rsid w:val="00ED0875"/>
    <w:rsid w:val="00ED0D2A"/>
    <w:rsid w:val="00ED14D7"/>
    <w:rsid w:val="00ED1B0F"/>
    <w:rsid w:val="00ED1DCF"/>
    <w:rsid w:val="00ED2DD4"/>
    <w:rsid w:val="00ED3A90"/>
    <w:rsid w:val="00ED40E7"/>
    <w:rsid w:val="00ED4331"/>
    <w:rsid w:val="00ED5C84"/>
    <w:rsid w:val="00ED5D6F"/>
    <w:rsid w:val="00ED6296"/>
    <w:rsid w:val="00ED6869"/>
    <w:rsid w:val="00ED6919"/>
    <w:rsid w:val="00ED6C85"/>
    <w:rsid w:val="00ED6ED4"/>
    <w:rsid w:val="00ED79AC"/>
    <w:rsid w:val="00EE05A2"/>
    <w:rsid w:val="00EE0AE5"/>
    <w:rsid w:val="00EE1CEF"/>
    <w:rsid w:val="00EE20C3"/>
    <w:rsid w:val="00EE2D91"/>
    <w:rsid w:val="00EE2F91"/>
    <w:rsid w:val="00EE4184"/>
    <w:rsid w:val="00EE42E7"/>
    <w:rsid w:val="00EE50E4"/>
    <w:rsid w:val="00EE5AF8"/>
    <w:rsid w:val="00EE67CC"/>
    <w:rsid w:val="00EE772E"/>
    <w:rsid w:val="00EF2F26"/>
    <w:rsid w:val="00EF50EC"/>
    <w:rsid w:val="00EF516F"/>
    <w:rsid w:val="00EF52C7"/>
    <w:rsid w:val="00EF58D5"/>
    <w:rsid w:val="00EF5E14"/>
    <w:rsid w:val="00EF71BA"/>
    <w:rsid w:val="00EF7E13"/>
    <w:rsid w:val="00F00FB3"/>
    <w:rsid w:val="00F0208B"/>
    <w:rsid w:val="00F03B27"/>
    <w:rsid w:val="00F05204"/>
    <w:rsid w:val="00F053D4"/>
    <w:rsid w:val="00F06405"/>
    <w:rsid w:val="00F07DA4"/>
    <w:rsid w:val="00F10062"/>
    <w:rsid w:val="00F100D3"/>
    <w:rsid w:val="00F10211"/>
    <w:rsid w:val="00F108CE"/>
    <w:rsid w:val="00F1208E"/>
    <w:rsid w:val="00F13C25"/>
    <w:rsid w:val="00F14B4C"/>
    <w:rsid w:val="00F14B81"/>
    <w:rsid w:val="00F15408"/>
    <w:rsid w:val="00F15AE7"/>
    <w:rsid w:val="00F15D3E"/>
    <w:rsid w:val="00F15FAE"/>
    <w:rsid w:val="00F17D28"/>
    <w:rsid w:val="00F17E65"/>
    <w:rsid w:val="00F212C5"/>
    <w:rsid w:val="00F213A5"/>
    <w:rsid w:val="00F21F31"/>
    <w:rsid w:val="00F23D0E"/>
    <w:rsid w:val="00F24BE1"/>
    <w:rsid w:val="00F24C4A"/>
    <w:rsid w:val="00F251D8"/>
    <w:rsid w:val="00F25212"/>
    <w:rsid w:val="00F2641A"/>
    <w:rsid w:val="00F26E5D"/>
    <w:rsid w:val="00F27D9E"/>
    <w:rsid w:val="00F30EC8"/>
    <w:rsid w:val="00F3128A"/>
    <w:rsid w:val="00F325D3"/>
    <w:rsid w:val="00F3328E"/>
    <w:rsid w:val="00F33601"/>
    <w:rsid w:val="00F33F31"/>
    <w:rsid w:val="00F35306"/>
    <w:rsid w:val="00F35994"/>
    <w:rsid w:val="00F36CFC"/>
    <w:rsid w:val="00F37B73"/>
    <w:rsid w:val="00F40EB5"/>
    <w:rsid w:val="00F41F4A"/>
    <w:rsid w:val="00F42900"/>
    <w:rsid w:val="00F42F95"/>
    <w:rsid w:val="00F43DC2"/>
    <w:rsid w:val="00F45A21"/>
    <w:rsid w:val="00F47C68"/>
    <w:rsid w:val="00F5084A"/>
    <w:rsid w:val="00F51E13"/>
    <w:rsid w:val="00F5264F"/>
    <w:rsid w:val="00F53259"/>
    <w:rsid w:val="00F53A30"/>
    <w:rsid w:val="00F54141"/>
    <w:rsid w:val="00F54206"/>
    <w:rsid w:val="00F54723"/>
    <w:rsid w:val="00F54A5C"/>
    <w:rsid w:val="00F54E79"/>
    <w:rsid w:val="00F572DA"/>
    <w:rsid w:val="00F5741F"/>
    <w:rsid w:val="00F57574"/>
    <w:rsid w:val="00F57A31"/>
    <w:rsid w:val="00F57F18"/>
    <w:rsid w:val="00F600FA"/>
    <w:rsid w:val="00F61268"/>
    <w:rsid w:val="00F61B83"/>
    <w:rsid w:val="00F62634"/>
    <w:rsid w:val="00F62E6A"/>
    <w:rsid w:val="00F62F35"/>
    <w:rsid w:val="00F62FB1"/>
    <w:rsid w:val="00F63E0C"/>
    <w:rsid w:val="00F63F9E"/>
    <w:rsid w:val="00F64EA1"/>
    <w:rsid w:val="00F651BD"/>
    <w:rsid w:val="00F666F0"/>
    <w:rsid w:val="00F66FD1"/>
    <w:rsid w:val="00F672A8"/>
    <w:rsid w:val="00F673FE"/>
    <w:rsid w:val="00F7238E"/>
    <w:rsid w:val="00F73FB1"/>
    <w:rsid w:val="00F74397"/>
    <w:rsid w:val="00F7513F"/>
    <w:rsid w:val="00F75A14"/>
    <w:rsid w:val="00F76088"/>
    <w:rsid w:val="00F76192"/>
    <w:rsid w:val="00F769B8"/>
    <w:rsid w:val="00F77FFE"/>
    <w:rsid w:val="00F814DD"/>
    <w:rsid w:val="00F818A0"/>
    <w:rsid w:val="00F823F3"/>
    <w:rsid w:val="00F82CF0"/>
    <w:rsid w:val="00F82F9E"/>
    <w:rsid w:val="00F834F4"/>
    <w:rsid w:val="00F839A9"/>
    <w:rsid w:val="00F84B89"/>
    <w:rsid w:val="00F85C33"/>
    <w:rsid w:val="00F863FB"/>
    <w:rsid w:val="00F86ABB"/>
    <w:rsid w:val="00F90AFA"/>
    <w:rsid w:val="00F9143A"/>
    <w:rsid w:val="00F918B4"/>
    <w:rsid w:val="00F91F29"/>
    <w:rsid w:val="00F91FE6"/>
    <w:rsid w:val="00F92B11"/>
    <w:rsid w:val="00F949D8"/>
    <w:rsid w:val="00F952D3"/>
    <w:rsid w:val="00F954C6"/>
    <w:rsid w:val="00F95AD3"/>
    <w:rsid w:val="00F95E71"/>
    <w:rsid w:val="00F975B8"/>
    <w:rsid w:val="00FA098B"/>
    <w:rsid w:val="00FA12F8"/>
    <w:rsid w:val="00FA1570"/>
    <w:rsid w:val="00FA1B13"/>
    <w:rsid w:val="00FA246F"/>
    <w:rsid w:val="00FA31E6"/>
    <w:rsid w:val="00FA33E8"/>
    <w:rsid w:val="00FA3705"/>
    <w:rsid w:val="00FA3C95"/>
    <w:rsid w:val="00FA3E87"/>
    <w:rsid w:val="00FA5737"/>
    <w:rsid w:val="00FB0B4A"/>
    <w:rsid w:val="00FB1CD6"/>
    <w:rsid w:val="00FB307C"/>
    <w:rsid w:val="00FB34BC"/>
    <w:rsid w:val="00FB56A5"/>
    <w:rsid w:val="00FB63F2"/>
    <w:rsid w:val="00FB74A2"/>
    <w:rsid w:val="00FB7A11"/>
    <w:rsid w:val="00FC0037"/>
    <w:rsid w:val="00FC02AC"/>
    <w:rsid w:val="00FC21B6"/>
    <w:rsid w:val="00FC2D1F"/>
    <w:rsid w:val="00FC3172"/>
    <w:rsid w:val="00FC36D6"/>
    <w:rsid w:val="00FC4CC7"/>
    <w:rsid w:val="00FC579D"/>
    <w:rsid w:val="00FC618E"/>
    <w:rsid w:val="00FC679D"/>
    <w:rsid w:val="00FC6852"/>
    <w:rsid w:val="00FC69EB"/>
    <w:rsid w:val="00FD01D1"/>
    <w:rsid w:val="00FD060D"/>
    <w:rsid w:val="00FD1D34"/>
    <w:rsid w:val="00FD1EDB"/>
    <w:rsid w:val="00FD37C3"/>
    <w:rsid w:val="00FD4474"/>
    <w:rsid w:val="00FD524F"/>
    <w:rsid w:val="00FD5770"/>
    <w:rsid w:val="00FD6094"/>
    <w:rsid w:val="00FD6BF6"/>
    <w:rsid w:val="00FD76BF"/>
    <w:rsid w:val="00FD77D9"/>
    <w:rsid w:val="00FD7835"/>
    <w:rsid w:val="00FD786F"/>
    <w:rsid w:val="00FD7A8C"/>
    <w:rsid w:val="00FE0AAD"/>
    <w:rsid w:val="00FE100D"/>
    <w:rsid w:val="00FE10B2"/>
    <w:rsid w:val="00FE1D28"/>
    <w:rsid w:val="00FE1F2C"/>
    <w:rsid w:val="00FE3127"/>
    <w:rsid w:val="00FE4036"/>
    <w:rsid w:val="00FE4545"/>
    <w:rsid w:val="00FE4E51"/>
    <w:rsid w:val="00FE530C"/>
    <w:rsid w:val="00FE55B5"/>
    <w:rsid w:val="00FE6259"/>
    <w:rsid w:val="00FE6D94"/>
    <w:rsid w:val="00FE7416"/>
    <w:rsid w:val="00FE7D5C"/>
    <w:rsid w:val="00FF1749"/>
    <w:rsid w:val="00FF1BE3"/>
    <w:rsid w:val="00FF1DB8"/>
    <w:rsid w:val="00FF2C8E"/>
    <w:rsid w:val="00FF333E"/>
    <w:rsid w:val="00FF33CD"/>
    <w:rsid w:val="00FF397D"/>
    <w:rsid w:val="00FF4B3F"/>
    <w:rsid w:val="00FF4BE4"/>
    <w:rsid w:val="00FF5C63"/>
    <w:rsid w:val="00FF5E37"/>
    <w:rsid w:val="00FF6E95"/>
    <w:rsid w:val="00FF7042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76620A"/>
  <w15:docId w15:val="{9449798A-0DF9-45EA-8BC3-45CC5274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369" w:lineRule="auto"/>
      <w:ind w:left="550" w:right="193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9"/>
      <w:ind w:left="113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9"/>
      <w:ind w:left="113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19"/>
      <w:ind w:left="113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19"/>
      <w:ind w:left="113" w:hanging="10"/>
      <w:outlineLvl w:val="3"/>
    </w:pPr>
    <w:rPr>
      <w:rFonts w:ascii="Arial" w:eastAsia="Arial" w:hAnsi="Arial" w:cs="Arial"/>
      <w:b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4D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4"/>
    </w:rPr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paragraph" w:styleId="TOC1">
    <w:name w:val="toc 1"/>
    <w:hidden/>
    <w:uiPriority w:val="39"/>
    <w:pPr>
      <w:spacing w:after="59" w:line="314" w:lineRule="auto"/>
      <w:ind w:left="565" w:right="594" w:hanging="10"/>
      <w:jc w:val="both"/>
    </w:pPr>
    <w:rPr>
      <w:rFonts w:ascii="Arial" w:eastAsia="Arial" w:hAnsi="Arial" w:cs="Arial"/>
      <w:color w:val="000000"/>
      <w:sz w:val="24"/>
    </w:rPr>
  </w:style>
  <w:style w:type="paragraph" w:styleId="TOC2">
    <w:name w:val="toc 2"/>
    <w:hidden/>
    <w:uiPriority w:val="39"/>
    <w:pPr>
      <w:spacing w:after="115"/>
      <w:ind w:left="565" w:right="594" w:hanging="10"/>
      <w:jc w:val="both"/>
    </w:pPr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F8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5B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96527"/>
    <w:pPr>
      <w:widowControl w:val="0"/>
      <w:tabs>
        <w:tab w:val="left" w:pos="-1440"/>
      </w:tabs>
      <w:spacing w:after="0" w:line="240" w:lineRule="auto"/>
      <w:ind w:left="1440" w:right="0" w:firstLine="0"/>
    </w:pPr>
    <w:rPr>
      <w:rFonts w:eastAsia="Calibri"/>
      <w:color w:val="auto"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596527"/>
    <w:rPr>
      <w:rFonts w:ascii="Arial" w:eastAsia="Calibri" w:hAnsi="Arial" w:cs="Arial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D384F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B5E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F35306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D381B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D381B"/>
    <w:pPr>
      <w:tabs>
        <w:tab w:val="right" w:leader="dot" w:pos="10143"/>
      </w:tabs>
      <w:spacing w:after="100" w:line="259" w:lineRule="auto"/>
      <w:ind w:left="440" w:right="0" w:firstLine="0"/>
      <w:jc w:val="left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4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A56"/>
    <w:rPr>
      <w:rFonts w:ascii="Arial" w:eastAsia="Arial" w:hAnsi="Arial" w:cs="Arial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2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29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295B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95B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nhideWhenUsed/>
    <w:rsid w:val="008D1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D1D0C"/>
    <w:rPr>
      <w:rFonts w:ascii="Arial" w:eastAsia="Arial" w:hAnsi="Arial" w:cs="Arial"/>
      <w:color w:val="000000"/>
      <w:sz w:val="24"/>
    </w:rPr>
  </w:style>
  <w:style w:type="table" w:styleId="TableGrid0">
    <w:name w:val="Table Grid"/>
    <w:basedOn w:val="TableNormal"/>
    <w:uiPriority w:val="39"/>
    <w:rsid w:val="00641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31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0"/>
    <w:uiPriority w:val="39"/>
    <w:rsid w:val="00547E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0"/>
    <w:uiPriority w:val="39"/>
    <w:rsid w:val="00BE77F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F15408"/>
    <w:pPr>
      <w:numPr>
        <w:numId w:val="2"/>
      </w:numPr>
    </w:pPr>
  </w:style>
  <w:style w:type="table" w:customStyle="1" w:styleId="TableGrid3">
    <w:name w:val="Table Grid3"/>
    <w:basedOn w:val="TableNormal"/>
    <w:next w:val="TableGrid0"/>
    <w:uiPriority w:val="39"/>
    <w:rsid w:val="00C26D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8A4D37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sngwane\OneDrive%20-%20GAUTENG%20PROVINCIAL%20LEGISLATURE\PSC%20work\6th%20Legislative%20Term\2023.2024\Q2%20July%20-%20September\Quarterly%20Report\Data%20for%20Q2%2023.24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sngwane\OneDrive%20-%20GAUTENG%20PROVINCIAL%20LEGISLATURE\PSC%20work\6th%20Legislative%20Term\2023.2024\Q2%20July%20-%20September\Quarterly%20Report\Data%20for%20Q2%2023.24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sngwane\OneDrive%20-%20GAUTENG%20PROVINCIAL%20LEGISLATURE\PSC%20work\6th%20Legislative%20Term\2023.2024\Q2%20July%20-%20September\Quarterly%20Report\Data%20for%20Q2%2023.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ZA"/>
              <a:t>Q2</a:t>
            </a:r>
            <a:r>
              <a:rPr lang="en-ZA" baseline="0"/>
              <a:t> Authority Distribution</a:t>
            </a:r>
            <a:endParaRPr lang="en-Z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Sheet2!$C$5:$C$9</c:f>
              <c:strCache>
                <c:ptCount val="5"/>
                <c:pt idx="0">
                  <c:v>Department of Human Settlement</c:v>
                </c:pt>
                <c:pt idx="1">
                  <c:v>Department of Safety and Security</c:v>
                </c:pt>
                <c:pt idx="2">
                  <c:v>COJ</c:v>
                </c:pt>
                <c:pt idx="3">
                  <c:v>NCOP</c:v>
                </c:pt>
                <c:pt idx="4">
                  <c:v>Total</c:v>
                </c:pt>
              </c:strCache>
            </c:strRef>
          </c:cat>
          <c:val>
            <c:numRef>
              <c:f>Sheet2!$D$5:$D$9</c:f>
              <c:numCache>
                <c:formatCode>General</c:formatCode>
                <c:ptCount val="5"/>
                <c:pt idx="0">
                  <c:v>32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E5-4D48-B983-022004F67B8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63298336"/>
        <c:axId val="1149697472"/>
        <c:axId val="0"/>
      </c:bar3DChart>
      <c:catAx>
        <c:axId val="1363298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49697472"/>
        <c:crosses val="autoZero"/>
        <c:auto val="1"/>
        <c:lblAlgn val="ctr"/>
        <c:lblOffset val="100"/>
        <c:noMultiLvlLbl val="0"/>
      </c:catAx>
      <c:valAx>
        <c:axId val="1149697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32983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ZA"/>
              <a:t>Age</a:t>
            </a:r>
            <a:r>
              <a:rPr lang="en-ZA" baseline="0"/>
              <a:t> Distribution of RDP Application Petitions</a:t>
            </a:r>
            <a:endParaRPr lang="en-Z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Sheet2!$F$33:$L$33</c:f>
              <c:strCache>
                <c:ptCount val="7"/>
                <c:pt idx="0">
                  <c:v>Age bracket</c:v>
                </c:pt>
                <c:pt idx="1">
                  <c:v>20 - 30</c:v>
                </c:pt>
                <c:pt idx="2">
                  <c:v>30 - 40</c:v>
                </c:pt>
                <c:pt idx="3">
                  <c:v>40 - 50</c:v>
                </c:pt>
                <c:pt idx="4">
                  <c:v>50 - 60</c:v>
                </c:pt>
                <c:pt idx="5">
                  <c:v>60 - 70</c:v>
                </c:pt>
                <c:pt idx="6">
                  <c:v>Total</c:v>
                </c:pt>
              </c:strCache>
            </c:strRef>
          </c:cat>
          <c:val>
            <c:numRef>
              <c:f>Sheet2!$F$34:$L$34</c:f>
              <c:numCache>
                <c:formatCode>General</c:formatCode>
                <c:ptCount val="7"/>
                <c:pt idx="1">
                  <c:v>2</c:v>
                </c:pt>
                <c:pt idx="2">
                  <c:v>9</c:v>
                </c:pt>
                <c:pt idx="3">
                  <c:v>9</c:v>
                </c:pt>
                <c:pt idx="4">
                  <c:v>6</c:v>
                </c:pt>
                <c:pt idx="5">
                  <c:v>3</c:v>
                </c:pt>
                <c:pt idx="6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6F-4B00-8BF9-9ABEAD421F7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69571888"/>
        <c:axId val="1572230559"/>
        <c:axId val="0"/>
      </c:bar3DChart>
      <c:catAx>
        <c:axId val="1369571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72230559"/>
        <c:crosses val="autoZero"/>
        <c:auto val="1"/>
        <c:lblAlgn val="ctr"/>
        <c:lblOffset val="100"/>
        <c:noMultiLvlLbl val="0"/>
      </c:catAx>
      <c:valAx>
        <c:axId val="15722305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95718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4">
        <a:lumMod val="75000"/>
      </a:schemeClr>
    </a:soli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n-ZA"/>
              <a:t>Gender</a:t>
            </a:r>
            <a:r>
              <a:rPr lang="en-ZA" baseline="0"/>
              <a:t> and regional split</a:t>
            </a:r>
            <a:endParaRPr lang="en-Z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Sheet2!$E$18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Sheet2!$D$19:$D$22</c:f>
              <c:strCache>
                <c:ptCount val="4"/>
                <c:pt idx="0">
                  <c:v>CoEMM</c:v>
                </c:pt>
                <c:pt idx="1">
                  <c:v>COJ</c:v>
                </c:pt>
                <c:pt idx="2">
                  <c:v>West Rand</c:v>
                </c:pt>
                <c:pt idx="3">
                  <c:v>Total</c:v>
                </c:pt>
              </c:strCache>
            </c:strRef>
          </c:cat>
          <c:val>
            <c:numRef>
              <c:f>Sheet2!$E$19:$E$22</c:f>
              <c:numCache>
                <c:formatCode>General</c:formatCode>
                <c:ptCount val="4"/>
                <c:pt idx="0">
                  <c:v>28</c:v>
                </c:pt>
                <c:pt idx="1">
                  <c:v>9</c:v>
                </c:pt>
                <c:pt idx="2">
                  <c:v>1</c:v>
                </c:pt>
                <c:pt idx="3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10-4F43-B933-47717F9E9E2C}"/>
            </c:ext>
          </c:extLst>
        </c:ser>
        <c:ser>
          <c:idx val="1"/>
          <c:order val="1"/>
          <c:tx>
            <c:strRef>
              <c:f>Sheet2!$F$18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Sheet2!$D$19:$D$22</c:f>
              <c:strCache>
                <c:ptCount val="4"/>
                <c:pt idx="0">
                  <c:v>CoEMM</c:v>
                </c:pt>
                <c:pt idx="1">
                  <c:v>COJ</c:v>
                </c:pt>
                <c:pt idx="2">
                  <c:v>West Rand</c:v>
                </c:pt>
                <c:pt idx="3">
                  <c:v>Total</c:v>
                </c:pt>
              </c:strCache>
            </c:strRef>
          </c:cat>
          <c:val>
            <c:numRef>
              <c:f>Sheet2!$F$19:$F$22</c:f>
              <c:numCache>
                <c:formatCode>General</c:formatCode>
                <c:ptCount val="4"/>
                <c:pt idx="0">
                  <c:v>18</c:v>
                </c:pt>
                <c:pt idx="1">
                  <c:v>7</c:v>
                </c:pt>
                <c:pt idx="2">
                  <c:v>1</c:v>
                </c:pt>
                <c:pt idx="3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10-4F43-B933-47717F9E9E2C}"/>
            </c:ext>
          </c:extLst>
        </c:ser>
        <c:ser>
          <c:idx val="2"/>
          <c:order val="2"/>
          <c:tx>
            <c:strRef>
              <c:f>Sheet2!$G$18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3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Sheet2!$D$19:$D$22</c:f>
              <c:strCache>
                <c:ptCount val="4"/>
                <c:pt idx="0">
                  <c:v>CoEMM</c:v>
                </c:pt>
                <c:pt idx="1">
                  <c:v>COJ</c:v>
                </c:pt>
                <c:pt idx="2">
                  <c:v>West Rand</c:v>
                </c:pt>
                <c:pt idx="3">
                  <c:v>Total</c:v>
                </c:pt>
              </c:strCache>
            </c:strRef>
          </c:cat>
          <c:val>
            <c:numRef>
              <c:f>Sheet2!$G$19:$G$22</c:f>
              <c:numCache>
                <c:formatCode>General</c:formatCode>
                <c:ptCount val="4"/>
                <c:pt idx="0">
                  <c:v>10</c:v>
                </c:pt>
                <c:pt idx="1">
                  <c:v>2</c:v>
                </c:pt>
                <c:pt idx="2">
                  <c:v>0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010-4F43-B933-47717F9E9E2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69576064"/>
        <c:axId val="1152958080"/>
        <c:axId val="0"/>
      </c:bar3DChart>
      <c:catAx>
        <c:axId val="1369576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2958080"/>
        <c:crosses val="autoZero"/>
        <c:auto val="1"/>
        <c:lblAlgn val="ctr"/>
        <c:lblOffset val="100"/>
        <c:noMultiLvlLbl val="0"/>
      </c:catAx>
      <c:valAx>
        <c:axId val="11529580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695760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50000"/>
                <a:lumOff val="50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D960EF5B54C44B6F1A228F3AEF8E6" ma:contentTypeVersion="14" ma:contentTypeDescription="Create a new document." ma:contentTypeScope="" ma:versionID="10302bd08d3508163ea280a3a3e3b7b8">
  <xsd:schema xmlns:xsd="http://www.w3.org/2001/XMLSchema" xmlns:xs="http://www.w3.org/2001/XMLSchema" xmlns:p="http://schemas.microsoft.com/office/2006/metadata/properties" xmlns:ns3="dd60b296-b5b4-439d-a81e-6e97d9d69181" xmlns:ns4="6b9b2c53-079e-4491-bc79-88f316e1f7a8" targetNamespace="http://schemas.microsoft.com/office/2006/metadata/properties" ma:root="true" ma:fieldsID="e412248dad939fda6bf256f9d6befe01" ns3:_="" ns4:_="">
    <xsd:import namespace="dd60b296-b5b4-439d-a81e-6e97d9d69181"/>
    <xsd:import namespace="6b9b2c53-079e-4491-bc79-88f316e1f7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0b296-b5b4-439d-a81e-6e97d9d69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b2c53-079e-4491-bc79-88f316e1f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A8F591-7296-46EE-813F-F9B512139F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383C9C-8C1C-4FA1-99B6-3FB29B8B1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64981E-4CE7-48FF-868E-162D01775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0b296-b5b4-439d-a81e-6e97d9d69181"/>
    <ds:schemaRef ds:uri="6b9b2c53-079e-4491-bc79-88f316e1f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C8A8BA-998A-4AF7-A76D-097B362598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RSambu</dc:creator>
  <cp:keywords/>
  <cp:lastModifiedBy>Charmaine Leso</cp:lastModifiedBy>
  <cp:revision>2</cp:revision>
  <cp:lastPrinted>2023-11-09T06:00:00Z</cp:lastPrinted>
  <dcterms:created xsi:type="dcterms:W3CDTF">2023-12-01T07:16:00Z</dcterms:created>
  <dcterms:modified xsi:type="dcterms:W3CDTF">2023-12-01T07:16:00Z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0x010100D10D960EF5B54C44B6F1A228F3AEF8E6</vt:lpwstr>
  </property>
  <property fmtid="{D5CDD505-2E9C-101B-9397-08002B2CF9AE}" pid="3" name="MSIP_Label_41a00853-e5cc-480d-8b74-afcdbe2c705a_Enabled">
    <vt:lpwstr>true</vt:lpwstr>
  </property>
  <property fmtid="{D5CDD505-2E9C-101B-9397-08002B2CF9AE}" pid="4" name="MSIP_Label_41a00853-e5cc-480d-8b74-afcdbe2c705a_SetDate">
    <vt:lpwstr>2022-11-06T09:47:57Z</vt:lpwstr>
  </property>
  <property fmtid="{D5CDD505-2E9C-101B-9397-08002B2CF9AE}" pid="5" name="MSIP_Label_41a00853-e5cc-480d-8b74-afcdbe2c705a_Method">
    <vt:lpwstr>Standard</vt:lpwstr>
  </property>
  <property fmtid="{D5CDD505-2E9C-101B-9397-08002B2CF9AE}" pid="6" name="MSIP_Label_41a00853-e5cc-480d-8b74-afcdbe2c705a_Name">
    <vt:lpwstr>defa4170-0d19-0005-0004-bc88714345d2</vt:lpwstr>
  </property>
  <property fmtid="{D5CDD505-2E9C-101B-9397-08002B2CF9AE}" pid="7" name="MSIP_Label_41a00853-e5cc-480d-8b74-afcdbe2c705a_SiteId">
    <vt:lpwstr>4a3d1c5b-66b2-47c2-88d1-7eaa8d27e6cf</vt:lpwstr>
  </property>
  <property fmtid="{D5CDD505-2E9C-101B-9397-08002B2CF9AE}" pid="8" name="MSIP_Label_41a00853-e5cc-480d-8b74-afcdbe2c705a_ActionId">
    <vt:lpwstr>38aed20f-b7fc-41e6-b320-ad48d74d2acc</vt:lpwstr>
  </property>
  <property fmtid="{D5CDD505-2E9C-101B-9397-08002B2CF9AE}" pid="9" name="MSIP_Label_41a00853-e5cc-480d-8b74-afcdbe2c705a_ContentBits">
    <vt:lpwstr>0</vt:lpwstr>
  </property>
</Properties>
</file>