
<file path=[Content_Types].xml><?xml version="1.0" encoding="utf-8"?>
<Types xmlns="http://schemas.openxmlformats.org/package/2006/content-types">
  <Default Extension="emf" ContentType="image/x-emf"/>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17FFB4" w14:textId="32B956C3" w:rsidR="00EE6442" w:rsidRDefault="00EE6442"/>
    <w:p w14:paraId="0B423D6D" w14:textId="073B3620" w:rsidR="00EE6442" w:rsidRDefault="00EE6442"/>
    <w:p w14:paraId="5C19C435" w14:textId="77777777" w:rsidR="003B4F87" w:rsidRDefault="003B4F87" w:rsidP="003B4F87">
      <w:pPr>
        <w:jc w:val="both"/>
        <w:rPr>
          <w:rFonts w:ascii="Arial" w:hAnsi="Arial"/>
          <w:sz w:val="20"/>
        </w:rPr>
      </w:pPr>
      <w:r>
        <w:rPr>
          <w:rFonts w:ascii="Arial" w:hAnsi="Arial"/>
          <w:sz w:val="20"/>
        </w:rPr>
        <w:t>No.0418 - 2023: Fifth Session, Sixth Legislature</w:t>
      </w:r>
    </w:p>
    <w:p w14:paraId="25E76BB4" w14:textId="77777777" w:rsidR="003B4F87" w:rsidRDefault="003B4F87" w:rsidP="003B4F87">
      <w:pPr>
        <w:jc w:val="both"/>
        <w:rPr>
          <w:rFonts w:ascii="Arial" w:hAnsi="Arial"/>
          <w:sz w:val="20"/>
        </w:rPr>
      </w:pPr>
    </w:p>
    <w:p w14:paraId="3A1BAE42" w14:textId="77777777" w:rsidR="003B4F87" w:rsidRDefault="003B4F87" w:rsidP="003B4F87">
      <w:pPr>
        <w:jc w:val="both"/>
        <w:rPr>
          <w:rFonts w:ascii="Arial" w:hAnsi="Arial"/>
          <w:sz w:val="20"/>
        </w:rPr>
      </w:pPr>
    </w:p>
    <w:p w14:paraId="52F8F9F5" w14:textId="77777777" w:rsidR="003B4F87" w:rsidRPr="003B4F87" w:rsidRDefault="003B4F87" w:rsidP="003B4F87">
      <w:pPr>
        <w:jc w:val="center"/>
        <w:rPr>
          <w:rFonts w:ascii="Times New Roman" w:hAnsi="Times New Roman"/>
        </w:rPr>
      </w:pPr>
      <w:r w:rsidRPr="003B4F87">
        <w:rPr>
          <w:b/>
        </w:rPr>
        <w:t>GAUTENG PROVINCIAL LEGISLATURE</w:t>
      </w:r>
    </w:p>
    <w:p w14:paraId="17CA3402" w14:textId="77777777" w:rsidR="003B4F87" w:rsidRPr="003B4F87" w:rsidRDefault="003B4F87" w:rsidP="003B4F87"/>
    <w:p w14:paraId="4339F74F" w14:textId="77777777" w:rsidR="003B4F87" w:rsidRPr="003B4F87" w:rsidRDefault="003B4F87" w:rsidP="003B4F87">
      <w:pPr>
        <w:jc w:val="center"/>
        <w:rPr>
          <w:b/>
          <w:spacing w:val="-20"/>
        </w:rPr>
      </w:pPr>
      <w:r w:rsidRPr="003B4F87">
        <w:rPr>
          <w:b/>
          <w:spacing w:val="-20"/>
        </w:rPr>
        <w:t xml:space="preserve">======================== </w:t>
      </w:r>
    </w:p>
    <w:p w14:paraId="21D16F96" w14:textId="77777777" w:rsidR="003B4F87" w:rsidRPr="003B4F87" w:rsidRDefault="003B4F87" w:rsidP="003B4F87">
      <w:pPr>
        <w:jc w:val="center"/>
      </w:pPr>
    </w:p>
    <w:p w14:paraId="7AB297D1" w14:textId="77777777" w:rsidR="003B4F87" w:rsidRPr="003B4F87" w:rsidRDefault="003B4F87" w:rsidP="003B4F87">
      <w:pPr>
        <w:jc w:val="center"/>
        <w:rPr>
          <w:b/>
        </w:rPr>
      </w:pPr>
      <w:r w:rsidRPr="003B4F87">
        <w:rPr>
          <w:b/>
        </w:rPr>
        <w:t>ANNOUNCEMENTS,</w:t>
      </w:r>
    </w:p>
    <w:p w14:paraId="30773453" w14:textId="77777777" w:rsidR="003B4F87" w:rsidRPr="003B4F87" w:rsidRDefault="003B4F87" w:rsidP="003B4F87">
      <w:pPr>
        <w:jc w:val="center"/>
        <w:rPr>
          <w:b/>
        </w:rPr>
      </w:pPr>
      <w:r w:rsidRPr="003B4F87">
        <w:rPr>
          <w:b/>
        </w:rPr>
        <w:t>TABLINGS AND</w:t>
      </w:r>
    </w:p>
    <w:p w14:paraId="681F1051" w14:textId="77777777" w:rsidR="003B4F87" w:rsidRPr="003B4F87" w:rsidRDefault="003B4F87" w:rsidP="003B4F87">
      <w:pPr>
        <w:jc w:val="center"/>
        <w:rPr>
          <w:b/>
        </w:rPr>
      </w:pPr>
      <w:r w:rsidRPr="003B4F87">
        <w:rPr>
          <w:b/>
        </w:rPr>
        <w:t>COMMITTEE REPORTS</w:t>
      </w:r>
    </w:p>
    <w:p w14:paraId="0AC1EE29" w14:textId="77777777" w:rsidR="003B4F87" w:rsidRPr="003B4F87" w:rsidRDefault="003B4F87" w:rsidP="003B4F87">
      <w:pPr>
        <w:jc w:val="center"/>
        <w:rPr>
          <w:b/>
          <w:spacing w:val="-20"/>
        </w:rPr>
      </w:pPr>
    </w:p>
    <w:p w14:paraId="4CDA629A" w14:textId="77777777" w:rsidR="003B4F87" w:rsidRPr="003B4F87" w:rsidRDefault="003B4F87" w:rsidP="003B4F87">
      <w:pPr>
        <w:jc w:val="center"/>
        <w:rPr>
          <w:b/>
          <w:spacing w:val="-20"/>
        </w:rPr>
      </w:pPr>
      <w:r w:rsidRPr="003B4F87">
        <w:rPr>
          <w:b/>
          <w:spacing w:val="-20"/>
        </w:rPr>
        <w:t>========================</w:t>
      </w:r>
    </w:p>
    <w:p w14:paraId="71058143" w14:textId="77777777" w:rsidR="003B4F87" w:rsidRPr="003B4F87" w:rsidRDefault="003B4F87" w:rsidP="003B4F87">
      <w:pPr>
        <w:jc w:val="center"/>
        <w:rPr>
          <w:rFonts w:ascii="Arial" w:hAnsi="Arial"/>
        </w:rPr>
      </w:pPr>
    </w:p>
    <w:p w14:paraId="151C88D5" w14:textId="536C1E8E" w:rsidR="003B4F87" w:rsidRPr="003B4F87" w:rsidRDefault="003B4F87" w:rsidP="003B4F87">
      <w:pPr>
        <w:jc w:val="center"/>
        <w:rPr>
          <w:rFonts w:ascii="Arial" w:hAnsi="Arial"/>
        </w:rPr>
      </w:pPr>
      <w:r w:rsidRPr="003B4F87">
        <w:rPr>
          <w:rFonts w:ascii="Arial" w:hAnsi="Arial"/>
        </w:rPr>
        <w:t>Friday, 01 December 2023</w:t>
      </w:r>
    </w:p>
    <w:p w14:paraId="02BA2175" w14:textId="77777777" w:rsidR="003B4F87" w:rsidRPr="003B4F87" w:rsidRDefault="003B4F87" w:rsidP="003B4F87">
      <w:pPr>
        <w:pStyle w:val="Heading1"/>
        <w:tabs>
          <w:tab w:val="center" w:pos="4489"/>
        </w:tabs>
        <w:rPr>
          <w:rFonts w:ascii="Arial" w:hAnsi="Arial" w:cs="Arial"/>
          <w:sz w:val="24"/>
          <w:szCs w:val="24"/>
        </w:rPr>
      </w:pPr>
    </w:p>
    <w:p w14:paraId="39A24352" w14:textId="77777777" w:rsidR="003B4F87" w:rsidRPr="003B4F87" w:rsidRDefault="003B4F87" w:rsidP="003B4F87">
      <w:pPr>
        <w:pStyle w:val="Heading1"/>
        <w:tabs>
          <w:tab w:val="center" w:pos="4489"/>
        </w:tabs>
        <w:rPr>
          <w:rFonts w:cs="Arial"/>
          <w:color w:val="auto"/>
          <w:sz w:val="24"/>
          <w:szCs w:val="24"/>
        </w:rPr>
      </w:pPr>
      <w:r w:rsidRPr="003B4F87">
        <w:rPr>
          <w:rFonts w:cs="Arial"/>
          <w:color w:val="auto"/>
          <w:sz w:val="24"/>
          <w:szCs w:val="24"/>
        </w:rPr>
        <w:t>ANNOUNCEMENTS</w:t>
      </w:r>
    </w:p>
    <w:p w14:paraId="385324C8" w14:textId="75DD034D" w:rsidR="003B4F87" w:rsidRPr="003B4F87" w:rsidRDefault="003B4F87" w:rsidP="003B4F87">
      <w:pPr>
        <w:ind w:right="-694" w:firstLine="720"/>
        <w:jc w:val="both"/>
        <w:rPr>
          <w:rFonts w:ascii="Arial" w:hAnsi="Arial" w:cs="Arial"/>
          <w:szCs w:val="20"/>
        </w:rPr>
      </w:pPr>
      <w:r w:rsidRPr="003B4F87">
        <w:rPr>
          <w:rFonts w:ascii="Arial" w:hAnsi="Arial" w:cs="Arial"/>
          <w:szCs w:val="20"/>
        </w:rPr>
        <w:t>none</w:t>
      </w:r>
    </w:p>
    <w:p w14:paraId="68B6E5F8" w14:textId="77777777" w:rsidR="003B4F87" w:rsidRPr="003B4F87" w:rsidRDefault="003B4F87" w:rsidP="003B4F87">
      <w:pPr>
        <w:pStyle w:val="Heading1"/>
        <w:tabs>
          <w:tab w:val="center" w:pos="4489"/>
        </w:tabs>
        <w:rPr>
          <w:color w:val="auto"/>
          <w:sz w:val="24"/>
        </w:rPr>
      </w:pPr>
      <w:r w:rsidRPr="003B4F87">
        <w:rPr>
          <w:color w:val="auto"/>
          <w:sz w:val="24"/>
        </w:rPr>
        <w:t>TABLINGS</w:t>
      </w:r>
    </w:p>
    <w:p w14:paraId="4BA148B7" w14:textId="77777777" w:rsidR="003B4F87" w:rsidRPr="003B4F87" w:rsidRDefault="003B4F87" w:rsidP="003B4F87">
      <w:pPr>
        <w:ind w:firstLine="720"/>
        <w:rPr>
          <w:rFonts w:ascii="Arial" w:hAnsi="Arial" w:cs="Arial"/>
          <w:szCs w:val="20"/>
        </w:rPr>
      </w:pPr>
      <w:r w:rsidRPr="003B4F87">
        <w:rPr>
          <w:rFonts w:ascii="Arial" w:hAnsi="Arial" w:cs="Arial"/>
          <w:bCs/>
          <w:szCs w:val="20"/>
        </w:rPr>
        <w:t>none</w:t>
      </w:r>
    </w:p>
    <w:p w14:paraId="056F645C" w14:textId="77777777" w:rsidR="003B4F87" w:rsidRPr="003B4F87" w:rsidRDefault="003B4F87" w:rsidP="003B4F87">
      <w:pPr>
        <w:rPr>
          <w:rFonts w:ascii="Times New Roman" w:hAnsi="Times New Roman" w:cs="Times New Roman"/>
        </w:rPr>
      </w:pPr>
    </w:p>
    <w:p w14:paraId="1D69C2AA" w14:textId="77777777" w:rsidR="003B4F87" w:rsidRPr="003B4F87" w:rsidRDefault="003B4F87" w:rsidP="003B4F87">
      <w:pPr>
        <w:rPr>
          <w:lang w:val="en-US"/>
        </w:rPr>
      </w:pPr>
    </w:p>
    <w:p w14:paraId="7D5DB1CC" w14:textId="77777777" w:rsidR="003B4F87" w:rsidRPr="003B4F87" w:rsidRDefault="003B4F87" w:rsidP="003B4F87">
      <w:pPr>
        <w:pStyle w:val="Heading7"/>
        <w:widowControl w:val="0"/>
        <w:rPr>
          <w:rFonts w:ascii="Arial" w:hAnsi="Arial" w:cs="Arial"/>
          <w:i w:val="0"/>
          <w:iCs w:val="0"/>
          <w:snapToGrid w:val="0"/>
          <w:color w:val="auto"/>
        </w:rPr>
      </w:pPr>
      <w:r w:rsidRPr="003B4F87">
        <w:rPr>
          <w:rFonts w:ascii="Arial" w:hAnsi="Arial" w:cs="Arial"/>
          <w:i w:val="0"/>
          <w:iCs w:val="0"/>
          <w:snapToGrid w:val="0"/>
          <w:color w:val="auto"/>
        </w:rPr>
        <w:t>COMMITTEE REPORTS</w:t>
      </w:r>
    </w:p>
    <w:p w14:paraId="0E7AC83D" w14:textId="77777777" w:rsidR="003B4F87" w:rsidRPr="003B4F87" w:rsidRDefault="003B4F87" w:rsidP="003B4F87">
      <w:pPr>
        <w:ind w:left="720" w:hanging="720"/>
        <w:jc w:val="both"/>
        <w:rPr>
          <w:rFonts w:ascii="Arial" w:hAnsi="Arial" w:cs="Arial"/>
          <w:b/>
          <w:bCs/>
          <w:szCs w:val="20"/>
        </w:rPr>
      </w:pPr>
      <w:r w:rsidRPr="003B4F87">
        <w:rPr>
          <w:rFonts w:ascii="Arial" w:hAnsi="Arial" w:cs="Arial"/>
          <w:b/>
          <w:szCs w:val="20"/>
        </w:rPr>
        <w:t>1.</w:t>
      </w:r>
      <w:r w:rsidRPr="003B4F87">
        <w:rPr>
          <w:rFonts w:ascii="Arial" w:hAnsi="Arial" w:cs="Arial"/>
          <w:b/>
          <w:szCs w:val="20"/>
        </w:rPr>
        <w:tab/>
      </w:r>
      <w:r w:rsidRPr="003B4F87">
        <w:rPr>
          <w:rFonts w:ascii="Arial" w:hAnsi="Arial" w:cs="Arial"/>
          <w:b/>
          <w:bCs/>
          <w:szCs w:val="20"/>
        </w:rPr>
        <w:t xml:space="preserve">The Chairperson of the Social Development Portfolio Committee, </w:t>
      </w:r>
      <w:proofErr w:type="spellStart"/>
      <w:r w:rsidRPr="003B4F87">
        <w:rPr>
          <w:rFonts w:ascii="Arial" w:hAnsi="Arial" w:cs="Arial"/>
          <w:b/>
          <w:bCs/>
          <w:szCs w:val="20"/>
        </w:rPr>
        <w:t>Dr.</w:t>
      </w:r>
      <w:proofErr w:type="spellEnd"/>
      <w:r w:rsidRPr="003B4F87">
        <w:rPr>
          <w:rFonts w:ascii="Arial" w:hAnsi="Arial" w:cs="Arial"/>
          <w:b/>
          <w:bCs/>
          <w:szCs w:val="20"/>
        </w:rPr>
        <w:t xml:space="preserve"> N E Mokgethi, tabled the Committee’s Oversight Report on the Annual Report of the Department of Social Development for the 2022/2023 financial year, as attached:</w:t>
      </w:r>
    </w:p>
    <w:p w14:paraId="176079A5" w14:textId="77777777" w:rsidR="003B4F87" w:rsidRPr="003B4F87" w:rsidRDefault="003B4F87" w:rsidP="003B4F87">
      <w:pPr>
        <w:ind w:right="-694"/>
        <w:jc w:val="both"/>
        <w:rPr>
          <w:rFonts w:ascii="Arial" w:hAnsi="Arial" w:cs="Arial"/>
          <w:b/>
          <w:bCs/>
          <w:szCs w:val="22"/>
        </w:rPr>
      </w:pPr>
    </w:p>
    <w:p w14:paraId="05980D98" w14:textId="354E3AE3" w:rsidR="00EE6442" w:rsidRDefault="00EE6442"/>
    <w:p w14:paraId="1535F8EC" w14:textId="529B4322" w:rsidR="00EE6442" w:rsidRDefault="00EE6442"/>
    <w:p w14:paraId="296B618B" w14:textId="1789E472" w:rsidR="00EE6442" w:rsidRDefault="00EE6442"/>
    <w:p w14:paraId="200D9FD0" w14:textId="45B8C375" w:rsidR="00EE6442" w:rsidRDefault="00EE6442"/>
    <w:p w14:paraId="5C2F31A0" w14:textId="198FA3F7" w:rsidR="00EE6442" w:rsidRDefault="00EE6442"/>
    <w:p w14:paraId="3691F03B" w14:textId="17B9D570" w:rsidR="00EE6442" w:rsidRDefault="00EE6442"/>
    <w:p w14:paraId="4F3DE089" w14:textId="13DBC01D" w:rsidR="00EE6442" w:rsidRDefault="00EE6442"/>
    <w:p w14:paraId="0A579FAC" w14:textId="10F4477F" w:rsidR="00EE6442" w:rsidRDefault="00EE6442"/>
    <w:p w14:paraId="1C4DF231" w14:textId="7550FD97" w:rsidR="00EE6442" w:rsidRDefault="00EE6442"/>
    <w:p w14:paraId="12EC4870" w14:textId="6054B8E8" w:rsidR="002F0E15" w:rsidRPr="00FF6189" w:rsidRDefault="002F0E15" w:rsidP="002F0E15">
      <w:pPr>
        <w:jc w:val="center"/>
        <w:rPr>
          <w:rFonts w:ascii="Arial" w:hAnsi="Arial" w:cs="Arial"/>
          <w:b/>
          <w:bCs/>
          <w:color w:val="1E4C22"/>
          <w:sz w:val="40"/>
          <w:szCs w:val="40"/>
          <w:lang w:val="en-US"/>
        </w:rPr>
      </w:pPr>
      <w:r>
        <w:rPr>
          <w:rFonts w:ascii="Arial" w:hAnsi="Arial" w:cs="Arial"/>
          <w:b/>
          <w:bCs/>
          <w:color w:val="1E4C22"/>
          <w:sz w:val="40"/>
          <w:szCs w:val="40"/>
          <w:lang w:val="en-US"/>
        </w:rPr>
        <w:t xml:space="preserve">SOCIAL DEVELOPMENT COMMITTEE OVERSIGHT REPORT ON THE </w:t>
      </w:r>
      <w:r w:rsidR="003E186A">
        <w:rPr>
          <w:rFonts w:ascii="Arial" w:hAnsi="Arial" w:cs="Arial"/>
          <w:b/>
          <w:bCs/>
          <w:color w:val="1E4C22"/>
          <w:sz w:val="40"/>
          <w:szCs w:val="40"/>
          <w:lang w:val="en-US"/>
        </w:rPr>
        <w:t>ANNUAL</w:t>
      </w:r>
      <w:r>
        <w:rPr>
          <w:rFonts w:ascii="Arial" w:hAnsi="Arial" w:cs="Arial"/>
          <w:b/>
          <w:bCs/>
          <w:color w:val="1E4C22"/>
          <w:sz w:val="40"/>
          <w:szCs w:val="40"/>
          <w:lang w:val="en-US"/>
        </w:rPr>
        <w:t xml:space="preserve"> REPORT OF THE DEPARTMENT O</w:t>
      </w:r>
      <w:r w:rsidR="00F76C36">
        <w:rPr>
          <w:rFonts w:ascii="Arial" w:hAnsi="Arial" w:cs="Arial"/>
          <w:b/>
          <w:bCs/>
          <w:color w:val="1E4C22"/>
          <w:sz w:val="40"/>
          <w:szCs w:val="40"/>
          <w:lang w:val="en-US"/>
        </w:rPr>
        <w:t>F</w:t>
      </w:r>
      <w:r>
        <w:rPr>
          <w:rFonts w:ascii="Arial" w:hAnsi="Arial" w:cs="Arial"/>
          <w:b/>
          <w:bCs/>
          <w:color w:val="1E4C22"/>
          <w:sz w:val="40"/>
          <w:szCs w:val="40"/>
          <w:lang w:val="en-US"/>
        </w:rPr>
        <w:t xml:space="preserve"> SOCIAL DEVELOPMENT FOR </w:t>
      </w:r>
      <w:r w:rsidR="003E67BA">
        <w:rPr>
          <w:rFonts w:ascii="Arial" w:hAnsi="Arial" w:cs="Arial"/>
          <w:b/>
          <w:bCs/>
          <w:color w:val="1E4C22"/>
          <w:sz w:val="40"/>
          <w:szCs w:val="40"/>
          <w:lang w:val="en-US"/>
        </w:rPr>
        <w:t>2022/23</w:t>
      </w:r>
      <w:r>
        <w:rPr>
          <w:rFonts w:ascii="Arial" w:hAnsi="Arial" w:cs="Arial"/>
          <w:b/>
          <w:bCs/>
          <w:color w:val="1E4C22"/>
          <w:sz w:val="40"/>
          <w:szCs w:val="40"/>
          <w:lang w:val="en-US"/>
        </w:rPr>
        <w:t xml:space="preserve"> FY</w:t>
      </w:r>
    </w:p>
    <w:p w14:paraId="3F1D881C" w14:textId="6AFB768E" w:rsidR="00EE6442" w:rsidRDefault="00EE6442"/>
    <w:p w14:paraId="4C00245D" w14:textId="3C7FEA83" w:rsidR="00EE6442" w:rsidRDefault="00EE6442" w:rsidP="002F0E15">
      <w:pPr>
        <w:jc w:val="center"/>
      </w:pPr>
    </w:p>
    <w:p w14:paraId="12547E8E" w14:textId="4E87D4B1" w:rsidR="00EE6442" w:rsidRDefault="00EE6442"/>
    <w:p w14:paraId="4BF7729A" w14:textId="43386BC4" w:rsidR="00EE6442" w:rsidRDefault="00EE6442"/>
    <w:p w14:paraId="668B0622" w14:textId="7E772E93" w:rsidR="00F21F0E" w:rsidRDefault="00F21F0E"/>
    <w:tbl>
      <w:tblPr>
        <w:tblStyle w:val="TableGrid"/>
        <w:tblW w:w="14170" w:type="dxa"/>
        <w:tblLook w:val="04A0" w:firstRow="1" w:lastRow="0" w:firstColumn="1" w:lastColumn="0" w:noHBand="0" w:noVBand="1"/>
      </w:tblPr>
      <w:tblGrid>
        <w:gridCol w:w="2235"/>
        <w:gridCol w:w="5153"/>
        <w:gridCol w:w="2246"/>
        <w:gridCol w:w="4536"/>
      </w:tblGrid>
      <w:tr w:rsidR="007277CD" w:rsidRPr="00FC1AE0" w14:paraId="65CA8826" w14:textId="77777777" w:rsidTr="00CB46F4">
        <w:trPr>
          <w:tblHeader/>
        </w:trPr>
        <w:tc>
          <w:tcPr>
            <w:tcW w:w="7388" w:type="dxa"/>
            <w:gridSpan w:val="2"/>
            <w:shd w:val="clear" w:color="auto" w:fill="DBDBDB" w:themeFill="accent3" w:themeFillTint="66"/>
          </w:tcPr>
          <w:p w14:paraId="36BB58FA" w14:textId="77777777" w:rsidR="007277CD" w:rsidRPr="00FC1AE0" w:rsidRDefault="007277CD" w:rsidP="00CB46F4">
            <w:pPr>
              <w:jc w:val="center"/>
              <w:rPr>
                <w:rFonts w:ascii="Arial" w:eastAsiaTheme="majorEastAsia" w:hAnsi="Arial" w:cs="Arial"/>
                <w:b/>
                <w:bCs/>
                <w:sz w:val="28"/>
                <w:szCs w:val="28"/>
                <w:lang w:val="en-GB"/>
              </w:rPr>
            </w:pPr>
            <w:r w:rsidRPr="00FC1AE0">
              <w:rPr>
                <w:rFonts w:ascii="Arial" w:hAnsi="Arial" w:cs="Arial"/>
                <w:b/>
                <w:bCs/>
                <w:i/>
                <w:iCs/>
                <w:sz w:val="28"/>
                <w:szCs w:val="28"/>
              </w:rPr>
              <w:br w:type="page"/>
            </w:r>
            <w:r w:rsidRPr="00FC1AE0">
              <w:rPr>
                <w:rFonts w:ascii="Arial" w:eastAsiaTheme="majorEastAsia" w:hAnsi="Arial" w:cs="Arial"/>
                <w:b/>
                <w:bCs/>
                <w:sz w:val="28"/>
                <w:szCs w:val="28"/>
                <w:lang w:val="en-GB"/>
              </w:rPr>
              <w:t>Committee Details</w:t>
            </w:r>
          </w:p>
        </w:tc>
        <w:tc>
          <w:tcPr>
            <w:tcW w:w="6782" w:type="dxa"/>
            <w:gridSpan w:val="2"/>
            <w:shd w:val="clear" w:color="auto" w:fill="DBDBDB" w:themeFill="accent3" w:themeFillTint="66"/>
          </w:tcPr>
          <w:p w14:paraId="4C514B82" w14:textId="77777777" w:rsidR="007277CD" w:rsidRPr="00FC1AE0" w:rsidRDefault="007277CD" w:rsidP="00CB46F4">
            <w:pPr>
              <w:jc w:val="center"/>
              <w:rPr>
                <w:rFonts w:ascii="Arial" w:eastAsiaTheme="majorEastAsia" w:hAnsi="Arial" w:cs="Arial"/>
                <w:b/>
                <w:bCs/>
                <w:sz w:val="28"/>
                <w:szCs w:val="28"/>
                <w:lang w:val="en-GB"/>
              </w:rPr>
            </w:pPr>
            <w:r w:rsidRPr="00FC1AE0">
              <w:rPr>
                <w:rFonts w:ascii="Arial" w:eastAsiaTheme="majorEastAsia" w:hAnsi="Arial" w:cs="Arial"/>
                <w:b/>
                <w:bCs/>
                <w:sz w:val="28"/>
                <w:szCs w:val="28"/>
                <w:lang w:val="en-GB"/>
              </w:rPr>
              <w:t>Department / Entity Details</w:t>
            </w:r>
          </w:p>
        </w:tc>
      </w:tr>
      <w:tr w:rsidR="007277CD" w:rsidRPr="00FC1AE0" w14:paraId="5BADF69E" w14:textId="77777777" w:rsidTr="00CB46F4">
        <w:trPr>
          <w:tblHeader/>
        </w:trPr>
        <w:tc>
          <w:tcPr>
            <w:tcW w:w="2235" w:type="dxa"/>
            <w:shd w:val="clear" w:color="auto" w:fill="D9D9D9" w:themeFill="background1" w:themeFillShade="D9"/>
          </w:tcPr>
          <w:p w14:paraId="25D6166A" w14:textId="77777777" w:rsidR="007277CD" w:rsidRPr="00FC1AE0" w:rsidRDefault="007277CD" w:rsidP="00CB46F4">
            <w:pPr>
              <w:rPr>
                <w:rFonts w:ascii="Arial" w:eastAsiaTheme="majorEastAsia" w:hAnsi="Arial" w:cs="Arial"/>
                <w:b/>
                <w:bCs/>
                <w:sz w:val="28"/>
                <w:szCs w:val="28"/>
                <w:lang w:val="en-GB"/>
              </w:rPr>
            </w:pPr>
            <w:r w:rsidRPr="00FC1AE0">
              <w:rPr>
                <w:rFonts w:ascii="Arial" w:eastAsiaTheme="majorEastAsia" w:hAnsi="Arial" w:cs="Arial"/>
                <w:b/>
                <w:bCs/>
                <w:sz w:val="28"/>
                <w:szCs w:val="28"/>
                <w:lang w:val="en-GB"/>
              </w:rPr>
              <w:t>Name of Committee</w:t>
            </w:r>
          </w:p>
        </w:tc>
        <w:tc>
          <w:tcPr>
            <w:tcW w:w="5153" w:type="dxa"/>
            <w:shd w:val="clear" w:color="auto" w:fill="auto"/>
          </w:tcPr>
          <w:p w14:paraId="2126969C" w14:textId="77777777" w:rsidR="007277CD" w:rsidRPr="00FC1AE0" w:rsidRDefault="007277CD" w:rsidP="00CB46F4">
            <w:pPr>
              <w:rPr>
                <w:rFonts w:ascii="Arial" w:eastAsiaTheme="majorEastAsia" w:hAnsi="Arial" w:cs="Arial"/>
                <w:b/>
                <w:bCs/>
                <w:sz w:val="28"/>
                <w:szCs w:val="28"/>
                <w:lang w:val="en-GB"/>
              </w:rPr>
            </w:pPr>
            <w:r w:rsidRPr="00FC1AE0">
              <w:rPr>
                <w:rFonts w:ascii="Arial" w:eastAsiaTheme="majorEastAsia" w:hAnsi="Arial" w:cs="Arial"/>
                <w:b/>
                <w:bCs/>
                <w:sz w:val="28"/>
                <w:szCs w:val="28"/>
                <w:lang w:val="en-GB"/>
              </w:rPr>
              <w:t>Social Development Committee</w:t>
            </w:r>
          </w:p>
        </w:tc>
        <w:tc>
          <w:tcPr>
            <w:tcW w:w="2246" w:type="dxa"/>
            <w:shd w:val="clear" w:color="auto" w:fill="D9D9D9" w:themeFill="background1" w:themeFillShade="D9"/>
          </w:tcPr>
          <w:p w14:paraId="606C97B1" w14:textId="77777777" w:rsidR="007277CD" w:rsidRPr="00FC1AE0" w:rsidRDefault="007277CD" w:rsidP="00CB46F4">
            <w:pPr>
              <w:rPr>
                <w:rFonts w:ascii="Arial" w:eastAsiaTheme="majorEastAsia" w:hAnsi="Arial" w:cs="Arial"/>
                <w:b/>
                <w:bCs/>
                <w:sz w:val="28"/>
                <w:szCs w:val="28"/>
                <w:lang w:val="en-GB"/>
              </w:rPr>
            </w:pPr>
            <w:r w:rsidRPr="00FC1AE0">
              <w:rPr>
                <w:rFonts w:ascii="Arial" w:eastAsiaTheme="majorEastAsia" w:hAnsi="Arial" w:cs="Arial"/>
                <w:b/>
                <w:bCs/>
                <w:sz w:val="28"/>
                <w:szCs w:val="28"/>
                <w:lang w:val="en-GB"/>
              </w:rPr>
              <w:t>Name of Department / Entity</w:t>
            </w:r>
          </w:p>
        </w:tc>
        <w:tc>
          <w:tcPr>
            <w:tcW w:w="4536" w:type="dxa"/>
            <w:shd w:val="clear" w:color="auto" w:fill="auto"/>
          </w:tcPr>
          <w:p w14:paraId="410443E8" w14:textId="77777777" w:rsidR="007277CD" w:rsidRPr="00FC1AE0" w:rsidRDefault="007277CD" w:rsidP="00CB46F4">
            <w:pPr>
              <w:rPr>
                <w:rFonts w:ascii="Arial" w:eastAsiaTheme="majorEastAsia" w:hAnsi="Arial" w:cs="Arial"/>
                <w:b/>
                <w:bCs/>
                <w:sz w:val="28"/>
                <w:szCs w:val="28"/>
                <w:lang w:val="en-GB"/>
              </w:rPr>
            </w:pPr>
            <w:r w:rsidRPr="00FC1AE0">
              <w:rPr>
                <w:rFonts w:ascii="Arial" w:eastAsiaTheme="majorEastAsia" w:hAnsi="Arial" w:cs="Arial"/>
                <w:b/>
                <w:bCs/>
                <w:sz w:val="28"/>
                <w:szCs w:val="28"/>
                <w:lang w:val="en-GB"/>
              </w:rPr>
              <w:t>Department of Social Development</w:t>
            </w:r>
          </w:p>
        </w:tc>
      </w:tr>
      <w:tr w:rsidR="007277CD" w:rsidRPr="00FC1AE0" w14:paraId="1F79E0D6" w14:textId="77777777" w:rsidTr="00CB46F4">
        <w:trPr>
          <w:tblHeader/>
        </w:trPr>
        <w:tc>
          <w:tcPr>
            <w:tcW w:w="2235" w:type="dxa"/>
            <w:vMerge w:val="restart"/>
            <w:shd w:val="clear" w:color="auto" w:fill="D9D9D9" w:themeFill="background1" w:themeFillShade="D9"/>
          </w:tcPr>
          <w:p w14:paraId="3BDAF559" w14:textId="77777777" w:rsidR="007277CD" w:rsidRPr="00FC1AE0" w:rsidRDefault="007277CD" w:rsidP="00CB46F4">
            <w:pPr>
              <w:rPr>
                <w:rFonts w:ascii="Arial" w:eastAsiaTheme="majorEastAsia" w:hAnsi="Arial" w:cs="Arial"/>
                <w:b/>
                <w:bCs/>
                <w:sz w:val="28"/>
                <w:szCs w:val="28"/>
                <w:lang w:val="en-GB"/>
              </w:rPr>
            </w:pPr>
            <w:r w:rsidRPr="00FC1AE0">
              <w:rPr>
                <w:rFonts w:ascii="Arial" w:eastAsiaTheme="majorEastAsia" w:hAnsi="Arial" w:cs="Arial"/>
                <w:b/>
                <w:bCs/>
                <w:sz w:val="28"/>
                <w:szCs w:val="28"/>
                <w:lang w:val="en-GB"/>
              </w:rPr>
              <w:t>Which Financial Year</w:t>
            </w:r>
          </w:p>
        </w:tc>
        <w:tc>
          <w:tcPr>
            <w:tcW w:w="5153" w:type="dxa"/>
            <w:vMerge w:val="restart"/>
            <w:shd w:val="clear" w:color="auto" w:fill="auto"/>
          </w:tcPr>
          <w:p w14:paraId="5A032B07" w14:textId="070B2873" w:rsidR="007277CD" w:rsidRPr="00FC1AE0" w:rsidRDefault="003E67BA" w:rsidP="00CB46F4">
            <w:pPr>
              <w:rPr>
                <w:rFonts w:ascii="Arial" w:eastAsiaTheme="majorEastAsia" w:hAnsi="Arial" w:cs="Arial"/>
                <w:b/>
                <w:bCs/>
                <w:sz w:val="28"/>
                <w:szCs w:val="28"/>
                <w:lang w:val="en-GB"/>
              </w:rPr>
            </w:pPr>
            <w:r>
              <w:rPr>
                <w:rFonts w:ascii="Arial" w:eastAsiaTheme="majorEastAsia" w:hAnsi="Arial" w:cs="Arial"/>
                <w:b/>
                <w:bCs/>
                <w:sz w:val="28"/>
                <w:szCs w:val="28"/>
                <w:lang w:val="en-GB"/>
              </w:rPr>
              <w:t>2022/23</w:t>
            </w:r>
          </w:p>
        </w:tc>
        <w:tc>
          <w:tcPr>
            <w:tcW w:w="2246" w:type="dxa"/>
            <w:shd w:val="clear" w:color="auto" w:fill="D9D9D9" w:themeFill="background1" w:themeFillShade="D9"/>
          </w:tcPr>
          <w:p w14:paraId="46968143" w14:textId="77777777" w:rsidR="007277CD" w:rsidRPr="00FC1AE0" w:rsidRDefault="007277CD" w:rsidP="00CB46F4">
            <w:pPr>
              <w:rPr>
                <w:rFonts w:ascii="Arial" w:eastAsiaTheme="majorEastAsia" w:hAnsi="Arial" w:cs="Arial"/>
                <w:b/>
                <w:bCs/>
                <w:sz w:val="28"/>
                <w:szCs w:val="28"/>
                <w:lang w:val="en-GB"/>
              </w:rPr>
            </w:pPr>
            <w:r w:rsidRPr="00FC1AE0">
              <w:rPr>
                <w:rFonts w:ascii="Arial" w:eastAsiaTheme="majorEastAsia" w:hAnsi="Arial" w:cs="Arial"/>
                <w:b/>
                <w:bCs/>
                <w:sz w:val="28"/>
                <w:szCs w:val="28"/>
                <w:lang w:val="en-GB"/>
              </w:rPr>
              <w:t>Dept. Budget Vote Nr.</w:t>
            </w:r>
          </w:p>
        </w:tc>
        <w:tc>
          <w:tcPr>
            <w:tcW w:w="4536" w:type="dxa"/>
            <w:shd w:val="clear" w:color="auto" w:fill="auto"/>
          </w:tcPr>
          <w:p w14:paraId="16E9B964" w14:textId="77777777" w:rsidR="007277CD" w:rsidRPr="00FC1AE0" w:rsidRDefault="007277CD" w:rsidP="00CB46F4">
            <w:pPr>
              <w:rPr>
                <w:rFonts w:ascii="Arial" w:eastAsiaTheme="majorEastAsia" w:hAnsi="Arial" w:cs="Arial"/>
                <w:b/>
                <w:bCs/>
                <w:sz w:val="28"/>
                <w:szCs w:val="28"/>
                <w:lang w:val="en-GB"/>
              </w:rPr>
            </w:pPr>
            <w:r w:rsidRPr="00FC1AE0">
              <w:rPr>
                <w:rFonts w:ascii="Arial" w:eastAsiaTheme="majorEastAsia" w:hAnsi="Arial" w:cs="Arial"/>
                <w:b/>
                <w:bCs/>
                <w:sz w:val="28"/>
                <w:szCs w:val="28"/>
                <w:lang w:val="en-GB"/>
              </w:rPr>
              <w:t>6</w:t>
            </w:r>
          </w:p>
        </w:tc>
      </w:tr>
      <w:tr w:rsidR="007277CD" w:rsidRPr="00FC1AE0" w14:paraId="5A17158B" w14:textId="77777777" w:rsidTr="00CB46F4">
        <w:trPr>
          <w:tblHeader/>
        </w:trPr>
        <w:tc>
          <w:tcPr>
            <w:tcW w:w="2235" w:type="dxa"/>
            <w:vMerge/>
            <w:shd w:val="clear" w:color="auto" w:fill="D9D9D9" w:themeFill="background1" w:themeFillShade="D9"/>
          </w:tcPr>
          <w:p w14:paraId="21B32B5D" w14:textId="77777777" w:rsidR="007277CD" w:rsidRPr="00FC1AE0" w:rsidRDefault="007277CD" w:rsidP="00CB46F4">
            <w:pPr>
              <w:rPr>
                <w:rFonts w:ascii="Arial" w:eastAsiaTheme="majorEastAsia" w:hAnsi="Arial" w:cs="Arial"/>
                <w:b/>
                <w:bCs/>
                <w:sz w:val="28"/>
                <w:szCs w:val="28"/>
                <w:lang w:val="en-GB"/>
              </w:rPr>
            </w:pPr>
          </w:p>
        </w:tc>
        <w:tc>
          <w:tcPr>
            <w:tcW w:w="5153" w:type="dxa"/>
            <w:vMerge/>
            <w:shd w:val="clear" w:color="auto" w:fill="auto"/>
          </w:tcPr>
          <w:p w14:paraId="71935C68" w14:textId="77777777" w:rsidR="007277CD" w:rsidRPr="00FC1AE0" w:rsidRDefault="007277CD" w:rsidP="00CB46F4">
            <w:pPr>
              <w:rPr>
                <w:rFonts w:ascii="Arial" w:eastAsiaTheme="majorEastAsia" w:hAnsi="Arial" w:cs="Arial"/>
                <w:b/>
                <w:bCs/>
                <w:sz w:val="28"/>
                <w:szCs w:val="28"/>
                <w:lang w:val="en-GB"/>
              </w:rPr>
            </w:pPr>
          </w:p>
        </w:tc>
        <w:tc>
          <w:tcPr>
            <w:tcW w:w="2246" w:type="dxa"/>
            <w:shd w:val="clear" w:color="auto" w:fill="D9D9D9" w:themeFill="background1" w:themeFillShade="D9"/>
          </w:tcPr>
          <w:p w14:paraId="3D4D08E1" w14:textId="77777777" w:rsidR="007277CD" w:rsidRPr="00FC1AE0" w:rsidRDefault="007277CD" w:rsidP="00CB46F4">
            <w:pPr>
              <w:rPr>
                <w:rFonts w:ascii="Arial" w:eastAsiaTheme="majorEastAsia" w:hAnsi="Arial" w:cs="Arial"/>
                <w:b/>
                <w:bCs/>
                <w:sz w:val="28"/>
                <w:szCs w:val="28"/>
                <w:lang w:val="en-GB"/>
              </w:rPr>
            </w:pPr>
            <w:r w:rsidRPr="00FC1AE0">
              <w:rPr>
                <w:rFonts w:ascii="Arial" w:eastAsiaTheme="majorEastAsia" w:hAnsi="Arial" w:cs="Arial"/>
                <w:b/>
                <w:bCs/>
                <w:sz w:val="28"/>
                <w:szCs w:val="28"/>
                <w:lang w:val="en-GB"/>
              </w:rPr>
              <w:t>Hon. Minister / MEC</w:t>
            </w:r>
          </w:p>
        </w:tc>
        <w:tc>
          <w:tcPr>
            <w:tcW w:w="4536" w:type="dxa"/>
            <w:shd w:val="clear" w:color="auto" w:fill="auto"/>
          </w:tcPr>
          <w:p w14:paraId="4F5A6665" w14:textId="5BF9F4A7" w:rsidR="007277CD" w:rsidRPr="00FC1AE0" w:rsidRDefault="00833B1D" w:rsidP="00CB46F4">
            <w:pPr>
              <w:rPr>
                <w:rFonts w:ascii="Arial" w:eastAsiaTheme="majorEastAsia" w:hAnsi="Arial" w:cs="Arial"/>
                <w:b/>
                <w:bCs/>
                <w:sz w:val="28"/>
                <w:szCs w:val="28"/>
                <w:lang w:val="en-GB"/>
              </w:rPr>
            </w:pPr>
            <w:r>
              <w:rPr>
                <w:rFonts w:ascii="Arial" w:eastAsiaTheme="majorEastAsia" w:hAnsi="Arial" w:cs="Arial"/>
                <w:b/>
                <w:bCs/>
                <w:sz w:val="28"/>
                <w:szCs w:val="28"/>
                <w:lang w:val="en-GB"/>
              </w:rPr>
              <w:t>Mbali Hlophe</w:t>
            </w:r>
          </w:p>
        </w:tc>
      </w:tr>
      <w:tr w:rsidR="007277CD" w:rsidRPr="00FC1AE0" w14:paraId="6A990795" w14:textId="77777777" w:rsidTr="00CB46F4">
        <w:trPr>
          <w:tblHeader/>
        </w:trPr>
        <w:tc>
          <w:tcPr>
            <w:tcW w:w="14170" w:type="dxa"/>
            <w:gridSpan w:val="4"/>
            <w:shd w:val="clear" w:color="auto" w:fill="DBDBDB" w:themeFill="accent3" w:themeFillTint="66"/>
          </w:tcPr>
          <w:p w14:paraId="42A26211" w14:textId="77777777" w:rsidR="007277CD" w:rsidRPr="00FC1AE0" w:rsidRDefault="007277CD" w:rsidP="00CB46F4">
            <w:pPr>
              <w:jc w:val="center"/>
              <w:rPr>
                <w:rFonts w:ascii="Arial" w:eastAsiaTheme="majorEastAsia" w:hAnsi="Arial" w:cs="Arial"/>
                <w:b/>
                <w:bCs/>
                <w:sz w:val="28"/>
                <w:szCs w:val="28"/>
                <w:lang w:val="en-GB"/>
              </w:rPr>
            </w:pPr>
            <w:r w:rsidRPr="00FC1AE0">
              <w:rPr>
                <w:rFonts w:ascii="Arial" w:eastAsiaTheme="majorEastAsia" w:hAnsi="Arial" w:cs="Arial"/>
                <w:b/>
                <w:bCs/>
                <w:sz w:val="28"/>
                <w:szCs w:val="28"/>
                <w:lang w:val="en-GB"/>
              </w:rPr>
              <w:t>Committee Approvals</w:t>
            </w:r>
          </w:p>
        </w:tc>
      </w:tr>
      <w:tr w:rsidR="007277CD" w:rsidRPr="00FC1AE0" w14:paraId="3633E63C" w14:textId="77777777" w:rsidTr="00CB46F4">
        <w:trPr>
          <w:tblHeader/>
        </w:trPr>
        <w:tc>
          <w:tcPr>
            <w:tcW w:w="2235" w:type="dxa"/>
            <w:shd w:val="clear" w:color="auto" w:fill="D9D9D9" w:themeFill="background1" w:themeFillShade="D9"/>
          </w:tcPr>
          <w:p w14:paraId="0BC4BE11" w14:textId="77777777" w:rsidR="007277CD" w:rsidRPr="00FC1AE0" w:rsidRDefault="007277CD" w:rsidP="00CB46F4">
            <w:pPr>
              <w:rPr>
                <w:rFonts w:ascii="Arial" w:eastAsiaTheme="majorEastAsia" w:hAnsi="Arial" w:cs="Arial"/>
                <w:b/>
                <w:bCs/>
                <w:sz w:val="28"/>
                <w:szCs w:val="28"/>
                <w:lang w:val="en-GB"/>
              </w:rPr>
            </w:pPr>
          </w:p>
        </w:tc>
        <w:tc>
          <w:tcPr>
            <w:tcW w:w="7399" w:type="dxa"/>
            <w:gridSpan w:val="2"/>
            <w:shd w:val="clear" w:color="auto" w:fill="D9D9D9" w:themeFill="background1" w:themeFillShade="D9"/>
          </w:tcPr>
          <w:p w14:paraId="15BC4AF9" w14:textId="77777777" w:rsidR="007277CD" w:rsidRPr="00FC1AE0" w:rsidRDefault="007277CD" w:rsidP="00CB46F4">
            <w:pPr>
              <w:rPr>
                <w:rFonts w:ascii="Arial" w:eastAsiaTheme="majorEastAsia" w:hAnsi="Arial" w:cs="Arial"/>
                <w:b/>
                <w:bCs/>
                <w:sz w:val="28"/>
                <w:szCs w:val="28"/>
                <w:lang w:val="en-GB"/>
              </w:rPr>
            </w:pPr>
            <w:r w:rsidRPr="00FC1AE0">
              <w:rPr>
                <w:rFonts w:ascii="Arial" w:eastAsiaTheme="majorEastAsia" w:hAnsi="Arial" w:cs="Arial"/>
                <w:b/>
                <w:bCs/>
                <w:sz w:val="28"/>
                <w:szCs w:val="28"/>
                <w:lang w:val="en-GB"/>
              </w:rPr>
              <w:t>Name</w:t>
            </w:r>
          </w:p>
        </w:tc>
        <w:tc>
          <w:tcPr>
            <w:tcW w:w="4536" w:type="dxa"/>
            <w:shd w:val="clear" w:color="auto" w:fill="D9D9D9" w:themeFill="background1" w:themeFillShade="D9"/>
          </w:tcPr>
          <w:p w14:paraId="73950028" w14:textId="77777777" w:rsidR="007277CD" w:rsidRPr="00FC1AE0" w:rsidRDefault="007277CD" w:rsidP="00CB46F4">
            <w:pPr>
              <w:rPr>
                <w:rFonts w:ascii="Arial" w:eastAsiaTheme="majorEastAsia" w:hAnsi="Arial" w:cs="Arial"/>
                <w:b/>
                <w:bCs/>
                <w:sz w:val="28"/>
                <w:szCs w:val="28"/>
                <w:lang w:val="en-GB"/>
              </w:rPr>
            </w:pPr>
            <w:r w:rsidRPr="00FC1AE0">
              <w:rPr>
                <w:rFonts w:ascii="Arial" w:eastAsiaTheme="majorEastAsia" w:hAnsi="Arial" w:cs="Arial"/>
                <w:b/>
                <w:bCs/>
                <w:sz w:val="28"/>
                <w:szCs w:val="28"/>
                <w:lang w:val="en-GB"/>
              </w:rPr>
              <w:t>Date Considered by Committee</w:t>
            </w:r>
          </w:p>
        </w:tc>
      </w:tr>
      <w:tr w:rsidR="007277CD" w:rsidRPr="00FC1AE0" w14:paraId="2A51DE29" w14:textId="77777777" w:rsidTr="00CB46F4">
        <w:trPr>
          <w:tblHeader/>
        </w:trPr>
        <w:tc>
          <w:tcPr>
            <w:tcW w:w="2235" w:type="dxa"/>
            <w:shd w:val="clear" w:color="auto" w:fill="D9D9D9" w:themeFill="background1" w:themeFillShade="D9"/>
          </w:tcPr>
          <w:p w14:paraId="00144E43" w14:textId="77777777" w:rsidR="007277CD" w:rsidRPr="00F76C36" w:rsidRDefault="007277CD" w:rsidP="00CB46F4">
            <w:pPr>
              <w:rPr>
                <w:rFonts w:ascii="Arial" w:eastAsiaTheme="majorEastAsia" w:hAnsi="Arial" w:cs="Arial"/>
                <w:b/>
                <w:bCs/>
                <w:sz w:val="28"/>
                <w:szCs w:val="28"/>
                <w:lang w:val="en-GB"/>
              </w:rPr>
            </w:pPr>
            <w:r w:rsidRPr="00F76C36">
              <w:rPr>
                <w:rFonts w:ascii="Arial" w:eastAsiaTheme="majorEastAsia" w:hAnsi="Arial" w:cs="Arial"/>
                <w:b/>
                <w:bCs/>
                <w:sz w:val="28"/>
                <w:szCs w:val="28"/>
                <w:lang w:val="en-GB"/>
              </w:rPr>
              <w:t>Hon. Chairperson</w:t>
            </w:r>
          </w:p>
        </w:tc>
        <w:tc>
          <w:tcPr>
            <w:tcW w:w="7399" w:type="dxa"/>
            <w:gridSpan w:val="2"/>
            <w:shd w:val="clear" w:color="auto" w:fill="auto"/>
          </w:tcPr>
          <w:p w14:paraId="260B183D" w14:textId="42766821" w:rsidR="007277CD" w:rsidRPr="00F76C36" w:rsidRDefault="00833B1D" w:rsidP="00CB46F4">
            <w:pPr>
              <w:tabs>
                <w:tab w:val="left" w:pos="3010"/>
              </w:tabs>
              <w:rPr>
                <w:rFonts w:ascii="Arial" w:hAnsi="Arial" w:cs="Arial"/>
                <w:b/>
                <w:bCs/>
                <w:sz w:val="28"/>
                <w:szCs w:val="28"/>
              </w:rPr>
            </w:pPr>
            <w:r w:rsidRPr="00F76C36">
              <w:rPr>
                <w:rFonts w:ascii="Arial" w:hAnsi="Arial" w:cs="Arial"/>
                <w:b/>
                <w:bCs/>
                <w:sz w:val="28"/>
                <w:szCs w:val="28"/>
              </w:rPr>
              <w:t xml:space="preserve">Dr </w:t>
            </w:r>
            <w:r w:rsidR="007277CD" w:rsidRPr="00F76C36">
              <w:rPr>
                <w:rFonts w:ascii="Arial" w:hAnsi="Arial" w:cs="Arial"/>
                <w:b/>
                <w:bCs/>
                <w:sz w:val="28"/>
                <w:szCs w:val="28"/>
              </w:rPr>
              <w:t>Nomathemba Mokgethi</w:t>
            </w:r>
          </w:p>
        </w:tc>
        <w:tc>
          <w:tcPr>
            <w:tcW w:w="4536" w:type="dxa"/>
            <w:shd w:val="clear" w:color="auto" w:fill="auto"/>
          </w:tcPr>
          <w:p w14:paraId="12ADA2F9" w14:textId="087FCCF9" w:rsidR="007277CD" w:rsidRPr="00F76C36" w:rsidRDefault="007277CD" w:rsidP="00CB46F4">
            <w:pPr>
              <w:rPr>
                <w:rFonts w:ascii="Arial" w:hAnsi="Arial" w:cs="Arial"/>
                <w:b/>
                <w:bCs/>
                <w:sz w:val="28"/>
                <w:szCs w:val="28"/>
              </w:rPr>
            </w:pPr>
            <w:r w:rsidRPr="00FC1AE0">
              <w:rPr>
                <w:rFonts w:ascii="Arial" w:hAnsi="Arial" w:cs="Arial"/>
                <w:sz w:val="28"/>
                <w:szCs w:val="28"/>
              </w:rPr>
              <w:t xml:space="preserve"> </w:t>
            </w:r>
            <w:r w:rsidRPr="00F76C36">
              <w:rPr>
                <w:rFonts w:ascii="Arial" w:hAnsi="Arial" w:cs="Arial"/>
                <w:b/>
                <w:bCs/>
                <w:sz w:val="28"/>
                <w:szCs w:val="28"/>
              </w:rPr>
              <w:t>2</w:t>
            </w:r>
            <w:r w:rsidR="003E67BA">
              <w:rPr>
                <w:rFonts w:ascii="Arial" w:hAnsi="Arial" w:cs="Arial"/>
                <w:b/>
                <w:bCs/>
                <w:sz w:val="28"/>
                <w:szCs w:val="28"/>
              </w:rPr>
              <w:t>4</w:t>
            </w:r>
            <w:r w:rsidRPr="00F76C36">
              <w:rPr>
                <w:rFonts w:ascii="Arial" w:hAnsi="Arial" w:cs="Arial"/>
                <w:b/>
                <w:bCs/>
                <w:sz w:val="28"/>
                <w:szCs w:val="28"/>
              </w:rPr>
              <w:t xml:space="preserve"> October </w:t>
            </w:r>
            <w:r w:rsidR="003E67BA">
              <w:rPr>
                <w:rFonts w:ascii="Arial" w:hAnsi="Arial" w:cs="Arial"/>
                <w:b/>
                <w:bCs/>
                <w:sz w:val="28"/>
                <w:szCs w:val="28"/>
              </w:rPr>
              <w:t>2023</w:t>
            </w:r>
          </w:p>
        </w:tc>
      </w:tr>
      <w:tr w:rsidR="007277CD" w:rsidRPr="00FC1AE0" w14:paraId="0C197E34" w14:textId="77777777" w:rsidTr="00CB46F4">
        <w:trPr>
          <w:tblHeader/>
        </w:trPr>
        <w:tc>
          <w:tcPr>
            <w:tcW w:w="14170" w:type="dxa"/>
            <w:gridSpan w:val="4"/>
            <w:shd w:val="clear" w:color="auto" w:fill="DBDBDB" w:themeFill="accent3" w:themeFillTint="66"/>
          </w:tcPr>
          <w:p w14:paraId="21C48B1C" w14:textId="77777777" w:rsidR="007277CD" w:rsidRPr="00FC1AE0" w:rsidRDefault="007277CD" w:rsidP="00CB46F4">
            <w:pPr>
              <w:jc w:val="center"/>
              <w:rPr>
                <w:rFonts w:ascii="Arial" w:eastAsiaTheme="majorEastAsia" w:hAnsi="Arial" w:cs="Arial"/>
                <w:b/>
                <w:bCs/>
                <w:sz w:val="28"/>
                <w:szCs w:val="28"/>
                <w:lang w:val="en-GB"/>
              </w:rPr>
            </w:pPr>
            <w:r w:rsidRPr="00FC1AE0">
              <w:rPr>
                <w:rFonts w:ascii="Arial" w:eastAsiaTheme="majorEastAsia" w:hAnsi="Arial" w:cs="Arial"/>
                <w:b/>
                <w:bCs/>
                <w:sz w:val="28"/>
                <w:szCs w:val="28"/>
                <w:lang w:val="en-GB"/>
              </w:rPr>
              <w:t>Adoption and Tabling</w:t>
            </w:r>
          </w:p>
        </w:tc>
      </w:tr>
      <w:tr w:rsidR="007277CD" w:rsidRPr="00FC1AE0" w14:paraId="0AC6B7FD" w14:textId="77777777" w:rsidTr="00CB46F4">
        <w:trPr>
          <w:tblHeader/>
        </w:trPr>
        <w:tc>
          <w:tcPr>
            <w:tcW w:w="9634" w:type="dxa"/>
            <w:gridSpan w:val="3"/>
            <w:shd w:val="clear" w:color="auto" w:fill="D9D9D9" w:themeFill="background1" w:themeFillShade="D9"/>
          </w:tcPr>
          <w:p w14:paraId="490B39E0" w14:textId="77777777" w:rsidR="007277CD" w:rsidRPr="00FC1AE0" w:rsidRDefault="007277CD" w:rsidP="00CB46F4">
            <w:pPr>
              <w:rPr>
                <w:rFonts w:ascii="Arial" w:hAnsi="Arial" w:cs="Arial"/>
                <w:sz w:val="28"/>
                <w:szCs w:val="28"/>
              </w:rPr>
            </w:pPr>
            <w:r w:rsidRPr="00FC1AE0">
              <w:rPr>
                <w:rFonts w:ascii="Arial" w:eastAsiaTheme="majorEastAsia" w:hAnsi="Arial" w:cs="Arial"/>
                <w:b/>
                <w:bCs/>
                <w:sz w:val="28"/>
                <w:szCs w:val="28"/>
                <w:lang w:val="en-GB"/>
              </w:rPr>
              <w:t xml:space="preserve">Date of Final Adoption by Committee </w:t>
            </w:r>
          </w:p>
        </w:tc>
        <w:tc>
          <w:tcPr>
            <w:tcW w:w="4536" w:type="dxa"/>
            <w:shd w:val="clear" w:color="auto" w:fill="D9D9D9" w:themeFill="background1" w:themeFillShade="D9"/>
          </w:tcPr>
          <w:p w14:paraId="4EB82DED" w14:textId="77777777" w:rsidR="007277CD" w:rsidRPr="00FC1AE0" w:rsidRDefault="007277CD" w:rsidP="00CB46F4">
            <w:pPr>
              <w:rPr>
                <w:rFonts w:ascii="Arial" w:hAnsi="Arial" w:cs="Arial"/>
                <w:sz w:val="28"/>
                <w:szCs w:val="28"/>
              </w:rPr>
            </w:pPr>
            <w:r w:rsidRPr="00FC1AE0">
              <w:rPr>
                <w:rFonts w:ascii="Arial" w:hAnsi="Arial" w:cs="Arial"/>
                <w:b/>
                <w:sz w:val="28"/>
                <w:szCs w:val="28"/>
              </w:rPr>
              <w:t>Scheduled date of House Tabling</w:t>
            </w:r>
          </w:p>
        </w:tc>
      </w:tr>
      <w:tr w:rsidR="007277CD" w:rsidRPr="00FC1AE0" w14:paraId="00F6B121" w14:textId="77777777" w:rsidTr="00CB46F4">
        <w:trPr>
          <w:tblHeader/>
        </w:trPr>
        <w:tc>
          <w:tcPr>
            <w:tcW w:w="9634" w:type="dxa"/>
            <w:gridSpan w:val="3"/>
            <w:shd w:val="clear" w:color="auto" w:fill="auto"/>
          </w:tcPr>
          <w:p w14:paraId="048D250D" w14:textId="1C79BCF3" w:rsidR="007277CD" w:rsidRPr="00FC1AE0" w:rsidRDefault="007277CD" w:rsidP="00CB46F4">
            <w:pPr>
              <w:rPr>
                <w:rFonts w:ascii="Arial" w:eastAsiaTheme="majorEastAsia" w:hAnsi="Arial" w:cs="Arial"/>
                <w:b/>
                <w:bCs/>
                <w:sz w:val="28"/>
                <w:szCs w:val="28"/>
                <w:lang w:val="en-GB"/>
              </w:rPr>
            </w:pPr>
            <w:r w:rsidRPr="00FC1AE0">
              <w:rPr>
                <w:rFonts w:ascii="Arial" w:eastAsiaTheme="majorEastAsia" w:hAnsi="Arial" w:cs="Arial"/>
                <w:b/>
                <w:bCs/>
                <w:sz w:val="28"/>
                <w:szCs w:val="28"/>
                <w:lang w:val="en-GB"/>
              </w:rPr>
              <w:t>2</w:t>
            </w:r>
            <w:r w:rsidR="003E67BA">
              <w:rPr>
                <w:rFonts w:ascii="Arial" w:eastAsiaTheme="majorEastAsia" w:hAnsi="Arial" w:cs="Arial"/>
                <w:b/>
                <w:bCs/>
                <w:sz w:val="28"/>
                <w:szCs w:val="28"/>
                <w:lang w:val="en-GB"/>
              </w:rPr>
              <w:t>3</w:t>
            </w:r>
            <w:r w:rsidRPr="00FC1AE0">
              <w:rPr>
                <w:rFonts w:ascii="Arial" w:eastAsiaTheme="majorEastAsia" w:hAnsi="Arial" w:cs="Arial"/>
                <w:b/>
                <w:bCs/>
                <w:sz w:val="28"/>
                <w:szCs w:val="28"/>
                <w:lang w:val="en-GB"/>
              </w:rPr>
              <w:t xml:space="preserve"> November </w:t>
            </w:r>
            <w:r w:rsidR="003E67BA">
              <w:rPr>
                <w:rFonts w:ascii="Arial" w:eastAsiaTheme="majorEastAsia" w:hAnsi="Arial" w:cs="Arial"/>
                <w:b/>
                <w:bCs/>
                <w:sz w:val="28"/>
                <w:szCs w:val="28"/>
                <w:lang w:val="en-GB"/>
              </w:rPr>
              <w:t>2023</w:t>
            </w:r>
          </w:p>
        </w:tc>
        <w:tc>
          <w:tcPr>
            <w:tcW w:w="4536" w:type="dxa"/>
            <w:shd w:val="clear" w:color="auto" w:fill="auto"/>
          </w:tcPr>
          <w:p w14:paraId="35D329C8" w14:textId="4913FBBA" w:rsidR="007277CD" w:rsidRPr="00FC1AE0" w:rsidRDefault="003E67BA" w:rsidP="00CB46F4">
            <w:pPr>
              <w:rPr>
                <w:rFonts w:ascii="Arial" w:hAnsi="Arial" w:cs="Arial"/>
                <w:b/>
                <w:sz w:val="28"/>
                <w:szCs w:val="28"/>
              </w:rPr>
            </w:pPr>
            <w:r>
              <w:rPr>
                <w:rFonts w:ascii="Arial" w:hAnsi="Arial" w:cs="Arial"/>
                <w:b/>
                <w:sz w:val="28"/>
                <w:szCs w:val="28"/>
              </w:rPr>
              <w:t>04</w:t>
            </w:r>
            <w:r w:rsidR="007277CD" w:rsidRPr="00FC1AE0">
              <w:rPr>
                <w:rFonts w:ascii="Arial" w:hAnsi="Arial" w:cs="Arial"/>
                <w:b/>
                <w:sz w:val="28"/>
                <w:szCs w:val="28"/>
              </w:rPr>
              <w:t xml:space="preserve"> December </w:t>
            </w:r>
            <w:r>
              <w:rPr>
                <w:rFonts w:ascii="Arial" w:hAnsi="Arial" w:cs="Arial"/>
                <w:b/>
                <w:sz w:val="28"/>
                <w:szCs w:val="28"/>
              </w:rPr>
              <w:t>2023</w:t>
            </w:r>
          </w:p>
        </w:tc>
      </w:tr>
    </w:tbl>
    <w:p w14:paraId="3D42B0A4" w14:textId="427F6B81" w:rsidR="00F21F0E" w:rsidRDefault="00F21F0E"/>
    <w:p w14:paraId="2D4C0B3B" w14:textId="5957A854" w:rsidR="00F21F0E" w:rsidRDefault="00F21F0E"/>
    <w:p w14:paraId="12E18CD0" w14:textId="71E3C96C" w:rsidR="00F21F0E" w:rsidRDefault="00F21F0E"/>
    <w:p w14:paraId="4AB32779" w14:textId="3F7C8F53" w:rsidR="00F21F0E" w:rsidRDefault="00F21F0E"/>
    <w:p w14:paraId="143F9979" w14:textId="19CC99A7" w:rsidR="00F21F0E" w:rsidRDefault="002F0E15">
      <w:r>
        <w:rPr>
          <w:noProof/>
        </w:rPr>
        <mc:AlternateContent>
          <mc:Choice Requires="wps">
            <w:drawing>
              <wp:anchor distT="0" distB="0" distL="114300" distR="114300" simplePos="0" relativeHeight="251659264" behindDoc="0" locked="0" layoutInCell="1" allowOverlap="1" wp14:anchorId="0543FE71" wp14:editId="196C8A3A">
                <wp:simplePos x="0" y="0"/>
                <wp:positionH relativeFrom="page">
                  <wp:align>left</wp:align>
                </wp:positionH>
                <wp:positionV relativeFrom="paragraph">
                  <wp:posOffset>269875</wp:posOffset>
                </wp:positionV>
                <wp:extent cx="10668000" cy="2127885"/>
                <wp:effectExtent l="0" t="0" r="0" b="5715"/>
                <wp:wrapNone/>
                <wp:docPr id="4" name="Text Box 4"/>
                <wp:cNvGraphicFramePr/>
                <a:graphic xmlns:a="http://schemas.openxmlformats.org/drawingml/2006/main">
                  <a:graphicData uri="http://schemas.microsoft.com/office/word/2010/wordprocessingShape">
                    <wps:wsp>
                      <wps:cNvSpPr txBox="1"/>
                      <wps:spPr>
                        <a:xfrm>
                          <a:off x="0" y="0"/>
                          <a:ext cx="10668000" cy="2127885"/>
                        </a:xfrm>
                        <a:prstGeom prst="rect">
                          <a:avLst/>
                        </a:prstGeom>
                        <a:noFill/>
                        <a:ln w="6350">
                          <a:noFill/>
                        </a:ln>
                      </wps:spPr>
                      <wps:txbx>
                        <w:txbxContent>
                          <w:p w14:paraId="26141CBF" w14:textId="7A4FD4B1" w:rsidR="00CB46F4" w:rsidRPr="00FF6189" w:rsidRDefault="00CB46F4" w:rsidP="00FF6189">
                            <w:pPr>
                              <w:jc w:val="center"/>
                              <w:rPr>
                                <w:rFonts w:ascii="Arial" w:hAnsi="Arial" w:cs="Arial"/>
                                <w:b/>
                                <w:bCs/>
                                <w:color w:val="1E4C22"/>
                                <w:sz w:val="40"/>
                                <w:szCs w:val="4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43FE71" id="_x0000_t202" coordsize="21600,21600" o:spt="202" path="m,l,21600r21600,l21600,xe">
                <v:stroke joinstyle="miter"/>
                <v:path gradientshapeok="t" o:connecttype="rect"/>
              </v:shapetype>
              <v:shape id="Text Box 4" o:spid="_x0000_s1026" type="#_x0000_t202" style="position:absolute;margin-left:0;margin-top:21.25pt;width:840pt;height:167.5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" filled="f" stroked="f" strokeweight=".5pt">
                <v:textbox>
                  <w:txbxContent>
                    <w:p w14:paraId="26141CBF" w14:textId="7A4FD4B1" w:rsidR="00CB46F4" w:rsidRPr="00FF6189" w:rsidRDefault="00CB46F4" w:rsidP="00FF6189">
                      <w:pPr>
                        <w:jc w:val="center"/>
                        <w:rPr>
                          <w:rFonts w:ascii="Arial" w:hAnsi="Arial" w:cs="Arial"/>
                          <w:b/>
                          <w:bCs/>
                          <w:color w:val="1E4C22"/>
                          <w:sz w:val="40"/>
                          <w:szCs w:val="40"/>
                          <w:lang w:val="en-US"/>
                        </w:rPr>
                      </w:pPr>
                    </w:p>
                  </w:txbxContent>
                </v:textbox>
                <w10:wrap anchorx="page"/>
              </v:shape>
            </w:pict>
          </mc:Fallback>
        </mc:AlternateContent>
      </w:r>
    </w:p>
    <w:p w14:paraId="08A243B5" w14:textId="6A31F68E" w:rsidR="00F21F0E" w:rsidRDefault="00F21F0E"/>
    <w:p w14:paraId="73E4D246" w14:textId="2C63AF35" w:rsidR="00F21F0E" w:rsidRDefault="00F21F0E"/>
    <w:p w14:paraId="07454DC3" w14:textId="08C4EC96" w:rsidR="00F21F0E" w:rsidRDefault="00F21F0E"/>
    <w:p w14:paraId="05B4F98F" w14:textId="0AD685DF" w:rsidR="00F21F0E" w:rsidRDefault="00F21F0E"/>
    <w:p w14:paraId="62DA61D9" w14:textId="6EE8B79E" w:rsidR="00F21F0E" w:rsidRDefault="00F21F0E"/>
    <w:p w14:paraId="39804C79" w14:textId="6C9DC431" w:rsidR="00F21F0E" w:rsidRDefault="00F21F0E"/>
    <w:p w14:paraId="7B7C8927" w14:textId="73A69906" w:rsidR="007277CD" w:rsidRDefault="007277CD"/>
    <w:p w14:paraId="59495EC2" w14:textId="6EC521C0" w:rsidR="007277CD" w:rsidRDefault="007277CD"/>
    <w:p w14:paraId="1BACA476" w14:textId="492DF0F3" w:rsidR="007277CD" w:rsidRDefault="007277CD"/>
    <w:p w14:paraId="028168F5" w14:textId="77777777" w:rsidR="007277CD" w:rsidRDefault="007277CD"/>
    <w:p w14:paraId="1DC03EBA" w14:textId="73332D0D" w:rsidR="00F21F0E" w:rsidRDefault="00F21F0E"/>
    <w:p w14:paraId="0D543081" w14:textId="71D5842D" w:rsidR="00F21F0E" w:rsidRDefault="00F21F0E"/>
    <w:p w14:paraId="14242C08" w14:textId="4AB9EE5F" w:rsidR="00F21F0E" w:rsidRDefault="00F21F0E"/>
    <w:sdt>
      <w:sdtPr>
        <w:rPr>
          <w:rFonts w:ascii="Arial Narrow" w:eastAsiaTheme="minorHAnsi" w:hAnsi="Arial Narrow" w:cstheme="minorBidi"/>
          <w:b w:val="0"/>
          <w:bCs w:val="0"/>
          <w:color w:val="auto"/>
          <w:sz w:val="22"/>
          <w:szCs w:val="22"/>
          <w:lang w:val="en-ZA" w:eastAsia="en-US"/>
        </w:rPr>
        <w:id w:val="-877084920"/>
        <w:docPartObj>
          <w:docPartGallery w:val="Table of Contents"/>
          <w:docPartUnique/>
        </w:docPartObj>
      </w:sdtPr>
      <w:sdtEndPr>
        <w:rPr>
          <w:rFonts w:ascii="Arial" w:hAnsi="Arial" w:cs="Arial"/>
          <w:noProof/>
          <w:sz w:val="24"/>
          <w:szCs w:val="24"/>
        </w:rPr>
      </w:sdtEndPr>
      <w:sdtContent>
        <w:p w14:paraId="794DE3EA" w14:textId="77777777" w:rsidR="00B652E1" w:rsidRPr="001100B3" w:rsidRDefault="00B652E1" w:rsidP="00B652E1">
          <w:pPr>
            <w:pStyle w:val="TOCHeading"/>
            <w:spacing w:line="360" w:lineRule="auto"/>
            <w:rPr>
              <w:rFonts w:ascii="Arial" w:hAnsi="Arial" w:cs="Arial"/>
              <w:color w:val="auto"/>
              <w:sz w:val="22"/>
              <w:szCs w:val="22"/>
            </w:rPr>
          </w:pPr>
          <w:r w:rsidRPr="001100B3">
            <w:rPr>
              <w:rFonts w:ascii="Arial Narrow" w:hAnsi="Arial Narrow"/>
              <w:color w:val="auto"/>
              <w:sz w:val="22"/>
              <w:szCs w:val="22"/>
            </w:rPr>
            <w:t>Contents</w:t>
          </w:r>
        </w:p>
        <w:p w14:paraId="5C9799CF" w14:textId="5B491FC0" w:rsidR="003455B6" w:rsidRDefault="00B652E1">
          <w:pPr>
            <w:pStyle w:val="TOC1"/>
            <w:rPr>
              <w:rFonts w:asciiTheme="minorHAnsi" w:eastAsiaTheme="minorEastAsia" w:hAnsiTheme="minorHAnsi" w:cstheme="minorBidi"/>
              <w:kern w:val="2"/>
              <w:sz w:val="22"/>
              <w:szCs w:val="22"/>
              <w:lang w:eastAsia="en-ZA"/>
              <w14:ligatures w14:val="standardContextual"/>
            </w:rPr>
          </w:pPr>
          <w:r w:rsidRPr="001100B3">
            <w:rPr>
              <w:noProof w:val="0"/>
              <w:sz w:val="22"/>
              <w:szCs w:val="22"/>
            </w:rPr>
            <w:fldChar w:fldCharType="begin"/>
          </w:r>
          <w:r w:rsidRPr="001100B3">
            <w:instrText xml:space="preserve"> TOC \o "1-3" \h \z \u </w:instrText>
          </w:r>
          <w:r w:rsidRPr="001100B3">
            <w:rPr>
              <w:noProof w:val="0"/>
              <w:sz w:val="22"/>
              <w:szCs w:val="22"/>
            </w:rPr>
            <w:fldChar w:fldCharType="separate"/>
          </w:r>
          <w:hyperlink w:anchor="_Toc151557299" w:history="1">
            <w:r w:rsidR="003455B6" w:rsidRPr="006653CC">
              <w:rPr>
                <w:rStyle w:val="Hyperlink"/>
                <w:b/>
                <w:bCs/>
              </w:rPr>
              <w:t>i.</w:t>
            </w:r>
            <w:r w:rsidR="003455B6">
              <w:rPr>
                <w:rFonts w:asciiTheme="minorHAnsi" w:eastAsiaTheme="minorEastAsia" w:hAnsiTheme="minorHAnsi" w:cstheme="minorBidi"/>
                <w:kern w:val="2"/>
                <w:sz w:val="22"/>
                <w:szCs w:val="22"/>
                <w:lang w:eastAsia="en-ZA"/>
                <w14:ligatures w14:val="standardContextual"/>
              </w:rPr>
              <w:tab/>
            </w:r>
            <w:r w:rsidR="003455B6" w:rsidRPr="006653CC">
              <w:rPr>
                <w:rStyle w:val="Hyperlink"/>
                <w:b/>
                <w:bCs/>
              </w:rPr>
              <w:t>ABBREVIATIONS</w:t>
            </w:r>
            <w:r w:rsidR="003455B6">
              <w:rPr>
                <w:webHidden/>
              </w:rPr>
              <w:tab/>
            </w:r>
            <w:r w:rsidR="003455B6">
              <w:rPr>
                <w:webHidden/>
              </w:rPr>
              <w:fldChar w:fldCharType="begin"/>
            </w:r>
            <w:r w:rsidR="003455B6">
              <w:rPr>
                <w:webHidden/>
              </w:rPr>
              <w:instrText xml:space="preserve"> PAGEREF _Toc151557299 \h </w:instrText>
            </w:r>
            <w:r w:rsidR="003455B6">
              <w:rPr>
                <w:webHidden/>
              </w:rPr>
            </w:r>
            <w:r w:rsidR="003455B6">
              <w:rPr>
                <w:webHidden/>
              </w:rPr>
              <w:fldChar w:fldCharType="separate"/>
            </w:r>
            <w:r w:rsidR="003455B6">
              <w:rPr>
                <w:webHidden/>
              </w:rPr>
              <w:t>4</w:t>
            </w:r>
            <w:r w:rsidR="003455B6">
              <w:rPr>
                <w:webHidden/>
              </w:rPr>
              <w:fldChar w:fldCharType="end"/>
            </w:r>
          </w:hyperlink>
        </w:p>
        <w:p w14:paraId="3EF4802D" w14:textId="7FD2E143" w:rsidR="003455B6" w:rsidRDefault="00000000">
          <w:pPr>
            <w:pStyle w:val="TOC1"/>
            <w:rPr>
              <w:rFonts w:asciiTheme="minorHAnsi" w:eastAsiaTheme="minorEastAsia" w:hAnsiTheme="minorHAnsi" w:cstheme="minorBidi"/>
              <w:kern w:val="2"/>
              <w:sz w:val="22"/>
              <w:szCs w:val="22"/>
              <w:lang w:eastAsia="en-ZA"/>
              <w14:ligatures w14:val="standardContextual"/>
            </w:rPr>
          </w:pPr>
          <w:hyperlink w:anchor="_Toc151557300" w:history="1">
            <w:r w:rsidR="003455B6" w:rsidRPr="006653CC">
              <w:rPr>
                <w:rStyle w:val="Hyperlink"/>
                <w:b/>
                <w:bCs/>
              </w:rPr>
              <w:t>ii.</w:t>
            </w:r>
            <w:r w:rsidR="003455B6">
              <w:rPr>
                <w:rFonts w:asciiTheme="minorHAnsi" w:eastAsiaTheme="minorEastAsia" w:hAnsiTheme="minorHAnsi" w:cstheme="minorBidi"/>
                <w:kern w:val="2"/>
                <w:sz w:val="22"/>
                <w:szCs w:val="22"/>
                <w:lang w:eastAsia="en-ZA"/>
                <w14:ligatures w14:val="standardContextual"/>
              </w:rPr>
              <w:tab/>
            </w:r>
            <w:r w:rsidR="003455B6" w:rsidRPr="006653CC">
              <w:rPr>
                <w:rStyle w:val="Hyperlink"/>
                <w:b/>
                <w:bCs/>
              </w:rPr>
              <w:t>INTRODUCTION</w:t>
            </w:r>
            <w:r w:rsidR="003455B6">
              <w:rPr>
                <w:webHidden/>
              </w:rPr>
              <w:tab/>
            </w:r>
            <w:r w:rsidR="003455B6">
              <w:rPr>
                <w:webHidden/>
              </w:rPr>
              <w:fldChar w:fldCharType="begin"/>
            </w:r>
            <w:r w:rsidR="003455B6">
              <w:rPr>
                <w:webHidden/>
              </w:rPr>
              <w:instrText xml:space="preserve"> PAGEREF _Toc151557300 \h </w:instrText>
            </w:r>
            <w:r w:rsidR="003455B6">
              <w:rPr>
                <w:webHidden/>
              </w:rPr>
            </w:r>
            <w:r w:rsidR="003455B6">
              <w:rPr>
                <w:webHidden/>
              </w:rPr>
              <w:fldChar w:fldCharType="separate"/>
            </w:r>
            <w:r w:rsidR="003455B6">
              <w:rPr>
                <w:webHidden/>
              </w:rPr>
              <w:t>5</w:t>
            </w:r>
            <w:r w:rsidR="003455B6">
              <w:rPr>
                <w:webHidden/>
              </w:rPr>
              <w:fldChar w:fldCharType="end"/>
            </w:r>
          </w:hyperlink>
        </w:p>
        <w:p w14:paraId="44E6205B" w14:textId="15545AC4" w:rsidR="003455B6" w:rsidRDefault="00000000">
          <w:pPr>
            <w:pStyle w:val="TOC1"/>
            <w:rPr>
              <w:rFonts w:asciiTheme="minorHAnsi" w:eastAsiaTheme="minorEastAsia" w:hAnsiTheme="minorHAnsi" w:cstheme="minorBidi"/>
              <w:kern w:val="2"/>
              <w:sz w:val="22"/>
              <w:szCs w:val="22"/>
              <w:lang w:eastAsia="en-ZA"/>
              <w14:ligatures w14:val="standardContextual"/>
            </w:rPr>
          </w:pPr>
          <w:hyperlink w:anchor="_Toc151557301" w:history="1">
            <w:r w:rsidR="003455B6" w:rsidRPr="006653CC">
              <w:rPr>
                <w:rStyle w:val="Hyperlink"/>
                <w:b/>
                <w:bCs/>
              </w:rPr>
              <w:t>iii.</w:t>
            </w:r>
            <w:r w:rsidR="003455B6">
              <w:rPr>
                <w:rFonts w:asciiTheme="minorHAnsi" w:eastAsiaTheme="minorEastAsia" w:hAnsiTheme="minorHAnsi" w:cstheme="minorBidi"/>
                <w:kern w:val="2"/>
                <w:sz w:val="22"/>
                <w:szCs w:val="22"/>
                <w:lang w:eastAsia="en-ZA"/>
                <w14:ligatures w14:val="standardContextual"/>
              </w:rPr>
              <w:tab/>
            </w:r>
            <w:r w:rsidR="003455B6" w:rsidRPr="006653CC">
              <w:rPr>
                <w:rStyle w:val="Hyperlink"/>
                <w:b/>
                <w:bCs/>
              </w:rPr>
              <w:t>PROCESS FOLLOWED</w:t>
            </w:r>
            <w:r w:rsidR="003455B6">
              <w:rPr>
                <w:webHidden/>
              </w:rPr>
              <w:tab/>
            </w:r>
            <w:r w:rsidR="003455B6">
              <w:rPr>
                <w:webHidden/>
              </w:rPr>
              <w:fldChar w:fldCharType="begin"/>
            </w:r>
            <w:r w:rsidR="003455B6">
              <w:rPr>
                <w:webHidden/>
              </w:rPr>
              <w:instrText xml:space="preserve"> PAGEREF _Toc151557301 \h </w:instrText>
            </w:r>
            <w:r w:rsidR="003455B6">
              <w:rPr>
                <w:webHidden/>
              </w:rPr>
            </w:r>
            <w:r w:rsidR="003455B6">
              <w:rPr>
                <w:webHidden/>
              </w:rPr>
              <w:fldChar w:fldCharType="separate"/>
            </w:r>
            <w:r w:rsidR="003455B6">
              <w:rPr>
                <w:webHidden/>
              </w:rPr>
              <w:t>6</w:t>
            </w:r>
            <w:r w:rsidR="003455B6">
              <w:rPr>
                <w:webHidden/>
              </w:rPr>
              <w:fldChar w:fldCharType="end"/>
            </w:r>
          </w:hyperlink>
        </w:p>
        <w:p w14:paraId="4B740D03" w14:textId="00E0F8D6" w:rsidR="003455B6" w:rsidRDefault="00000000">
          <w:pPr>
            <w:pStyle w:val="TOC1"/>
            <w:rPr>
              <w:rFonts w:asciiTheme="minorHAnsi" w:eastAsiaTheme="minorEastAsia" w:hAnsiTheme="minorHAnsi" w:cstheme="minorBidi"/>
              <w:kern w:val="2"/>
              <w:sz w:val="22"/>
              <w:szCs w:val="22"/>
              <w:lang w:eastAsia="en-ZA"/>
              <w14:ligatures w14:val="standardContextual"/>
            </w:rPr>
          </w:pPr>
          <w:hyperlink w:anchor="_Toc151557302" w:history="1">
            <w:r w:rsidR="003455B6" w:rsidRPr="006653CC">
              <w:rPr>
                <w:rStyle w:val="Hyperlink"/>
                <w:b/>
                <w:bCs/>
              </w:rPr>
              <w:t>viii.</w:t>
            </w:r>
            <w:r w:rsidR="003455B6">
              <w:rPr>
                <w:rFonts w:asciiTheme="minorHAnsi" w:eastAsiaTheme="minorEastAsia" w:hAnsiTheme="minorHAnsi" w:cstheme="minorBidi"/>
                <w:kern w:val="2"/>
                <w:sz w:val="22"/>
                <w:szCs w:val="22"/>
                <w:lang w:eastAsia="en-ZA"/>
                <w14:ligatures w14:val="standardContextual"/>
              </w:rPr>
              <w:tab/>
            </w:r>
            <w:r w:rsidR="003455B6" w:rsidRPr="006653CC">
              <w:rPr>
                <w:rStyle w:val="Hyperlink"/>
                <w:b/>
                <w:bCs/>
              </w:rPr>
              <w:t>EXECUTIVE SUMMARY</w:t>
            </w:r>
            <w:r w:rsidR="003455B6">
              <w:rPr>
                <w:webHidden/>
              </w:rPr>
              <w:tab/>
            </w:r>
            <w:r w:rsidR="003455B6">
              <w:rPr>
                <w:webHidden/>
              </w:rPr>
              <w:fldChar w:fldCharType="begin"/>
            </w:r>
            <w:r w:rsidR="003455B6">
              <w:rPr>
                <w:webHidden/>
              </w:rPr>
              <w:instrText xml:space="preserve"> PAGEREF _Toc151557302 \h </w:instrText>
            </w:r>
            <w:r w:rsidR="003455B6">
              <w:rPr>
                <w:webHidden/>
              </w:rPr>
            </w:r>
            <w:r w:rsidR="003455B6">
              <w:rPr>
                <w:webHidden/>
              </w:rPr>
              <w:fldChar w:fldCharType="separate"/>
            </w:r>
            <w:r w:rsidR="003455B6">
              <w:rPr>
                <w:webHidden/>
              </w:rPr>
              <w:t>7</w:t>
            </w:r>
            <w:r w:rsidR="003455B6">
              <w:rPr>
                <w:webHidden/>
              </w:rPr>
              <w:fldChar w:fldCharType="end"/>
            </w:r>
          </w:hyperlink>
        </w:p>
        <w:p w14:paraId="3E2410A5" w14:textId="28EBFAF8" w:rsidR="003455B6" w:rsidRDefault="00000000">
          <w:pPr>
            <w:pStyle w:val="TOC1"/>
            <w:rPr>
              <w:rFonts w:asciiTheme="minorHAnsi" w:eastAsiaTheme="minorEastAsia" w:hAnsiTheme="minorHAnsi" w:cstheme="minorBidi"/>
              <w:kern w:val="2"/>
              <w:sz w:val="22"/>
              <w:szCs w:val="22"/>
              <w:lang w:eastAsia="en-ZA"/>
              <w14:ligatures w14:val="standardContextual"/>
            </w:rPr>
          </w:pPr>
          <w:hyperlink w:anchor="_Toc151557303" w:history="1">
            <w:r w:rsidR="003455B6" w:rsidRPr="006653CC">
              <w:rPr>
                <w:rStyle w:val="Hyperlink"/>
                <w:b/>
                <w:bCs/>
              </w:rPr>
              <w:t>1.</w:t>
            </w:r>
            <w:r w:rsidR="003455B6">
              <w:rPr>
                <w:rFonts w:asciiTheme="minorHAnsi" w:eastAsiaTheme="minorEastAsia" w:hAnsiTheme="minorHAnsi" w:cstheme="minorBidi"/>
                <w:kern w:val="2"/>
                <w:sz w:val="22"/>
                <w:szCs w:val="22"/>
                <w:lang w:eastAsia="en-ZA"/>
                <w14:ligatures w14:val="standardContextual"/>
              </w:rPr>
              <w:tab/>
            </w:r>
            <w:r w:rsidR="003455B6" w:rsidRPr="006653CC">
              <w:rPr>
                <w:rStyle w:val="Hyperlink"/>
                <w:b/>
                <w:bCs/>
              </w:rPr>
              <w:t>OVERSIGHT ON DEPARTMENT / ENTITY ACHIEVEMENT OF STRATEGIC PRIORITIES</w:t>
            </w:r>
            <w:r w:rsidR="003455B6">
              <w:rPr>
                <w:webHidden/>
              </w:rPr>
              <w:tab/>
            </w:r>
            <w:r w:rsidR="003455B6">
              <w:rPr>
                <w:webHidden/>
              </w:rPr>
              <w:fldChar w:fldCharType="begin"/>
            </w:r>
            <w:r w:rsidR="003455B6">
              <w:rPr>
                <w:webHidden/>
              </w:rPr>
              <w:instrText xml:space="preserve"> PAGEREF _Toc151557303 \h </w:instrText>
            </w:r>
            <w:r w:rsidR="003455B6">
              <w:rPr>
                <w:webHidden/>
              </w:rPr>
            </w:r>
            <w:r w:rsidR="003455B6">
              <w:rPr>
                <w:webHidden/>
              </w:rPr>
              <w:fldChar w:fldCharType="separate"/>
            </w:r>
            <w:r w:rsidR="003455B6">
              <w:rPr>
                <w:webHidden/>
              </w:rPr>
              <w:t>8</w:t>
            </w:r>
            <w:r w:rsidR="003455B6">
              <w:rPr>
                <w:webHidden/>
              </w:rPr>
              <w:fldChar w:fldCharType="end"/>
            </w:r>
          </w:hyperlink>
        </w:p>
        <w:p w14:paraId="089F5AA5" w14:textId="3BFE1B6F" w:rsidR="003455B6" w:rsidRDefault="00000000">
          <w:pPr>
            <w:pStyle w:val="TOC1"/>
            <w:rPr>
              <w:rFonts w:asciiTheme="minorHAnsi" w:eastAsiaTheme="minorEastAsia" w:hAnsiTheme="minorHAnsi" w:cstheme="minorBidi"/>
              <w:kern w:val="2"/>
              <w:sz w:val="22"/>
              <w:szCs w:val="22"/>
              <w:lang w:eastAsia="en-ZA"/>
              <w14:ligatures w14:val="standardContextual"/>
            </w:rPr>
          </w:pPr>
          <w:hyperlink w:anchor="_Toc151557304" w:history="1">
            <w:r w:rsidR="003455B6" w:rsidRPr="006653CC">
              <w:rPr>
                <w:rStyle w:val="Hyperlink"/>
                <w:b/>
                <w:bCs/>
              </w:rPr>
              <w:t>2</w:t>
            </w:r>
            <w:r w:rsidR="003455B6">
              <w:rPr>
                <w:rFonts w:asciiTheme="minorHAnsi" w:eastAsiaTheme="minorEastAsia" w:hAnsiTheme="minorHAnsi" w:cstheme="minorBidi"/>
                <w:kern w:val="2"/>
                <w:sz w:val="22"/>
                <w:szCs w:val="22"/>
                <w:lang w:eastAsia="en-ZA"/>
                <w14:ligatures w14:val="standardContextual"/>
              </w:rPr>
              <w:tab/>
            </w:r>
            <w:r w:rsidR="003455B6" w:rsidRPr="006653CC">
              <w:rPr>
                <w:rStyle w:val="Hyperlink"/>
                <w:b/>
                <w:bCs/>
              </w:rPr>
              <w:t>OVERSIGHTS ON DEPARTMENT / ENTITY ACHIEVEMENT OF APP TARGETS</w:t>
            </w:r>
            <w:r w:rsidR="003455B6">
              <w:rPr>
                <w:webHidden/>
              </w:rPr>
              <w:tab/>
            </w:r>
            <w:r w:rsidR="003455B6">
              <w:rPr>
                <w:webHidden/>
              </w:rPr>
              <w:fldChar w:fldCharType="begin"/>
            </w:r>
            <w:r w:rsidR="003455B6">
              <w:rPr>
                <w:webHidden/>
              </w:rPr>
              <w:instrText xml:space="preserve"> PAGEREF _Toc151557304 \h </w:instrText>
            </w:r>
            <w:r w:rsidR="003455B6">
              <w:rPr>
                <w:webHidden/>
              </w:rPr>
            </w:r>
            <w:r w:rsidR="003455B6">
              <w:rPr>
                <w:webHidden/>
              </w:rPr>
              <w:fldChar w:fldCharType="separate"/>
            </w:r>
            <w:r w:rsidR="003455B6">
              <w:rPr>
                <w:webHidden/>
              </w:rPr>
              <w:t>9</w:t>
            </w:r>
            <w:r w:rsidR="003455B6">
              <w:rPr>
                <w:webHidden/>
              </w:rPr>
              <w:fldChar w:fldCharType="end"/>
            </w:r>
          </w:hyperlink>
        </w:p>
        <w:p w14:paraId="6465111B" w14:textId="77386C6E" w:rsidR="003455B6" w:rsidRDefault="00000000">
          <w:pPr>
            <w:pStyle w:val="TOC1"/>
            <w:rPr>
              <w:rFonts w:asciiTheme="minorHAnsi" w:eastAsiaTheme="minorEastAsia" w:hAnsiTheme="minorHAnsi" w:cstheme="minorBidi"/>
              <w:kern w:val="2"/>
              <w:sz w:val="22"/>
              <w:szCs w:val="22"/>
              <w:lang w:eastAsia="en-ZA"/>
              <w14:ligatures w14:val="standardContextual"/>
            </w:rPr>
          </w:pPr>
          <w:hyperlink w:anchor="_Toc151557305" w:history="1">
            <w:r w:rsidR="003455B6" w:rsidRPr="006653CC">
              <w:rPr>
                <w:rStyle w:val="Hyperlink"/>
                <w:b/>
                <w:bCs/>
              </w:rPr>
              <w:t xml:space="preserve">3. </w:t>
            </w:r>
            <w:r w:rsidR="003455B6">
              <w:rPr>
                <w:rFonts w:asciiTheme="minorHAnsi" w:eastAsiaTheme="minorEastAsia" w:hAnsiTheme="minorHAnsi" w:cstheme="minorBidi"/>
                <w:kern w:val="2"/>
                <w:sz w:val="22"/>
                <w:szCs w:val="22"/>
                <w:lang w:eastAsia="en-ZA"/>
                <w14:ligatures w14:val="standardContextual"/>
              </w:rPr>
              <w:tab/>
            </w:r>
            <w:r w:rsidR="003455B6" w:rsidRPr="006653CC">
              <w:rPr>
                <w:rStyle w:val="Hyperlink"/>
                <w:b/>
                <w:bCs/>
              </w:rPr>
              <w:t>OVERSIGHT ON DEPARTMENT / ENTITY ACHIEVEMENT OF STRATEGIC PRIORITIES</w:t>
            </w:r>
            <w:r w:rsidR="003455B6">
              <w:rPr>
                <w:webHidden/>
              </w:rPr>
              <w:tab/>
            </w:r>
            <w:r w:rsidR="003455B6">
              <w:rPr>
                <w:webHidden/>
              </w:rPr>
              <w:fldChar w:fldCharType="begin"/>
            </w:r>
            <w:r w:rsidR="003455B6">
              <w:rPr>
                <w:webHidden/>
              </w:rPr>
              <w:instrText xml:space="preserve"> PAGEREF _Toc151557305 \h </w:instrText>
            </w:r>
            <w:r w:rsidR="003455B6">
              <w:rPr>
                <w:webHidden/>
              </w:rPr>
            </w:r>
            <w:r w:rsidR="003455B6">
              <w:rPr>
                <w:webHidden/>
              </w:rPr>
              <w:fldChar w:fldCharType="separate"/>
            </w:r>
            <w:r w:rsidR="003455B6">
              <w:rPr>
                <w:webHidden/>
              </w:rPr>
              <w:t>10</w:t>
            </w:r>
            <w:r w:rsidR="003455B6">
              <w:rPr>
                <w:webHidden/>
              </w:rPr>
              <w:fldChar w:fldCharType="end"/>
            </w:r>
          </w:hyperlink>
        </w:p>
        <w:p w14:paraId="144E163F" w14:textId="4CE8628E" w:rsidR="003455B6" w:rsidRDefault="00000000">
          <w:pPr>
            <w:pStyle w:val="TOC1"/>
            <w:rPr>
              <w:rFonts w:asciiTheme="minorHAnsi" w:eastAsiaTheme="minorEastAsia" w:hAnsiTheme="minorHAnsi" w:cstheme="minorBidi"/>
              <w:kern w:val="2"/>
              <w:sz w:val="22"/>
              <w:szCs w:val="22"/>
              <w:lang w:eastAsia="en-ZA"/>
              <w14:ligatures w14:val="standardContextual"/>
            </w:rPr>
          </w:pPr>
          <w:hyperlink w:anchor="_Toc151557306" w:history="1">
            <w:r w:rsidR="003455B6" w:rsidRPr="006653CC">
              <w:rPr>
                <w:rStyle w:val="Hyperlink"/>
                <w:b/>
                <w:bCs/>
              </w:rPr>
              <w:t xml:space="preserve">4. </w:t>
            </w:r>
            <w:r w:rsidR="003455B6">
              <w:rPr>
                <w:rFonts w:asciiTheme="minorHAnsi" w:eastAsiaTheme="minorEastAsia" w:hAnsiTheme="minorHAnsi" w:cstheme="minorBidi"/>
                <w:kern w:val="2"/>
                <w:sz w:val="22"/>
                <w:szCs w:val="22"/>
                <w:lang w:eastAsia="en-ZA"/>
                <w14:ligatures w14:val="standardContextual"/>
              </w:rPr>
              <w:tab/>
            </w:r>
            <w:r w:rsidR="003455B6" w:rsidRPr="006653CC">
              <w:rPr>
                <w:rStyle w:val="Hyperlink"/>
                <w:b/>
                <w:bCs/>
              </w:rPr>
              <w:t>OVERSIGHT ON DEPARTMENT / ENTITY ACHIEVEMENT OF APP TARGETS</w:t>
            </w:r>
            <w:r w:rsidR="003455B6">
              <w:rPr>
                <w:webHidden/>
              </w:rPr>
              <w:tab/>
            </w:r>
            <w:r w:rsidR="003455B6">
              <w:rPr>
                <w:webHidden/>
              </w:rPr>
              <w:fldChar w:fldCharType="begin"/>
            </w:r>
            <w:r w:rsidR="003455B6">
              <w:rPr>
                <w:webHidden/>
              </w:rPr>
              <w:instrText xml:space="preserve"> PAGEREF _Toc151557306 \h </w:instrText>
            </w:r>
            <w:r w:rsidR="003455B6">
              <w:rPr>
                <w:webHidden/>
              </w:rPr>
            </w:r>
            <w:r w:rsidR="003455B6">
              <w:rPr>
                <w:webHidden/>
              </w:rPr>
              <w:fldChar w:fldCharType="separate"/>
            </w:r>
            <w:r w:rsidR="003455B6">
              <w:rPr>
                <w:webHidden/>
              </w:rPr>
              <w:t>10</w:t>
            </w:r>
            <w:r w:rsidR="003455B6">
              <w:rPr>
                <w:webHidden/>
              </w:rPr>
              <w:fldChar w:fldCharType="end"/>
            </w:r>
          </w:hyperlink>
        </w:p>
        <w:p w14:paraId="12B835C6" w14:textId="0BA06FA5" w:rsidR="003455B6" w:rsidRDefault="00000000">
          <w:pPr>
            <w:pStyle w:val="TOC1"/>
            <w:rPr>
              <w:rFonts w:asciiTheme="minorHAnsi" w:eastAsiaTheme="minorEastAsia" w:hAnsiTheme="minorHAnsi" w:cstheme="minorBidi"/>
              <w:kern w:val="2"/>
              <w:sz w:val="22"/>
              <w:szCs w:val="22"/>
              <w:lang w:eastAsia="en-ZA"/>
              <w14:ligatures w14:val="standardContextual"/>
            </w:rPr>
          </w:pPr>
          <w:hyperlink w:anchor="_Toc151557307" w:history="1">
            <w:r w:rsidR="003455B6" w:rsidRPr="006653CC">
              <w:rPr>
                <w:rStyle w:val="Hyperlink"/>
                <w:b/>
                <w:bCs/>
              </w:rPr>
              <w:t>6.</w:t>
            </w:r>
            <w:r w:rsidR="003455B6">
              <w:rPr>
                <w:rFonts w:asciiTheme="minorHAnsi" w:eastAsiaTheme="minorEastAsia" w:hAnsiTheme="minorHAnsi" w:cstheme="minorBidi"/>
                <w:kern w:val="2"/>
                <w:sz w:val="22"/>
                <w:szCs w:val="22"/>
                <w:lang w:eastAsia="en-ZA"/>
                <w14:ligatures w14:val="standardContextual"/>
              </w:rPr>
              <w:tab/>
            </w:r>
            <w:r w:rsidR="003455B6" w:rsidRPr="006653CC">
              <w:rPr>
                <w:rStyle w:val="Hyperlink"/>
                <w:b/>
                <w:bCs/>
              </w:rPr>
              <w:t>OVERSIGHT ON DEPARTMENT / ENTITY PROJECT MANAGEMENT</w:t>
            </w:r>
            <w:r w:rsidR="003455B6">
              <w:rPr>
                <w:webHidden/>
              </w:rPr>
              <w:tab/>
            </w:r>
            <w:r w:rsidR="003455B6">
              <w:rPr>
                <w:webHidden/>
              </w:rPr>
              <w:fldChar w:fldCharType="begin"/>
            </w:r>
            <w:r w:rsidR="003455B6">
              <w:rPr>
                <w:webHidden/>
              </w:rPr>
              <w:instrText xml:space="preserve"> PAGEREF _Toc151557307 \h </w:instrText>
            </w:r>
            <w:r w:rsidR="003455B6">
              <w:rPr>
                <w:webHidden/>
              </w:rPr>
            </w:r>
            <w:r w:rsidR="003455B6">
              <w:rPr>
                <w:webHidden/>
              </w:rPr>
              <w:fldChar w:fldCharType="separate"/>
            </w:r>
            <w:r w:rsidR="003455B6">
              <w:rPr>
                <w:webHidden/>
              </w:rPr>
              <w:t>18</w:t>
            </w:r>
            <w:r w:rsidR="003455B6">
              <w:rPr>
                <w:webHidden/>
              </w:rPr>
              <w:fldChar w:fldCharType="end"/>
            </w:r>
          </w:hyperlink>
        </w:p>
        <w:p w14:paraId="3FF399F6" w14:textId="6C5A90C5" w:rsidR="003455B6" w:rsidRDefault="00000000">
          <w:pPr>
            <w:pStyle w:val="TOC1"/>
            <w:rPr>
              <w:rFonts w:asciiTheme="minorHAnsi" w:eastAsiaTheme="minorEastAsia" w:hAnsiTheme="minorHAnsi" w:cstheme="minorBidi"/>
              <w:kern w:val="2"/>
              <w:sz w:val="22"/>
              <w:szCs w:val="22"/>
              <w:lang w:eastAsia="en-ZA"/>
              <w14:ligatures w14:val="standardContextual"/>
            </w:rPr>
          </w:pPr>
          <w:hyperlink w:anchor="_Toc151557308" w:history="1">
            <w:r w:rsidR="003455B6" w:rsidRPr="006653CC">
              <w:rPr>
                <w:rStyle w:val="Hyperlink"/>
                <w:b/>
                <w:bCs/>
              </w:rPr>
              <w:t>7.</w:t>
            </w:r>
            <w:r w:rsidR="003455B6">
              <w:rPr>
                <w:rFonts w:asciiTheme="minorHAnsi" w:eastAsiaTheme="minorEastAsia" w:hAnsiTheme="minorHAnsi" w:cstheme="minorBidi"/>
                <w:kern w:val="2"/>
                <w:sz w:val="22"/>
                <w:szCs w:val="22"/>
                <w:lang w:eastAsia="en-ZA"/>
                <w14:ligatures w14:val="standardContextual"/>
              </w:rPr>
              <w:tab/>
            </w:r>
            <w:r w:rsidR="003455B6" w:rsidRPr="006653CC">
              <w:rPr>
                <w:rStyle w:val="Hyperlink"/>
                <w:b/>
                <w:bCs/>
              </w:rPr>
              <w:t>OVERSIGHT ON DEPARTMENT FINANCIAL PERFORMANCE</w:t>
            </w:r>
            <w:r w:rsidR="003455B6">
              <w:rPr>
                <w:webHidden/>
              </w:rPr>
              <w:tab/>
            </w:r>
            <w:r w:rsidR="003455B6">
              <w:rPr>
                <w:webHidden/>
              </w:rPr>
              <w:fldChar w:fldCharType="begin"/>
            </w:r>
            <w:r w:rsidR="003455B6">
              <w:rPr>
                <w:webHidden/>
              </w:rPr>
              <w:instrText xml:space="preserve"> PAGEREF _Toc151557308 \h </w:instrText>
            </w:r>
            <w:r w:rsidR="003455B6">
              <w:rPr>
                <w:webHidden/>
              </w:rPr>
            </w:r>
            <w:r w:rsidR="003455B6">
              <w:rPr>
                <w:webHidden/>
              </w:rPr>
              <w:fldChar w:fldCharType="separate"/>
            </w:r>
            <w:r w:rsidR="003455B6">
              <w:rPr>
                <w:webHidden/>
              </w:rPr>
              <w:t>19</w:t>
            </w:r>
            <w:r w:rsidR="003455B6">
              <w:rPr>
                <w:webHidden/>
              </w:rPr>
              <w:fldChar w:fldCharType="end"/>
            </w:r>
          </w:hyperlink>
        </w:p>
        <w:p w14:paraId="7F665292" w14:textId="5BCA14D4" w:rsidR="003455B6" w:rsidRDefault="00000000">
          <w:pPr>
            <w:pStyle w:val="TOC1"/>
            <w:rPr>
              <w:rFonts w:asciiTheme="minorHAnsi" w:eastAsiaTheme="minorEastAsia" w:hAnsiTheme="minorHAnsi" w:cstheme="minorBidi"/>
              <w:kern w:val="2"/>
              <w:sz w:val="22"/>
              <w:szCs w:val="22"/>
              <w:lang w:eastAsia="en-ZA"/>
              <w14:ligatures w14:val="standardContextual"/>
            </w:rPr>
          </w:pPr>
          <w:hyperlink w:anchor="_Toc151557309" w:history="1">
            <w:r w:rsidR="003455B6" w:rsidRPr="006653CC">
              <w:rPr>
                <w:rStyle w:val="Hyperlink"/>
                <w:b/>
                <w:bCs/>
              </w:rPr>
              <w:t>9.</w:t>
            </w:r>
            <w:r w:rsidR="003455B6">
              <w:rPr>
                <w:rFonts w:asciiTheme="minorHAnsi" w:eastAsiaTheme="minorEastAsia" w:hAnsiTheme="minorHAnsi" w:cstheme="minorBidi"/>
                <w:kern w:val="2"/>
                <w:sz w:val="22"/>
                <w:szCs w:val="22"/>
                <w:lang w:eastAsia="en-ZA"/>
                <w14:ligatures w14:val="standardContextual"/>
              </w:rPr>
              <w:tab/>
            </w:r>
            <w:r w:rsidR="003455B6" w:rsidRPr="006653CC">
              <w:rPr>
                <w:rStyle w:val="Hyperlink"/>
                <w:b/>
                <w:bCs/>
              </w:rPr>
              <w:t>OVERSIGHT ON DEPARTMENT / ENTITY PUBLIC ENGAGEMENT</w:t>
            </w:r>
            <w:r w:rsidR="003455B6">
              <w:rPr>
                <w:webHidden/>
              </w:rPr>
              <w:tab/>
            </w:r>
            <w:r w:rsidR="003455B6">
              <w:rPr>
                <w:webHidden/>
              </w:rPr>
              <w:fldChar w:fldCharType="begin"/>
            </w:r>
            <w:r w:rsidR="003455B6">
              <w:rPr>
                <w:webHidden/>
              </w:rPr>
              <w:instrText xml:space="preserve"> PAGEREF _Toc151557309 \h </w:instrText>
            </w:r>
            <w:r w:rsidR="003455B6">
              <w:rPr>
                <w:webHidden/>
              </w:rPr>
            </w:r>
            <w:r w:rsidR="003455B6">
              <w:rPr>
                <w:webHidden/>
              </w:rPr>
              <w:fldChar w:fldCharType="separate"/>
            </w:r>
            <w:r w:rsidR="003455B6">
              <w:rPr>
                <w:webHidden/>
              </w:rPr>
              <w:t>23</w:t>
            </w:r>
            <w:r w:rsidR="003455B6">
              <w:rPr>
                <w:webHidden/>
              </w:rPr>
              <w:fldChar w:fldCharType="end"/>
            </w:r>
          </w:hyperlink>
        </w:p>
        <w:p w14:paraId="137AB3F0" w14:textId="101C59FA" w:rsidR="003455B6" w:rsidRDefault="00000000">
          <w:pPr>
            <w:pStyle w:val="TOC1"/>
            <w:rPr>
              <w:rFonts w:asciiTheme="minorHAnsi" w:eastAsiaTheme="minorEastAsia" w:hAnsiTheme="minorHAnsi" w:cstheme="minorBidi"/>
              <w:kern w:val="2"/>
              <w:sz w:val="22"/>
              <w:szCs w:val="22"/>
              <w:lang w:eastAsia="en-ZA"/>
              <w14:ligatures w14:val="standardContextual"/>
            </w:rPr>
          </w:pPr>
          <w:hyperlink w:anchor="_Toc151557310" w:history="1">
            <w:r w:rsidR="003455B6" w:rsidRPr="006653CC">
              <w:rPr>
                <w:rStyle w:val="Hyperlink"/>
                <w:b/>
                <w:bCs/>
              </w:rPr>
              <w:t>9.</w:t>
            </w:r>
            <w:r w:rsidR="003455B6">
              <w:rPr>
                <w:rFonts w:asciiTheme="minorHAnsi" w:eastAsiaTheme="minorEastAsia" w:hAnsiTheme="minorHAnsi" w:cstheme="minorBidi"/>
                <w:kern w:val="2"/>
                <w:sz w:val="22"/>
                <w:szCs w:val="22"/>
                <w:lang w:eastAsia="en-ZA"/>
                <w14:ligatures w14:val="standardContextual"/>
              </w:rPr>
              <w:tab/>
            </w:r>
            <w:r w:rsidR="003455B6" w:rsidRPr="006653CC">
              <w:rPr>
                <w:rStyle w:val="Hyperlink"/>
                <w:b/>
                <w:bCs/>
              </w:rPr>
              <w:t>OVERSIGHT ON INTERNATIONAL TREATISE / AGREEMENTS</w:t>
            </w:r>
            <w:r w:rsidR="003455B6">
              <w:rPr>
                <w:webHidden/>
              </w:rPr>
              <w:tab/>
            </w:r>
            <w:r w:rsidR="003455B6">
              <w:rPr>
                <w:webHidden/>
              </w:rPr>
              <w:fldChar w:fldCharType="begin"/>
            </w:r>
            <w:r w:rsidR="003455B6">
              <w:rPr>
                <w:webHidden/>
              </w:rPr>
              <w:instrText xml:space="preserve"> PAGEREF _Toc151557310 \h </w:instrText>
            </w:r>
            <w:r w:rsidR="003455B6">
              <w:rPr>
                <w:webHidden/>
              </w:rPr>
            </w:r>
            <w:r w:rsidR="003455B6">
              <w:rPr>
                <w:webHidden/>
              </w:rPr>
              <w:fldChar w:fldCharType="separate"/>
            </w:r>
            <w:r w:rsidR="003455B6">
              <w:rPr>
                <w:webHidden/>
              </w:rPr>
              <w:t>24</w:t>
            </w:r>
            <w:r w:rsidR="003455B6">
              <w:rPr>
                <w:webHidden/>
              </w:rPr>
              <w:fldChar w:fldCharType="end"/>
            </w:r>
          </w:hyperlink>
        </w:p>
        <w:p w14:paraId="6555AC44" w14:textId="6FC26E27" w:rsidR="003455B6" w:rsidRDefault="00000000">
          <w:pPr>
            <w:pStyle w:val="TOC1"/>
            <w:rPr>
              <w:rFonts w:asciiTheme="minorHAnsi" w:eastAsiaTheme="minorEastAsia" w:hAnsiTheme="minorHAnsi" w:cstheme="minorBidi"/>
              <w:kern w:val="2"/>
              <w:sz w:val="22"/>
              <w:szCs w:val="22"/>
              <w:lang w:eastAsia="en-ZA"/>
              <w14:ligatures w14:val="standardContextual"/>
            </w:rPr>
          </w:pPr>
          <w:hyperlink w:anchor="_Toc151557311" w:history="1">
            <w:r w:rsidR="003455B6" w:rsidRPr="006653CC">
              <w:rPr>
                <w:rStyle w:val="Hyperlink"/>
                <w:b/>
                <w:bCs/>
              </w:rPr>
              <w:t>10.</w:t>
            </w:r>
            <w:r w:rsidR="003455B6">
              <w:rPr>
                <w:rFonts w:asciiTheme="minorHAnsi" w:eastAsiaTheme="minorEastAsia" w:hAnsiTheme="minorHAnsi" w:cstheme="minorBidi"/>
                <w:kern w:val="2"/>
                <w:sz w:val="22"/>
                <w:szCs w:val="22"/>
                <w:lang w:eastAsia="en-ZA"/>
                <w14:ligatures w14:val="standardContextual"/>
              </w:rPr>
              <w:tab/>
            </w:r>
            <w:r w:rsidR="003455B6" w:rsidRPr="006653CC">
              <w:rPr>
                <w:rStyle w:val="Hyperlink"/>
                <w:b/>
                <w:bCs/>
              </w:rPr>
              <w:t>OVERSIGHT ON DEPARTMENT / ENTITY GEYODI EMPOWERMENT</w:t>
            </w:r>
            <w:r w:rsidR="003455B6">
              <w:rPr>
                <w:webHidden/>
              </w:rPr>
              <w:tab/>
            </w:r>
            <w:r w:rsidR="003455B6">
              <w:rPr>
                <w:webHidden/>
              </w:rPr>
              <w:fldChar w:fldCharType="begin"/>
            </w:r>
            <w:r w:rsidR="003455B6">
              <w:rPr>
                <w:webHidden/>
              </w:rPr>
              <w:instrText xml:space="preserve"> PAGEREF _Toc151557311 \h </w:instrText>
            </w:r>
            <w:r w:rsidR="003455B6">
              <w:rPr>
                <w:webHidden/>
              </w:rPr>
            </w:r>
            <w:r w:rsidR="003455B6">
              <w:rPr>
                <w:webHidden/>
              </w:rPr>
              <w:fldChar w:fldCharType="separate"/>
            </w:r>
            <w:r w:rsidR="003455B6">
              <w:rPr>
                <w:webHidden/>
              </w:rPr>
              <w:t>24</w:t>
            </w:r>
            <w:r w:rsidR="003455B6">
              <w:rPr>
                <w:webHidden/>
              </w:rPr>
              <w:fldChar w:fldCharType="end"/>
            </w:r>
          </w:hyperlink>
        </w:p>
        <w:p w14:paraId="22BEA1BE" w14:textId="09FE9857" w:rsidR="003455B6" w:rsidRDefault="00000000">
          <w:pPr>
            <w:pStyle w:val="TOC1"/>
            <w:rPr>
              <w:rFonts w:asciiTheme="minorHAnsi" w:eastAsiaTheme="minorEastAsia" w:hAnsiTheme="minorHAnsi" w:cstheme="minorBidi"/>
              <w:kern w:val="2"/>
              <w:sz w:val="22"/>
              <w:szCs w:val="22"/>
              <w:lang w:eastAsia="en-ZA"/>
              <w14:ligatures w14:val="standardContextual"/>
            </w:rPr>
          </w:pPr>
          <w:hyperlink w:anchor="_Toc151557312" w:history="1">
            <w:r w:rsidR="003455B6" w:rsidRPr="006653CC">
              <w:rPr>
                <w:rStyle w:val="Hyperlink"/>
                <w:b/>
                <w:bCs/>
              </w:rPr>
              <w:t>11.</w:t>
            </w:r>
            <w:r w:rsidR="003455B6">
              <w:rPr>
                <w:rFonts w:asciiTheme="minorHAnsi" w:eastAsiaTheme="minorEastAsia" w:hAnsiTheme="minorHAnsi" w:cstheme="minorBidi"/>
                <w:kern w:val="2"/>
                <w:sz w:val="22"/>
                <w:szCs w:val="22"/>
                <w:lang w:eastAsia="en-ZA"/>
                <w14:ligatures w14:val="standardContextual"/>
              </w:rPr>
              <w:tab/>
            </w:r>
            <w:r w:rsidR="003455B6" w:rsidRPr="006653CC">
              <w:rPr>
                <w:rStyle w:val="Hyperlink"/>
                <w:b/>
                <w:bCs/>
              </w:rPr>
              <w:t>OVERSIGHT ON DEPARTMENT / ENTITY COMPLIANCE WITH FIDUCIARY REQUIREMENTS</w:t>
            </w:r>
            <w:r w:rsidR="003455B6">
              <w:rPr>
                <w:webHidden/>
              </w:rPr>
              <w:tab/>
            </w:r>
            <w:r w:rsidR="003455B6">
              <w:rPr>
                <w:webHidden/>
              </w:rPr>
              <w:fldChar w:fldCharType="begin"/>
            </w:r>
            <w:r w:rsidR="003455B6">
              <w:rPr>
                <w:webHidden/>
              </w:rPr>
              <w:instrText xml:space="preserve"> PAGEREF _Toc151557312 \h </w:instrText>
            </w:r>
            <w:r w:rsidR="003455B6">
              <w:rPr>
                <w:webHidden/>
              </w:rPr>
            </w:r>
            <w:r w:rsidR="003455B6">
              <w:rPr>
                <w:webHidden/>
              </w:rPr>
              <w:fldChar w:fldCharType="separate"/>
            </w:r>
            <w:r w:rsidR="003455B6">
              <w:rPr>
                <w:webHidden/>
              </w:rPr>
              <w:t>24</w:t>
            </w:r>
            <w:r w:rsidR="003455B6">
              <w:rPr>
                <w:webHidden/>
              </w:rPr>
              <w:fldChar w:fldCharType="end"/>
            </w:r>
          </w:hyperlink>
        </w:p>
        <w:p w14:paraId="064FC53A" w14:textId="04439E54" w:rsidR="003455B6" w:rsidRDefault="00000000">
          <w:pPr>
            <w:pStyle w:val="TOC1"/>
            <w:rPr>
              <w:rFonts w:asciiTheme="minorHAnsi" w:eastAsiaTheme="minorEastAsia" w:hAnsiTheme="minorHAnsi" w:cstheme="minorBidi"/>
              <w:kern w:val="2"/>
              <w:sz w:val="22"/>
              <w:szCs w:val="22"/>
              <w:lang w:eastAsia="en-ZA"/>
              <w14:ligatures w14:val="standardContextual"/>
            </w:rPr>
          </w:pPr>
          <w:hyperlink w:anchor="_Toc151557313" w:history="1">
            <w:r w:rsidR="003455B6" w:rsidRPr="006653CC">
              <w:rPr>
                <w:rStyle w:val="Hyperlink"/>
                <w:b/>
                <w:bCs/>
              </w:rPr>
              <w:t>11.</w:t>
            </w:r>
            <w:r w:rsidR="003455B6">
              <w:rPr>
                <w:rFonts w:asciiTheme="minorHAnsi" w:eastAsiaTheme="minorEastAsia" w:hAnsiTheme="minorHAnsi" w:cstheme="minorBidi"/>
                <w:kern w:val="2"/>
                <w:sz w:val="22"/>
                <w:szCs w:val="22"/>
                <w:lang w:eastAsia="en-ZA"/>
                <w14:ligatures w14:val="standardContextual"/>
              </w:rPr>
              <w:tab/>
            </w:r>
            <w:r w:rsidR="003455B6" w:rsidRPr="006653CC">
              <w:rPr>
                <w:rStyle w:val="Hyperlink"/>
                <w:b/>
                <w:bCs/>
              </w:rPr>
              <w:t>OVERSIGHT ON A CAPACITATED PUBLIC SERVICE</w:t>
            </w:r>
            <w:r w:rsidR="003455B6">
              <w:rPr>
                <w:webHidden/>
              </w:rPr>
              <w:tab/>
            </w:r>
            <w:r w:rsidR="003455B6">
              <w:rPr>
                <w:webHidden/>
              </w:rPr>
              <w:fldChar w:fldCharType="begin"/>
            </w:r>
            <w:r w:rsidR="003455B6">
              <w:rPr>
                <w:webHidden/>
              </w:rPr>
              <w:instrText xml:space="preserve"> PAGEREF _Toc151557313 \h </w:instrText>
            </w:r>
            <w:r w:rsidR="003455B6">
              <w:rPr>
                <w:webHidden/>
              </w:rPr>
            </w:r>
            <w:r w:rsidR="003455B6">
              <w:rPr>
                <w:webHidden/>
              </w:rPr>
              <w:fldChar w:fldCharType="separate"/>
            </w:r>
            <w:r w:rsidR="003455B6">
              <w:rPr>
                <w:webHidden/>
              </w:rPr>
              <w:t>25</w:t>
            </w:r>
            <w:r w:rsidR="003455B6">
              <w:rPr>
                <w:webHidden/>
              </w:rPr>
              <w:fldChar w:fldCharType="end"/>
            </w:r>
          </w:hyperlink>
        </w:p>
        <w:p w14:paraId="3D4DF552" w14:textId="0C11CCFD" w:rsidR="003455B6" w:rsidRDefault="00000000">
          <w:pPr>
            <w:pStyle w:val="TOC1"/>
            <w:rPr>
              <w:rFonts w:asciiTheme="minorHAnsi" w:eastAsiaTheme="minorEastAsia" w:hAnsiTheme="minorHAnsi" w:cstheme="minorBidi"/>
              <w:kern w:val="2"/>
              <w:sz w:val="22"/>
              <w:szCs w:val="22"/>
              <w:lang w:eastAsia="en-ZA"/>
              <w14:ligatures w14:val="standardContextual"/>
            </w:rPr>
          </w:pPr>
          <w:hyperlink w:anchor="_Toc151557314" w:history="1">
            <w:r w:rsidR="003455B6" w:rsidRPr="006653CC">
              <w:rPr>
                <w:rStyle w:val="Hyperlink"/>
                <w:b/>
                <w:bCs/>
              </w:rPr>
              <w:t>12.</w:t>
            </w:r>
            <w:r w:rsidR="003455B6">
              <w:rPr>
                <w:rFonts w:asciiTheme="minorHAnsi" w:eastAsiaTheme="minorEastAsia" w:hAnsiTheme="minorHAnsi" w:cstheme="minorBidi"/>
                <w:kern w:val="2"/>
                <w:sz w:val="22"/>
                <w:szCs w:val="22"/>
                <w:lang w:eastAsia="en-ZA"/>
                <w14:ligatures w14:val="standardContextual"/>
              </w:rPr>
              <w:tab/>
            </w:r>
            <w:r w:rsidR="003455B6" w:rsidRPr="006653CC">
              <w:rPr>
                <w:rStyle w:val="Hyperlink"/>
                <w:b/>
                <w:bCs/>
              </w:rPr>
              <w:t>OVERSIGHT ON ANY OTHER COMMITTEE FOCUS AREA</w:t>
            </w:r>
            <w:r w:rsidR="003455B6">
              <w:rPr>
                <w:webHidden/>
              </w:rPr>
              <w:tab/>
            </w:r>
            <w:r w:rsidR="003455B6">
              <w:rPr>
                <w:webHidden/>
              </w:rPr>
              <w:fldChar w:fldCharType="begin"/>
            </w:r>
            <w:r w:rsidR="003455B6">
              <w:rPr>
                <w:webHidden/>
              </w:rPr>
              <w:instrText xml:space="preserve"> PAGEREF _Toc151557314 \h </w:instrText>
            </w:r>
            <w:r w:rsidR="003455B6">
              <w:rPr>
                <w:webHidden/>
              </w:rPr>
            </w:r>
            <w:r w:rsidR="003455B6">
              <w:rPr>
                <w:webHidden/>
              </w:rPr>
              <w:fldChar w:fldCharType="separate"/>
            </w:r>
            <w:r w:rsidR="003455B6">
              <w:rPr>
                <w:webHidden/>
              </w:rPr>
              <w:t>25</w:t>
            </w:r>
            <w:r w:rsidR="003455B6">
              <w:rPr>
                <w:webHidden/>
              </w:rPr>
              <w:fldChar w:fldCharType="end"/>
            </w:r>
          </w:hyperlink>
        </w:p>
        <w:p w14:paraId="72C92DEB" w14:textId="57D35FFE" w:rsidR="003455B6" w:rsidRDefault="00000000">
          <w:pPr>
            <w:pStyle w:val="TOC1"/>
            <w:rPr>
              <w:rFonts w:asciiTheme="minorHAnsi" w:eastAsiaTheme="minorEastAsia" w:hAnsiTheme="minorHAnsi" w:cstheme="minorBidi"/>
              <w:kern w:val="2"/>
              <w:sz w:val="22"/>
              <w:szCs w:val="22"/>
              <w:lang w:eastAsia="en-ZA"/>
              <w14:ligatures w14:val="standardContextual"/>
            </w:rPr>
          </w:pPr>
          <w:hyperlink w:anchor="_Toc151557315" w:history="1">
            <w:r w:rsidR="003455B6" w:rsidRPr="006653CC">
              <w:rPr>
                <w:rStyle w:val="Hyperlink"/>
                <w:b/>
                <w:bCs/>
              </w:rPr>
              <w:t>13.</w:t>
            </w:r>
            <w:r w:rsidR="003455B6">
              <w:rPr>
                <w:rFonts w:asciiTheme="minorHAnsi" w:eastAsiaTheme="minorEastAsia" w:hAnsiTheme="minorHAnsi" w:cstheme="minorBidi"/>
                <w:kern w:val="2"/>
                <w:sz w:val="22"/>
                <w:szCs w:val="22"/>
                <w:lang w:eastAsia="en-ZA"/>
                <w14:ligatures w14:val="standardContextual"/>
              </w:rPr>
              <w:tab/>
            </w:r>
            <w:r w:rsidR="003455B6" w:rsidRPr="006653CC">
              <w:rPr>
                <w:rStyle w:val="Hyperlink"/>
                <w:b/>
                <w:bCs/>
              </w:rPr>
              <w:t>COMMITTEE FINDINGS / CONCERNS</w:t>
            </w:r>
            <w:r w:rsidR="003455B6">
              <w:rPr>
                <w:webHidden/>
              </w:rPr>
              <w:tab/>
            </w:r>
            <w:r w:rsidR="003455B6">
              <w:rPr>
                <w:webHidden/>
              </w:rPr>
              <w:fldChar w:fldCharType="begin"/>
            </w:r>
            <w:r w:rsidR="003455B6">
              <w:rPr>
                <w:webHidden/>
              </w:rPr>
              <w:instrText xml:space="preserve"> PAGEREF _Toc151557315 \h </w:instrText>
            </w:r>
            <w:r w:rsidR="003455B6">
              <w:rPr>
                <w:webHidden/>
              </w:rPr>
            </w:r>
            <w:r w:rsidR="003455B6">
              <w:rPr>
                <w:webHidden/>
              </w:rPr>
              <w:fldChar w:fldCharType="separate"/>
            </w:r>
            <w:r w:rsidR="003455B6">
              <w:rPr>
                <w:webHidden/>
              </w:rPr>
              <w:t>25</w:t>
            </w:r>
            <w:r w:rsidR="003455B6">
              <w:rPr>
                <w:webHidden/>
              </w:rPr>
              <w:fldChar w:fldCharType="end"/>
            </w:r>
          </w:hyperlink>
        </w:p>
        <w:p w14:paraId="2AF37620" w14:textId="2E312F8F" w:rsidR="003455B6" w:rsidRDefault="00000000">
          <w:pPr>
            <w:pStyle w:val="TOC1"/>
            <w:rPr>
              <w:rFonts w:asciiTheme="minorHAnsi" w:eastAsiaTheme="minorEastAsia" w:hAnsiTheme="minorHAnsi" w:cstheme="minorBidi"/>
              <w:kern w:val="2"/>
              <w:sz w:val="22"/>
              <w:szCs w:val="22"/>
              <w:lang w:eastAsia="en-ZA"/>
              <w14:ligatures w14:val="standardContextual"/>
            </w:rPr>
          </w:pPr>
          <w:hyperlink w:anchor="_Toc151557316" w:history="1">
            <w:r w:rsidR="003455B6" w:rsidRPr="006653CC">
              <w:rPr>
                <w:rStyle w:val="Hyperlink"/>
                <w:b/>
                <w:bCs/>
              </w:rPr>
              <w:t>15</w:t>
            </w:r>
            <w:r w:rsidR="003455B6">
              <w:rPr>
                <w:rFonts w:asciiTheme="minorHAnsi" w:eastAsiaTheme="minorEastAsia" w:hAnsiTheme="minorHAnsi" w:cstheme="minorBidi"/>
                <w:kern w:val="2"/>
                <w:sz w:val="22"/>
                <w:szCs w:val="22"/>
                <w:lang w:eastAsia="en-ZA"/>
                <w14:ligatures w14:val="standardContextual"/>
              </w:rPr>
              <w:tab/>
            </w:r>
            <w:r w:rsidR="003455B6" w:rsidRPr="006653CC">
              <w:rPr>
                <w:rStyle w:val="Hyperlink"/>
                <w:b/>
                <w:bCs/>
              </w:rPr>
              <w:t>ACKNOWLEDGEMENTS</w:t>
            </w:r>
            <w:r w:rsidR="003455B6">
              <w:rPr>
                <w:webHidden/>
              </w:rPr>
              <w:tab/>
            </w:r>
            <w:r w:rsidR="003455B6">
              <w:rPr>
                <w:webHidden/>
              </w:rPr>
              <w:fldChar w:fldCharType="begin"/>
            </w:r>
            <w:r w:rsidR="003455B6">
              <w:rPr>
                <w:webHidden/>
              </w:rPr>
              <w:instrText xml:space="preserve"> PAGEREF _Toc151557316 \h </w:instrText>
            </w:r>
            <w:r w:rsidR="003455B6">
              <w:rPr>
                <w:webHidden/>
              </w:rPr>
            </w:r>
            <w:r w:rsidR="003455B6">
              <w:rPr>
                <w:webHidden/>
              </w:rPr>
              <w:fldChar w:fldCharType="separate"/>
            </w:r>
            <w:r w:rsidR="003455B6">
              <w:rPr>
                <w:webHidden/>
              </w:rPr>
              <w:t>27</w:t>
            </w:r>
            <w:r w:rsidR="003455B6">
              <w:rPr>
                <w:webHidden/>
              </w:rPr>
              <w:fldChar w:fldCharType="end"/>
            </w:r>
          </w:hyperlink>
        </w:p>
        <w:p w14:paraId="590776E0" w14:textId="26ED79D9" w:rsidR="003455B6" w:rsidRDefault="00000000">
          <w:pPr>
            <w:pStyle w:val="TOC1"/>
            <w:rPr>
              <w:rFonts w:asciiTheme="minorHAnsi" w:eastAsiaTheme="minorEastAsia" w:hAnsiTheme="minorHAnsi" w:cstheme="minorBidi"/>
              <w:kern w:val="2"/>
              <w:sz w:val="22"/>
              <w:szCs w:val="22"/>
              <w:lang w:eastAsia="en-ZA"/>
              <w14:ligatures w14:val="standardContextual"/>
            </w:rPr>
          </w:pPr>
          <w:hyperlink w:anchor="_Toc151557317" w:history="1">
            <w:r w:rsidR="003455B6" w:rsidRPr="006653CC">
              <w:rPr>
                <w:rStyle w:val="Hyperlink"/>
                <w:b/>
                <w:bCs/>
              </w:rPr>
              <w:t>16.</w:t>
            </w:r>
            <w:r w:rsidR="003455B6">
              <w:rPr>
                <w:rFonts w:asciiTheme="minorHAnsi" w:eastAsiaTheme="minorEastAsia" w:hAnsiTheme="minorHAnsi" w:cstheme="minorBidi"/>
                <w:kern w:val="2"/>
                <w:sz w:val="22"/>
                <w:szCs w:val="22"/>
                <w:lang w:eastAsia="en-ZA"/>
                <w14:ligatures w14:val="standardContextual"/>
              </w:rPr>
              <w:tab/>
            </w:r>
            <w:r w:rsidR="003455B6" w:rsidRPr="006653CC">
              <w:rPr>
                <w:rStyle w:val="Hyperlink"/>
                <w:b/>
                <w:bCs/>
              </w:rPr>
              <w:t>ADOPTION</w:t>
            </w:r>
            <w:r w:rsidR="003455B6">
              <w:rPr>
                <w:webHidden/>
              </w:rPr>
              <w:tab/>
            </w:r>
            <w:r w:rsidR="003455B6">
              <w:rPr>
                <w:webHidden/>
              </w:rPr>
              <w:fldChar w:fldCharType="begin"/>
            </w:r>
            <w:r w:rsidR="003455B6">
              <w:rPr>
                <w:webHidden/>
              </w:rPr>
              <w:instrText xml:space="preserve"> PAGEREF _Toc151557317 \h </w:instrText>
            </w:r>
            <w:r w:rsidR="003455B6">
              <w:rPr>
                <w:webHidden/>
              </w:rPr>
            </w:r>
            <w:r w:rsidR="003455B6">
              <w:rPr>
                <w:webHidden/>
              </w:rPr>
              <w:fldChar w:fldCharType="separate"/>
            </w:r>
            <w:r w:rsidR="003455B6">
              <w:rPr>
                <w:webHidden/>
              </w:rPr>
              <w:t>28</w:t>
            </w:r>
            <w:r w:rsidR="003455B6">
              <w:rPr>
                <w:webHidden/>
              </w:rPr>
              <w:fldChar w:fldCharType="end"/>
            </w:r>
          </w:hyperlink>
        </w:p>
        <w:p w14:paraId="6FF65E13" w14:textId="0E6853A2" w:rsidR="00B652E1" w:rsidRPr="001100B3" w:rsidRDefault="00B652E1" w:rsidP="00B652E1">
          <w:pPr>
            <w:rPr>
              <w:rFonts w:ascii="Arial" w:hAnsi="Arial" w:cs="Arial"/>
            </w:rPr>
          </w:pPr>
          <w:r w:rsidRPr="001100B3">
            <w:rPr>
              <w:rFonts w:ascii="Arial" w:hAnsi="Arial" w:cs="Arial"/>
              <w:b/>
              <w:bCs/>
              <w:noProof/>
            </w:rPr>
            <w:fldChar w:fldCharType="end"/>
          </w:r>
        </w:p>
      </w:sdtContent>
    </w:sdt>
    <w:p w14:paraId="4861DA98" w14:textId="03BEB25C" w:rsidR="00F21F0E" w:rsidRPr="0016315D" w:rsidRDefault="00F21F0E" w:rsidP="0016315D">
      <w:pPr>
        <w:spacing w:after="200"/>
        <w:rPr>
          <w:rFonts w:ascii="Arial" w:hAnsi="Arial" w:cs="Arial"/>
          <w:bCs/>
          <w:i/>
        </w:rPr>
      </w:pPr>
    </w:p>
    <w:p w14:paraId="1600F98D" w14:textId="77777777" w:rsidR="00B652E1" w:rsidRPr="00F03AC7" w:rsidRDefault="00B652E1" w:rsidP="00B652E1">
      <w:pPr>
        <w:pStyle w:val="Heading1"/>
        <w:numPr>
          <w:ilvl w:val="0"/>
          <w:numId w:val="1"/>
        </w:numPr>
        <w:shd w:val="clear" w:color="auto" w:fill="D9D9D9" w:themeFill="background1" w:themeFillShade="D9"/>
        <w:spacing w:before="480" w:line="360" w:lineRule="auto"/>
        <w:ind w:left="567" w:hanging="567"/>
        <w:jc w:val="both"/>
        <w:rPr>
          <w:rFonts w:ascii="Arial" w:hAnsi="Arial" w:cs="Arial"/>
          <w:b/>
          <w:bCs/>
          <w:color w:val="auto"/>
          <w:sz w:val="22"/>
          <w:szCs w:val="22"/>
        </w:rPr>
      </w:pPr>
      <w:bookmarkStart w:id="0" w:name="_Toc151557299"/>
      <w:r w:rsidRPr="00F03AC7">
        <w:rPr>
          <w:rFonts w:ascii="Arial" w:hAnsi="Arial" w:cs="Arial"/>
          <w:b/>
          <w:bCs/>
          <w:color w:val="auto"/>
          <w:sz w:val="22"/>
          <w:szCs w:val="22"/>
        </w:rPr>
        <w:t>ABBREVIATIONS</w:t>
      </w:r>
      <w:bookmarkEnd w:id="0"/>
    </w:p>
    <w:p w14:paraId="3E7245BA" w14:textId="77777777" w:rsidR="00B652E1" w:rsidRPr="001100B3" w:rsidRDefault="00B652E1" w:rsidP="00B652E1">
      <w:pPr>
        <w:rPr>
          <w:rFonts w:ascii="Arial" w:hAnsi="Arial" w:cs="Arial"/>
        </w:rPr>
      </w:pPr>
    </w:p>
    <w:p w14:paraId="40E9D08E" w14:textId="77777777" w:rsidR="00B652E1" w:rsidRPr="001100B3" w:rsidRDefault="00B652E1" w:rsidP="00B652E1">
      <w:pPr>
        <w:rPr>
          <w:rFonts w:ascii="Arial" w:hAnsi="Arial" w:cs="Arial"/>
        </w:rPr>
      </w:pPr>
    </w:p>
    <w:tbl>
      <w:tblPr>
        <w:tblStyle w:val="TableGrid"/>
        <w:tblW w:w="14029" w:type="dxa"/>
        <w:tblLook w:val="04A0" w:firstRow="1" w:lastRow="0" w:firstColumn="1" w:lastColumn="0" w:noHBand="0" w:noVBand="1"/>
      </w:tblPr>
      <w:tblGrid>
        <w:gridCol w:w="3080"/>
        <w:gridCol w:w="10949"/>
      </w:tblGrid>
      <w:tr w:rsidR="00B652E1" w:rsidRPr="001507ED" w14:paraId="0FDCE848" w14:textId="77777777" w:rsidTr="00A117E7">
        <w:trPr>
          <w:tblHeader/>
        </w:trPr>
        <w:tc>
          <w:tcPr>
            <w:tcW w:w="3080" w:type="dxa"/>
            <w:shd w:val="clear" w:color="auto" w:fill="DBDBDB" w:themeFill="accent3" w:themeFillTint="66"/>
          </w:tcPr>
          <w:p w14:paraId="64F2A536" w14:textId="77777777" w:rsidR="00B652E1" w:rsidRPr="001507ED" w:rsidRDefault="00B652E1" w:rsidP="00A117E7">
            <w:pPr>
              <w:rPr>
                <w:rFonts w:ascii="Arial" w:hAnsi="Arial" w:cs="Arial"/>
                <w:b/>
                <w:bCs/>
              </w:rPr>
            </w:pPr>
            <w:r w:rsidRPr="001507ED">
              <w:rPr>
                <w:rFonts w:ascii="Arial" w:hAnsi="Arial" w:cs="Arial"/>
                <w:b/>
                <w:bCs/>
              </w:rPr>
              <w:t>Abbreviation</w:t>
            </w:r>
          </w:p>
        </w:tc>
        <w:tc>
          <w:tcPr>
            <w:tcW w:w="10949" w:type="dxa"/>
            <w:shd w:val="clear" w:color="auto" w:fill="DBDBDB" w:themeFill="accent3" w:themeFillTint="66"/>
          </w:tcPr>
          <w:p w14:paraId="4BB8E959" w14:textId="77777777" w:rsidR="00B652E1" w:rsidRPr="001507ED" w:rsidRDefault="00B652E1" w:rsidP="00A117E7">
            <w:pPr>
              <w:rPr>
                <w:rFonts w:ascii="Arial" w:hAnsi="Arial" w:cs="Arial"/>
                <w:b/>
                <w:bCs/>
              </w:rPr>
            </w:pPr>
            <w:r w:rsidRPr="001507ED">
              <w:rPr>
                <w:rFonts w:ascii="Arial" w:hAnsi="Arial" w:cs="Arial"/>
                <w:b/>
                <w:bCs/>
              </w:rPr>
              <w:t>Full Wording</w:t>
            </w:r>
          </w:p>
        </w:tc>
      </w:tr>
      <w:tr w:rsidR="00B652E1" w:rsidRPr="001507ED" w14:paraId="384FA92A" w14:textId="77777777" w:rsidTr="00A117E7">
        <w:tc>
          <w:tcPr>
            <w:tcW w:w="3080" w:type="dxa"/>
            <w:shd w:val="clear" w:color="auto" w:fill="FFFFFF" w:themeFill="background1"/>
          </w:tcPr>
          <w:p w14:paraId="28C7C9AE" w14:textId="77777777" w:rsidR="00B652E1" w:rsidRPr="001507ED" w:rsidRDefault="00B652E1" w:rsidP="00A117E7">
            <w:pPr>
              <w:rPr>
                <w:rFonts w:ascii="Arial" w:hAnsi="Arial" w:cs="Arial"/>
                <w:bCs/>
              </w:rPr>
            </w:pPr>
            <w:r w:rsidRPr="001507ED">
              <w:rPr>
                <w:rFonts w:ascii="Arial" w:hAnsi="Arial" w:cs="Arial"/>
                <w:bCs/>
              </w:rPr>
              <w:t>AIDS</w:t>
            </w:r>
          </w:p>
        </w:tc>
        <w:tc>
          <w:tcPr>
            <w:tcW w:w="10949" w:type="dxa"/>
            <w:shd w:val="clear" w:color="auto" w:fill="FFFFFF" w:themeFill="background1"/>
          </w:tcPr>
          <w:p w14:paraId="1390E28B" w14:textId="77777777" w:rsidR="00B652E1" w:rsidRPr="001507ED" w:rsidRDefault="00B652E1" w:rsidP="00A117E7">
            <w:pPr>
              <w:rPr>
                <w:rFonts w:ascii="Arial" w:hAnsi="Arial" w:cs="Arial"/>
                <w:bCs/>
              </w:rPr>
            </w:pPr>
            <w:r w:rsidRPr="001507ED">
              <w:rPr>
                <w:rFonts w:ascii="Arial" w:hAnsi="Arial" w:cs="Arial"/>
                <w:bCs/>
              </w:rPr>
              <w:t>Acquired Immune Deficiency Syndrome</w:t>
            </w:r>
          </w:p>
        </w:tc>
      </w:tr>
      <w:tr w:rsidR="00B652E1" w:rsidRPr="001507ED" w14:paraId="0F1F00EF" w14:textId="77777777" w:rsidTr="00A117E7">
        <w:tc>
          <w:tcPr>
            <w:tcW w:w="3080" w:type="dxa"/>
            <w:shd w:val="clear" w:color="auto" w:fill="FFFFFF" w:themeFill="background1"/>
          </w:tcPr>
          <w:p w14:paraId="631992B6" w14:textId="77777777" w:rsidR="00B652E1" w:rsidRPr="001507ED" w:rsidRDefault="00B652E1" w:rsidP="00A117E7">
            <w:pPr>
              <w:rPr>
                <w:rFonts w:ascii="Arial" w:hAnsi="Arial" w:cs="Arial"/>
                <w:bCs/>
              </w:rPr>
            </w:pPr>
            <w:r w:rsidRPr="001507ED">
              <w:rPr>
                <w:rFonts w:ascii="Arial" w:hAnsi="Arial" w:cs="Arial"/>
                <w:bCs/>
              </w:rPr>
              <w:t>APP</w:t>
            </w:r>
          </w:p>
        </w:tc>
        <w:tc>
          <w:tcPr>
            <w:tcW w:w="10949" w:type="dxa"/>
            <w:shd w:val="clear" w:color="auto" w:fill="FFFFFF" w:themeFill="background1"/>
          </w:tcPr>
          <w:p w14:paraId="671E43E1" w14:textId="77777777" w:rsidR="00B652E1" w:rsidRPr="001507ED" w:rsidRDefault="00B652E1" w:rsidP="00A117E7">
            <w:pPr>
              <w:rPr>
                <w:rFonts w:ascii="Arial" w:hAnsi="Arial" w:cs="Arial"/>
                <w:bCs/>
              </w:rPr>
            </w:pPr>
            <w:r w:rsidRPr="001507ED">
              <w:rPr>
                <w:rFonts w:ascii="Arial" w:hAnsi="Arial" w:cs="Arial"/>
                <w:bCs/>
              </w:rPr>
              <w:t>Annual Performance Plan</w:t>
            </w:r>
          </w:p>
        </w:tc>
      </w:tr>
      <w:tr w:rsidR="00B652E1" w:rsidRPr="001507ED" w14:paraId="19593864" w14:textId="77777777" w:rsidTr="00A117E7">
        <w:tc>
          <w:tcPr>
            <w:tcW w:w="3080" w:type="dxa"/>
            <w:shd w:val="clear" w:color="auto" w:fill="FFFFFF" w:themeFill="background1"/>
          </w:tcPr>
          <w:p w14:paraId="33737D68" w14:textId="77777777" w:rsidR="00B652E1" w:rsidRPr="001507ED" w:rsidRDefault="00B652E1" w:rsidP="00A117E7">
            <w:pPr>
              <w:rPr>
                <w:rFonts w:ascii="Arial" w:hAnsi="Arial" w:cs="Arial"/>
                <w:bCs/>
              </w:rPr>
            </w:pPr>
            <w:r w:rsidRPr="001507ED">
              <w:rPr>
                <w:rFonts w:ascii="Arial" w:hAnsi="Arial" w:cs="Arial"/>
                <w:bCs/>
              </w:rPr>
              <w:t>CBO</w:t>
            </w:r>
          </w:p>
        </w:tc>
        <w:tc>
          <w:tcPr>
            <w:tcW w:w="10949" w:type="dxa"/>
            <w:shd w:val="clear" w:color="auto" w:fill="FFFFFF" w:themeFill="background1"/>
          </w:tcPr>
          <w:p w14:paraId="709EDB8A" w14:textId="77777777" w:rsidR="00B652E1" w:rsidRPr="001507ED" w:rsidRDefault="00B652E1" w:rsidP="00A117E7">
            <w:pPr>
              <w:rPr>
                <w:rFonts w:ascii="Arial" w:hAnsi="Arial" w:cs="Arial"/>
                <w:bCs/>
              </w:rPr>
            </w:pPr>
            <w:r w:rsidRPr="001507ED">
              <w:rPr>
                <w:rFonts w:ascii="Arial" w:hAnsi="Arial" w:cs="Arial"/>
                <w:bCs/>
              </w:rPr>
              <w:t>Community-Based Organisation</w:t>
            </w:r>
          </w:p>
        </w:tc>
      </w:tr>
      <w:tr w:rsidR="00B652E1" w:rsidRPr="001507ED" w14:paraId="37525ACA" w14:textId="77777777" w:rsidTr="00A117E7">
        <w:tc>
          <w:tcPr>
            <w:tcW w:w="3080" w:type="dxa"/>
            <w:shd w:val="clear" w:color="auto" w:fill="FFFFFF" w:themeFill="background1"/>
          </w:tcPr>
          <w:p w14:paraId="0ED52687" w14:textId="77777777" w:rsidR="00B652E1" w:rsidRPr="001507ED" w:rsidRDefault="00B652E1" w:rsidP="00A117E7">
            <w:pPr>
              <w:rPr>
                <w:rFonts w:ascii="Arial" w:hAnsi="Arial" w:cs="Arial"/>
                <w:bCs/>
              </w:rPr>
            </w:pPr>
            <w:r w:rsidRPr="001507ED">
              <w:rPr>
                <w:rFonts w:ascii="Arial" w:hAnsi="Arial" w:cs="Arial"/>
                <w:bCs/>
              </w:rPr>
              <w:t>CYCC</w:t>
            </w:r>
          </w:p>
        </w:tc>
        <w:tc>
          <w:tcPr>
            <w:tcW w:w="10949" w:type="dxa"/>
            <w:shd w:val="clear" w:color="auto" w:fill="FFFFFF" w:themeFill="background1"/>
          </w:tcPr>
          <w:p w14:paraId="2233C67C" w14:textId="77777777" w:rsidR="00B652E1" w:rsidRPr="001507ED" w:rsidRDefault="00B652E1" w:rsidP="00A117E7">
            <w:pPr>
              <w:rPr>
                <w:rFonts w:ascii="Arial" w:hAnsi="Arial" w:cs="Arial"/>
                <w:bCs/>
              </w:rPr>
            </w:pPr>
            <w:r w:rsidRPr="001507ED">
              <w:rPr>
                <w:rFonts w:ascii="Arial" w:hAnsi="Arial" w:cs="Arial"/>
                <w:bCs/>
              </w:rPr>
              <w:t>Child and Youth Care Centre</w:t>
            </w:r>
          </w:p>
        </w:tc>
      </w:tr>
      <w:tr w:rsidR="00B652E1" w:rsidRPr="001507ED" w14:paraId="1A1A9E6F" w14:textId="77777777" w:rsidTr="00A117E7">
        <w:tc>
          <w:tcPr>
            <w:tcW w:w="3080" w:type="dxa"/>
            <w:shd w:val="clear" w:color="auto" w:fill="FFFFFF" w:themeFill="background1"/>
          </w:tcPr>
          <w:p w14:paraId="6D71C5C1" w14:textId="77777777" w:rsidR="00B652E1" w:rsidRPr="001507ED" w:rsidRDefault="00B652E1" w:rsidP="00A117E7">
            <w:pPr>
              <w:rPr>
                <w:rFonts w:ascii="Arial" w:hAnsi="Arial" w:cs="Arial"/>
                <w:bCs/>
              </w:rPr>
            </w:pPr>
            <w:r w:rsidRPr="001507ED">
              <w:rPr>
                <w:rFonts w:ascii="Arial" w:hAnsi="Arial" w:cs="Arial"/>
                <w:bCs/>
              </w:rPr>
              <w:t>CYCW</w:t>
            </w:r>
          </w:p>
        </w:tc>
        <w:tc>
          <w:tcPr>
            <w:tcW w:w="10949" w:type="dxa"/>
            <w:shd w:val="clear" w:color="auto" w:fill="FFFFFF" w:themeFill="background1"/>
          </w:tcPr>
          <w:p w14:paraId="40BC7D2B" w14:textId="77777777" w:rsidR="00B652E1" w:rsidRPr="001507ED" w:rsidRDefault="00B652E1" w:rsidP="00A117E7">
            <w:pPr>
              <w:rPr>
                <w:rFonts w:ascii="Arial" w:hAnsi="Arial" w:cs="Arial"/>
                <w:bCs/>
              </w:rPr>
            </w:pPr>
            <w:r w:rsidRPr="001507ED">
              <w:rPr>
                <w:rFonts w:ascii="Arial" w:hAnsi="Arial" w:cs="Arial"/>
                <w:bCs/>
              </w:rPr>
              <w:t>Child and Youth Care Worker</w:t>
            </w:r>
          </w:p>
        </w:tc>
      </w:tr>
      <w:tr w:rsidR="00B652E1" w:rsidRPr="001507ED" w14:paraId="314CD64B" w14:textId="77777777" w:rsidTr="00A117E7">
        <w:tc>
          <w:tcPr>
            <w:tcW w:w="3080" w:type="dxa"/>
            <w:shd w:val="clear" w:color="auto" w:fill="FFFFFF" w:themeFill="background1"/>
          </w:tcPr>
          <w:p w14:paraId="0A3CCA90" w14:textId="77777777" w:rsidR="00B652E1" w:rsidRPr="001507ED" w:rsidRDefault="00B652E1" w:rsidP="00A117E7">
            <w:pPr>
              <w:rPr>
                <w:rFonts w:ascii="Arial" w:hAnsi="Arial" w:cs="Arial"/>
                <w:bCs/>
              </w:rPr>
            </w:pPr>
            <w:r w:rsidRPr="001507ED">
              <w:rPr>
                <w:rFonts w:ascii="Arial" w:hAnsi="Arial" w:cs="Arial"/>
                <w:bCs/>
              </w:rPr>
              <w:t>ECD</w:t>
            </w:r>
          </w:p>
        </w:tc>
        <w:tc>
          <w:tcPr>
            <w:tcW w:w="10949" w:type="dxa"/>
            <w:shd w:val="clear" w:color="auto" w:fill="FFFFFF" w:themeFill="background1"/>
          </w:tcPr>
          <w:p w14:paraId="5933BFAB" w14:textId="77777777" w:rsidR="00B652E1" w:rsidRPr="001507ED" w:rsidRDefault="00B652E1" w:rsidP="00A117E7">
            <w:pPr>
              <w:rPr>
                <w:rFonts w:ascii="Arial" w:hAnsi="Arial" w:cs="Arial"/>
                <w:bCs/>
              </w:rPr>
            </w:pPr>
            <w:r w:rsidRPr="001507ED">
              <w:rPr>
                <w:rFonts w:ascii="Arial" w:hAnsi="Arial" w:cs="Arial"/>
                <w:bCs/>
              </w:rPr>
              <w:t xml:space="preserve">Early Childhood Development </w:t>
            </w:r>
          </w:p>
        </w:tc>
      </w:tr>
      <w:tr w:rsidR="00B652E1" w:rsidRPr="001507ED" w14:paraId="5A87DA5B" w14:textId="77777777" w:rsidTr="00A117E7">
        <w:tc>
          <w:tcPr>
            <w:tcW w:w="3080" w:type="dxa"/>
            <w:shd w:val="clear" w:color="auto" w:fill="FFFFFF" w:themeFill="background1"/>
          </w:tcPr>
          <w:p w14:paraId="6BC5C68C" w14:textId="77777777" w:rsidR="00B652E1" w:rsidRPr="001507ED" w:rsidRDefault="00B652E1" w:rsidP="00A117E7">
            <w:pPr>
              <w:rPr>
                <w:rFonts w:ascii="Arial" w:hAnsi="Arial" w:cs="Arial"/>
                <w:bCs/>
              </w:rPr>
            </w:pPr>
            <w:r w:rsidRPr="001507ED">
              <w:rPr>
                <w:rFonts w:ascii="Arial" w:hAnsi="Arial" w:cs="Arial"/>
                <w:bCs/>
              </w:rPr>
              <w:t>EPWP</w:t>
            </w:r>
          </w:p>
        </w:tc>
        <w:tc>
          <w:tcPr>
            <w:tcW w:w="10949" w:type="dxa"/>
            <w:shd w:val="clear" w:color="auto" w:fill="FFFFFF" w:themeFill="background1"/>
          </w:tcPr>
          <w:p w14:paraId="1D5ED7C1" w14:textId="77777777" w:rsidR="00B652E1" w:rsidRPr="001507ED" w:rsidRDefault="00B652E1" w:rsidP="00A117E7">
            <w:pPr>
              <w:rPr>
                <w:rFonts w:ascii="Arial" w:hAnsi="Arial" w:cs="Arial"/>
                <w:bCs/>
              </w:rPr>
            </w:pPr>
            <w:r w:rsidRPr="001507ED">
              <w:rPr>
                <w:rFonts w:ascii="Arial" w:hAnsi="Arial" w:cs="Arial"/>
                <w:bCs/>
              </w:rPr>
              <w:t>Expanded Public Works Programme</w:t>
            </w:r>
          </w:p>
        </w:tc>
      </w:tr>
      <w:tr w:rsidR="00B652E1" w:rsidRPr="001507ED" w14:paraId="7973AE85" w14:textId="77777777" w:rsidTr="00A117E7">
        <w:tc>
          <w:tcPr>
            <w:tcW w:w="3080" w:type="dxa"/>
            <w:shd w:val="clear" w:color="auto" w:fill="FFFFFF" w:themeFill="background1"/>
          </w:tcPr>
          <w:p w14:paraId="28D0CDB2" w14:textId="77777777" w:rsidR="00B652E1" w:rsidRPr="001507ED" w:rsidRDefault="00B652E1" w:rsidP="00A117E7">
            <w:pPr>
              <w:rPr>
                <w:rFonts w:ascii="Arial" w:hAnsi="Arial" w:cs="Arial"/>
                <w:bCs/>
              </w:rPr>
            </w:pPr>
            <w:r w:rsidRPr="001507ED">
              <w:rPr>
                <w:rFonts w:ascii="Arial" w:hAnsi="Arial" w:cs="Arial"/>
                <w:bCs/>
              </w:rPr>
              <w:t>FBO</w:t>
            </w:r>
          </w:p>
        </w:tc>
        <w:tc>
          <w:tcPr>
            <w:tcW w:w="10949" w:type="dxa"/>
            <w:shd w:val="clear" w:color="auto" w:fill="FFFFFF" w:themeFill="background1"/>
          </w:tcPr>
          <w:p w14:paraId="6D6FEA12" w14:textId="77777777" w:rsidR="00B652E1" w:rsidRPr="001507ED" w:rsidRDefault="00B652E1" w:rsidP="00A117E7">
            <w:pPr>
              <w:rPr>
                <w:rFonts w:ascii="Arial" w:hAnsi="Arial" w:cs="Arial"/>
                <w:bCs/>
              </w:rPr>
            </w:pPr>
            <w:r w:rsidRPr="001507ED">
              <w:rPr>
                <w:rFonts w:ascii="Arial" w:hAnsi="Arial" w:cs="Arial"/>
                <w:bCs/>
              </w:rPr>
              <w:t>Faith Based Organisation</w:t>
            </w:r>
          </w:p>
        </w:tc>
      </w:tr>
      <w:tr w:rsidR="00B652E1" w:rsidRPr="001507ED" w14:paraId="6983125A" w14:textId="77777777" w:rsidTr="00A117E7">
        <w:tc>
          <w:tcPr>
            <w:tcW w:w="3080" w:type="dxa"/>
            <w:shd w:val="clear" w:color="auto" w:fill="FFFFFF" w:themeFill="background1"/>
          </w:tcPr>
          <w:p w14:paraId="65FB196D" w14:textId="77777777" w:rsidR="00B652E1" w:rsidRPr="001507ED" w:rsidRDefault="00B652E1" w:rsidP="00A117E7">
            <w:pPr>
              <w:rPr>
                <w:rFonts w:ascii="Arial" w:hAnsi="Arial" w:cs="Arial"/>
                <w:bCs/>
              </w:rPr>
            </w:pPr>
            <w:r w:rsidRPr="001507ED">
              <w:rPr>
                <w:rFonts w:ascii="Arial" w:hAnsi="Arial" w:cs="Arial"/>
                <w:bCs/>
              </w:rPr>
              <w:t>GBVF</w:t>
            </w:r>
          </w:p>
        </w:tc>
        <w:tc>
          <w:tcPr>
            <w:tcW w:w="10949" w:type="dxa"/>
            <w:shd w:val="clear" w:color="auto" w:fill="FFFFFF" w:themeFill="background1"/>
          </w:tcPr>
          <w:p w14:paraId="6D0B6733" w14:textId="77777777" w:rsidR="00B652E1" w:rsidRPr="001507ED" w:rsidRDefault="00B652E1" w:rsidP="00A117E7">
            <w:pPr>
              <w:rPr>
                <w:rFonts w:ascii="Arial" w:hAnsi="Arial" w:cs="Arial"/>
                <w:bCs/>
              </w:rPr>
            </w:pPr>
            <w:r w:rsidRPr="001507ED">
              <w:rPr>
                <w:rFonts w:ascii="Arial" w:hAnsi="Arial" w:cs="Arial"/>
                <w:bCs/>
              </w:rPr>
              <w:t>Gender Based Violence and Femicide</w:t>
            </w:r>
          </w:p>
        </w:tc>
      </w:tr>
      <w:tr w:rsidR="00B652E1" w:rsidRPr="001507ED" w14:paraId="55236D21" w14:textId="77777777" w:rsidTr="00A117E7">
        <w:tc>
          <w:tcPr>
            <w:tcW w:w="3080" w:type="dxa"/>
            <w:shd w:val="clear" w:color="auto" w:fill="FFFFFF" w:themeFill="background1"/>
          </w:tcPr>
          <w:p w14:paraId="6463E63A" w14:textId="77777777" w:rsidR="00B652E1" w:rsidRPr="001507ED" w:rsidRDefault="00B652E1" w:rsidP="00A117E7">
            <w:pPr>
              <w:rPr>
                <w:rFonts w:ascii="Arial" w:hAnsi="Arial" w:cs="Arial"/>
                <w:bCs/>
              </w:rPr>
            </w:pPr>
            <w:r w:rsidRPr="001507ED">
              <w:rPr>
                <w:rFonts w:ascii="Arial" w:hAnsi="Arial" w:cs="Arial"/>
                <w:bCs/>
              </w:rPr>
              <w:t>GCR</w:t>
            </w:r>
          </w:p>
        </w:tc>
        <w:tc>
          <w:tcPr>
            <w:tcW w:w="10949" w:type="dxa"/>
            <w:shd w:val="clear" w:color="auto" w:fill="FFFFFF" w:themeFill="background1"/>
          </w:tcPr>
          <w:p w14:paraId="67842F9C" w14:textId="77777777" w:rsidR="00B652E1" w:rsidRPr="001507ED" w:rsidRDefault="00B652E1" w:rsidP="00A117E7">
            <w:pPr>
              <w:rPr>
                <w:rFonts w:ascii="Arial" w:hAnsi="Arial" w:cs="Arial"/>
                <w:bCs/>
              </w:rPr>
            </w:pPr>
            <w:r w:rsidRPr="001507ED">
              <w:rPr>
                <w:rFonts w:ascii="Arial" w:hAnsi="Arial" w:cs="Arial"/>
                <w:bCs/>
              </w:rPr>
              <w:t>Gauteng City Region</w:t>
            </w:r>
          </w:p>
        </w:tc>
      </w:tr>
      <w:tr w:rsidR="00B652E1" w:rsidRPr="001507ED" w14:paraId="0B314CBB" w14:textId="77777777" w:rsidTr="00A117E7">
        <w:tc>
          <w:tcPr>
            <w:tcW w:w="3080" w:type="dxa"/>
            <w:shd w:val="clear" w:color="auto" w:fill="FFFFFF" w:themeFill="background1"/>
          </w:tcPr>
          <w:p w14:paraId="4B1E75B0" w14:textId="77777777" w:rsidR="00B652E1" w:rsidRPr="001507ED" w:rsidRDefault="00B652E1" w:rsidP="00A117E7">
            <w:pPr>
              <w:rPr>
                <w:rFonts w:ascii="Arial" w:hAnsi="Arial" w:cs="Arial"/>
                <w:bCs/>
              </w:rPr>
            </w:pPr>
            <w:r w:rsidRPr="001507ED">
              <w:rPr>
                <w:rFonts w:ascii="Arial" w:hAnsi="Arial" w:cs="Arial"/>
                <w:bCs/>
              </w:rPr>
              <w:t>GDSD</w:t>
            </w:r>
          </w:p>
        </w:tc>
        <w:tc>
          <w:tcPr>
            <w:tcW w:w="10949" w:type="dxa"/>
            <w:shd w:val="clear" w:color="auto" w:fill="FFFFFF" w:themeFill="background1"/>
          </w:tcPr>
          <w:p w14:paraId="6A95AD96" w14:textId="77777777" w:rsidR="00B652E1" w:rsidRPr="001507ED" w:rsidRDefault="00B652E1" w:rsidP="00A117E7">
            <w:pPr>
              <w:rPr>
                <w:rFonts w:ascii="Arial" w:hAnsi="Arial" w:cs="Arial"/>
                <w:bCs/>
              </w:rPr>
            </w:pPr>
            <w:r w:rsidRPr="001507ED">
              <w:rPr>
                <w:rFonts w:ascii="Arial" w:hAnsi="Arial" w:cs="Arial"/>
                <w:bCs/>
              </w:rPr>
              <w:t>Gauteng Department of Social Development</w:t>
            </w:r>
          </w:p>
        </w:tc>
      </w:tr>
      <w:tr w:rsidR="00B652E1" w:rsidRPr="001507ED" w14:paraId="3883CB38" w14:textId="77777777" w:rsidTr="00A117E7">
        <w:tc>
          <w:tcPr>
            <w:tcW w:w="3080" w:type="dxa"/>
            <w:shd w:val="clear" w:color="auto" w:fill="FFFFFF" w:themeFill="background1"/>
          </w:tcPr>
          <w:p w14:paraId="7D59515C" w14:textId="77777777" w:rsidR="00B652E1" w:rsidRPr="001507ED" w:rsidRDefault="00B652E1" w:rsidP="00A117E7">
            <w:pPr>
              <w:rPr>
                <w:rFonts w:ascii="Arial" w:hAnsi="Arial" w:cs="Arial"/>
                <w:bCs/>
              </w:rPr>
            </w:pPr>
            <w:r w:rsidRPr="001507ED">
              <w:rPr>
                <w:rFonts w:ascii="Arial" w:hAnsi="Arial" w:cs="Arial"/>
                <w:bCs/>
              </w:rPr>
              <w:t>GGT-2030</w:t>
            </w:r>
          </w:p>
        </w:tc>
        <w:tc>
          <w:tcPr>
            <w:tcW w:w="10949" w:type="dxa"/>
            <w:shd w:val="clear" w:color="auto" w:fill="FFFFFF" w:themeFill="background1"/>
          </w:tcPr>
          <w:p w14:paraId="669335CC" w14:textId="77777777" w:rsidR="00B652E1" w:rsidRPr="001507ED" w:rsidRDefault="00B652E1" w:rsidP="00A117E7">
            <w:pPr>
              <w:rPr>
                <w:rFonts w:ascii="Arial" w:hAnsi="Arial" w:cs="Arial"/>
                <w:bCs/>
              </w:rPr>
            </w:pPr>
            <w:r w:rsidRPr="001507ED">
              <w:rPr>
                <w:rFonts w:ascii="Arial" w:hAnsi="Arial" w:cs="Arial"/>
                <w:bCs/>
              </w:rPr>
              <w:t>Growing Gauteng Together-Our Vision 2030</w:t>
            </w:r>
          </w:p>
        </w:tc>
      </w:tr>
      <w:tr w:rsidR="00B652E1" w:rsidRPr="001507ED" w14:paraId="74950643" w14:textId="77777777" w:rsidTr="00A117E7">
        <w:tc>
          <w:tcPr>
            <w:tcW w:w="3080" w:type="dxa"/>
            <w:shd w:val="clear" w:color="auto" w:fill="FFFFFF" w:themeFill="background1"/>
          </w:tcPr>
          <w:p w14:paraId="331803B4" w14:textId="77777777" w:rsidR="00B652E1" w:rsidRPr="001507ED" w:rsidRDefault="00B652E1" w:rsidP="00A117E7">
            <w:pPr>
              <w:rPr>
                <w:rFonts w:ascii="Arial" w:hAnsi="Arial" w:cs="Arial"/>
                <w:bCs/>
              </w:rPr>
            </w:pPr>
            <w:r w:rsidRPr="001507ED">
              <w:rPr>
                <w:rFonts w:ascii="Arial" w:hAnsi="Arial" w:cs="Arial"/>
                <w:bCs/>
              </w:rPr>
              <w:t>GEYODI</w:t>
            </w:r>
          </w:p>
        </w:tc>
        <w:tc>
          <w:tcPr>
            <w:tcW w:w="10949" w:type="dxa"/>
            <w:shd w:val="clear" w:color="auto" w:fill="FFFFFF" w:themeFill="background1"/>
          </w:tcPr>
          <w:p w14:paraId="3B52DA7F" w14:textId="77777777" w:rsidR="00B652E1" w:rsidRPr="001507ED" w:rsidRDefault="00B652E1" w:rsidP="00A117E7">
            <w:pPr>
              <w:rPr>
                <w:rFonts w:ascii="Arial" w:hAnsi="Arial" w:cs="Arial"/>
                <w:bCs/>
              </w:rPr>
            </w:pPr>
            <w:r w:rsidRPr="001507ED">
              <w:rPr>
                <w:rFonts w:ascii="Arial" w:hAnsi="Arial" w:cs="Arial"/>
                <w:bCs/>
              </w:rPr>
              <w:t>Gender, Youth and Disability Interventions</w:t>
            </w:r>
          </w:p>
        </w:tc>
      </w:tr>
      <w:tr w:rsidR="00B652E1" w:rsidRPr="001507ED" w14:paraId="68357A3F" w14:textId="77777777" w:rsidTr="00A117E7">
        <w:tc>
          <w:tcPr>
            <w:tcW w:w="3080" w:type="dxa"/>
            <w:shd w:val="clear" w:color="auto" w:fill="FFFFFF" w:themeFill="background1"/>
          </w:tcPr>
          <w:p w14:paraId="141E2729" w14:textId="77777777" w:rsidR="00B652E1" w:rsidRPr="001507ED" w:rsidRDefault="00B652E1" w:rsidP="00A117E7">
            <w:pPr>
              <w:rPr>
                <w:rFonts w:ascii="Arial" w:hAnsi="Arial" w:cs="Arial"/>
                <w:bCs/>
              </w:rPr>
            </w:pPr>
            <w:r w:rsidRPr="001507ED">
              <w:rPr>
                <w:rFonts w:ascii="Arial" w:hAnsi="Arial" w:cs="Arial"/>
                <w:bCs/>
              </w:rPr>
              <w:t>GPL</w:t>
            </w:r>
          </w:p>
        </w:tc>
        <w:tc>
          <w:tcPr>
            <w:tcW w:w="10949" w:type="dxa"/>
            <w:shd w:val="clear" w:color="auto" w:fill="FFFFFF" w:themeFill="background1"/>
          </w:tcPr>
          <w:p w14:paraId="63D11C3F" w14:textId="77777777" w:rsidR="00B652E1" w:rsidRPr="001507ED" w:rsidRDefault="00B652E1" w:rsidP="00A117E7">
            <w:pPr>
              <w:rPr>
                <w:rFonts w:ascii="Arial" w:hAnsi="Arial" w:cs="Arial"/>
                <w:bCs/>
              </w:rPr>
            </w:pPr>
            <w:r w:rsidRPr="001507ED">
              <w:rPr>
                <w:rFonts w:ascii="Arial" w:hAnsi="Arial" w:cs="Arial"/>
                <w:bCs/>
              </w:rPr>
              <w:t>Gauteng Provincial Legislature</w:t>
            </w:r>
          </w:p>
        </w:tc>
      </w:tr>
      <w:tr w:rsidR="00B652E1" w:rsidRPr="001507ED" w14:paraId="524A96C3" w14:textId="77777777" w:rsidTr="00A117E7">
        <w:tc>
          <w:tcPr>
            <w:tcW w:w="3080" w:type="dxa"/>
            <w:shd w:val="clear" w:color="auto" w:fill="FFFFFF" w:themeFill="background1"/>
          </w:tcPr>
          <w:p w14:paraId="669FA929" w14:textId="77777777" w:rsidR="00B652E1" w:rsidRPr="001507ED" w:rsidRDefault="00B652E1" w:rsidP="00A117E7">
            <w:pPr>
              <w:rPr>
                <w:rFonts w:ascii="Arial" w:hAnsi="Arial" w:cs="Arial"/>
                <w:bCs/>
              </w:rPr>
            </w:pPr>
            <w:r w:rsidRPr="001507ED">
              <w:rPr>
                <w:rFonts w:ascii="Arial" w:hAnsi="Arial" w:cs="Arial"/>
                <w:bCs/>
              </w:rPr>
              <w:t>HCBC</w:t>
            </w:r>
          </w:p>
        </w:tc>
        <w:tc>
          <w:tcPr>
            <w:tcW w:w="10949" w:type="dxa"/>
            <w:shd w:val="clear" w:color="auto" w:fill="FFFFFF" w:themeFill="background1"/>
          </w:tcPr>
          <w:p w14:paraId="162987C7" w14:textId="77777777" w:rsidR="00B652E1" w:rsidRPr="001507ED" w:rsidRDefault="00B652E1" w:rsidP="00A117E7">
            <w:pPr>
              <w:rPr>
                <w:rFonts w:ascii="Arial" w:hAnsi="Arial" w:cs="Arial"/>
                <w:bCs/>
              </w:rPr>
            </w:pPr>
            <w:r w:rsidRPr="001507ED">
              <w:rPr>
                <w:rFonts w:ascii="Arial" w:hAnsi="Arial" w:cs="Arial"/>
                <w:bCs/>
              </w:rPr>
              <w:t>Home and Community Based Care</w:t>
            </w:r>
          </w:p>
        </w:tc>
      </w:tr>
      <w:tr w:rsidR="00B652E1" w:rsidRPr="001507ED" w14:paraId="48F407AB" w14:textId="77777777" w:rsidTr="00A117E7">
        <w:tc>
          <w:tcPr>
            <w:tcW w:w="3080" w:type="dxa"/>
            <w:shd w:val="clear" w:color="auto" w:fill="FFFFFF" w:themeFill="background1"/>
          </w:tcPr>
          <w:p w14:paraId="12869CE5" w14:textId="77777777" w:rsidR="00B652E1" w:rsidRPr="001507ED" w:rsidRDefault="00B652E1" w:rsidP="00A117E7">
            <w:pPr>
              <w:rPr>
                <w:rFonts w:ascii="Arial" w:hAnsi="Arial" w:cs="Arial"/>
                <w:bCs/>
              </w:rPr>
            </w:pPr>
            <w:r w:rsidRPr="001507ED">
              <w:rPr>
                <w:rFonts w:ascii="Arial" w:hAnsi="Arial" w:cs="Arial"/>
                <w:bCs/>
              </w:rPr>
              <w:t>HDI</w:t>
            </w:r>
          </w:p>
        </w:tc>
        <w:tc>
          <w:tcPr>
            <w:tcW w:w="10949" w:type="dxa"/>
            <w:shd w:val="clear" w:color="auto" w:fill="FFFFFF" w:themeFill="background1"/>
          </w:tcPr>
          <w:p w14:paraId="513DBFCD" w14:textId="77777777" w:rsidR="00B652E1" w:rsidRPr="001507ED" w:rsidRDefault="00B652E1" w:rsidP="00A117E7">
            <w:pPr>
              <w:rPr>
                <w:rFonts w:ascii="Arial" w:hAnsi="Arial" w:cs="Arial"/>
                <w:bCs/>
              </w:rPr>
            </w:pPr>
            <w:r w:rsidRPr="001507ED">
              <w:rPr>
                <w:rFonts w:ascii="Arial" w:hAnsi="Arial" w:cs="Arial"/>
                <w:bCs/>
              </w:rPr>
              <w:t>Historically Disadvantaged Individual</w:t>
            </w:r>
          </w:p>
        </w:tc>
      </w:tr>
      <w:tr w:rsidR="00B652E1" w:rsidRPr="001507ED" w14:paraId="739047D6" w14:textId="77777777" w:rsidTr="00A117E7">
        <w:tc>
          <w:tcPr>
            <w:tcW w:w="3080" w:type="dxa"/>
            <w:shd w:val="clear" w:color="auto" w:fill="FFFFFF" w:themeFill="background1"/>
          </w:tcPr>
          <w:p w14:paraId="54D7100C" w14:textId="77777777" w:rsidR="00B652E1" w:rsidRPr="001507ED" w:rsidRDefault="00B652E1" w:rsidP="00A117E7">
            <w:pPr>
              <w:rPr>
                <w:rFonts w:ascii="Arial" w:hAnsi="Arial" w:cs="Arial"/>
                <w:bCs/>
              </w:rPr>
            </w:pPr>
            <w:r w:rsidRPr="001507ED">
              <w:rPr>
                <w:rFonts w:ascii="Arial" w:hAnsi="Arial" w:cs="Arial"/>
                <w:bCs/>
              </w:rPr>
              <w:t>HIV</w:t>
            </w:r>
          </w:p>
        </w:tc>
        <w:tc>
          <w:tcPr>
            <w:tcW w:w="10949" w:type="dxa"/>
            <w:shd w:val="clear" w:color="auto" w:fill="FFFFFF" w:themeFill="background1"/>
          </w:tcPr>
          <w:p w14:paraId="598F8FE6" w14:textId="77777777" w:rsidR="00B652E1" w:rsidRPr="001507ED" w:rsidRDefault="00B652E1" w:rsidP="00A117E7">
            <w:pPr>
              <w:rPr>
                <w:rFonts w:ascii="Arial" w:hAnsi="Arial" w:cs="Arial"/>
                <w:bCs/>
              </w:rPr>
            </w:pPr>
            <w:r w:rsidRPr="001507ED">
              <w:rPr>
                <w:rFonts w:ascii="Arial" w:hAnsi="Arial" w:cs="Arial"/>
                <w:bCs/>
              </w:rPr>
              <w:t>Home Immunodeficiency Virus</w:t>
            </w:r>
          </w:p>
        </w:tc>
      </w:tr>
      <w:tr w:rsidR="00B652E1" w:rsidRPr="001507ED" w14:paraId="0062E2E8" w14:textId="77777777" w:rsidTr="00A117E7">
        <w:tc>
          <w:tcPr>
            <w:tcW w:w="3080" w:type="dxa"/>
            <w:shd w:val="clear" w:color="auto" w:fill="FFFFFF" w:themeFill="background1"/>
          </w:tcPr>
          <w:p w14:paraId="0120E26B" w14:textId="77777777" w:rsidR="00B652E1" w:rsidRPr="001507ED" w:rsidRDefault="00B652E1" w:rsidP="00A117E7">
            <w:pPr>
              <w:rPr>
                <w:rFonts w:ascii="Arial" w:hAnsi="Arial" w:cs="Arial"/>
                <w:bCs/>
              </w:rPr>
            </w:pPr>
            <w:r w:rsidRPr="001507ED">
              <w:rPr>
                <w:rFonts w:ascii="Arial" w:hAnsi="Arial" w:cs="Arial"/>
                <w:bCs/>
              </w:rPr>
              <w:t>LGBTQI+</w:t>
            </w:r>
          </w:p>
        </w:tc>
        <w:tc>
          <w:tcPr>
            <w:tcW w:w="10949" w:type="dxa"/>
            <w:shd w:val="clear" w:color="auto" w:fill="FFFFFF" w:themeFill="background1"/>
          </w:tcPr>
          <w:p w14:paraId="659AD825" w14:textId="77777777" w:rsidR="00B652E1" w:rsidRPr="001507ED" w:rsidRDefault="00B652E1" w:rsidP="00A117E7">
            <w:pPr>
              <w:rPr>
                <w:rFonts w:ascii="Arial" w:hAnsi="Arial" w:cs="Arial"/>
              </w:rPr>
            </w:pPr>
            <w:r w:rsidRPr="001507ED">
              <w:rPr>
                <w:rFonts w:ascii="Arial" w:hAnsi="Arial" w:cs="Arial"/>
                <w:shd w:val="clear" w:color="auto" w:fill="FFFFFF"/>
              </w:rPr>
              <w:t>Lesbian, gay, bisexual, transgender, queer and intersex </w:t>
            </w:r>
          </w:p>
        </w:tc>
      </w:tr>
      <w:tr w:rsidR="00B652E1" w:rsidRPr="001507ED" w14:paraId="36C4A4F3" w14:textId="77777777" w:rsidTr="00A117E7">
        <w:tc>
          <w:tcPr>
            <w:tcW w:w="3080" w:type="dxa"/>
          </w:tcPr>
          <w:p w14:paraId="6CA78697" w14:textId="77777777" w:rsidR="00B652E1" w:rsidRPr="001507ED" w:rsidRDefault="00B652E1" w:rsidP="00A117E7">
            <w:pPr>
              <w:rPr>
                <w:rFonts w:ascii="Arial" w:hAnsi="Arial" w:cs="Arial"/>
                <w:bCs/>
              </w:rPr>
            </w:pPr>
            <w:r w:rsidRPr="001507ED">
              <w:rPr>
                <w:rFonts w:ascii="Arial" w:hAnsi="Arial" w:cs="Arial"/>
                <w:bCs/>
              </w:rPr>
              <w:t>MTSF</w:t>
            </w:r>
          </w:p>
        </w:tc>
        <w:tc>
          <w:tcPr>
            <w:tcW w:w="10949" w:type="dxa"/>
          </w:tcPr>
          <w:p w14:paraId="71E3446B" w14:textId="77777777" w:rsidR="00B652E1" w:rsidRPr="001507ED" w:rsidRDefault="00B652E1" w:rsidP="00A117E7">
            <w:pPr>
              <w:rPr>
                <w:rFonts w:ascii="Arial" w:hAnsi="Arial" w:cs="Arial"/>
                <w:bCs/>
              </w:rPr>
            </w:pPr>
            <w:r w:rsidRPr="001507ED">
              <w:rPr>
                <w:rFonts w:ascii="Arial" w:hAnsi="Arial" w:cs="Arial"/>
                <w:bCs/>
              </w:rPr>
              <w:t>Medium Term Strategic Framework (in this case, relating to 2019-2024 Term of Office)</w:t>
            </w:r>
          </w:p>
        </w:tc>
      </w:tr>
      <w:tr w:rsidR="00B652E1" w:rsidRPr="001507ED" w14:paraId="1EAE4D93" w14:textId="77777777" w:rsidTr="00A117E7">
        <w:tc>
          <w:tcPr>
            <w:tcW w:w="3080" w:type="dxa"/>
          </w:tcPr>
          <w:p w14:paraId="30F8BD4B" w14:textId="77777777" w:rsidR="00B652E1" w:rsidRPr="001507ED" w:rsidRDefault="00B652E1" w:rsidP="00A117E7">
            <w:pPr>
              <w:rPr>
                <w:rFonts w:ascii="Arial" w:hAnsi="Arial" w:cs="Arial"/>
                <w:bCs/>
              </w:rPr>
            </w:pPr>
            <w:r w:rsidRPr="001507ED">
              <w:rPr>
                <w:rFonts w:ascii="Arial" w:hAnsi="Arial" w:cs="Arial"/>
                <w:bCs/>
              </w:rPr>
              <w:t>NDP</w:t>
            </w:r>
          </w:p>
        </w:tc>
        <w:tc>
          <w:tcPr>
            <w:tcW w:w="10949" w:type="dxa"/>
          </w:tcPr>
          <w:p w14:paraId="5182B6DE" w14:textId="77777777" w:rsidR="00B652E1" w:rsidRPr="001507ED" w:rsidRDefault="00B652E1" w:rsidP="00A117E7">
            <w:pPr>
              <w:rPr>
                <w:rFonts w:ascii="Arial" w:hAnsi="Arial" w:cs="Arial"/>
                <w:bCs/>
              </w:rPr>
            </w:pPr>
            <w:r w:rsidRPr="001507ED">
              <w:rPr>
                <w:rFonts w:ascii="Arial" w:hAnsi="Arial" w:cs="Arial"/>
                <w:bCs/>
              </w:rPr>
              <w:t>National Development Plan</w:t>
            </w:r>
          </w:p>
        </w:tc>
      </w:tr>
      <w:tr w:rsidR="00B652E1" w:rsidRPr="001507ED" w14:paraId="35D48046" w14:textId="77777777" w:rsidTr="00A117E7">
        <w:tc>
          <w:tcPr>
            <w:tcW w:w="3080" w:type="dxa"/>
          </w:tcPr>
          <w:p w14:paraId="1FE2BB99" w14:textId="77777777" w:rsidR="00B652E1" w:rsidRPr="001507ED" w:rsidRDefault="00B652E1" w:rsidP="00A117E7">
            <w:pPr>
              <w:rPr>
                <w:rFonts w:ascii="Arial" w:hAnsi="Arial" w:cs="Arial"/>
                <w:bCs/>
              </w:rPr>
            </w:pPr>
            <w:r w:rsidRPr="001507ED">
              <w:rPr>
                <w:rFonts w:ascii="Arial" w:hAnsi="Arial" w:cs="Arial"/>
                <w:bCs/>
              </w:rPr>
              <w:t>PGDP</w:t>
            </w:r>
          </w:p>
        </w:tc>
        <w:tc>
          <w:tcPr>
            <w:tcW w:w="10949" w:type="dxa"/>
          </w:tcPr>
          <w:p w14:paraId="5843A317" w14:textId="77777777" w:rsidR="00B652E1" w:rsidRPr="001507ED" w:rsidRDefault="00B652E1" w:rsidP="00A117E7">
            <w:pPr>
              <w:rPr>
                <w:rFonts w:ascii="Arial" w:hAnsi="Arial" w:cs="Arial"/>
                <w:bCs/>
              </w:rPr>
            </w:pPr>
            <w:r w:rsidRPr="001507ED">
              <w:rPr>
                <w:rFonts w:ascii="Arial" w:hAnsi="Arial" w:cs="Arial"/>
                <w:bCs/>
              </w:rPr>
              <w:t>Provincial Growth and Development Plan</w:t>
            </w:r>
          </w:p>
        </w:tc>
      </w:tr>
      <w:tr w:rsidR="00B652E1" w:rsidRPr="001507ED" w14:paraId="6368A3AB" w14:textId="77777777" w:rsidTr="00A117E7">
        <w:tc>
          <w:tcPr>
            <w:tcW w:w="3080" w:type="dxa"/>
          </w:tcPr>
          <w:p w14:paraId="3449CBE1" w14:textId="77777777" w:rsidR="00B652E1" w:rsidRPr="001507ED" w:rsidRDefault="00B652E1" w:rsidP="00A117E7">
            <w:pPr>
              <w:rPr>
                <w:rFonts w:ascii="Arial" w:hAnsi="Arial" w:cs="Arial"/>
                <w:bCs/>
              </w:rPr>
            </w:pPr>
            <w:proofErr w:type="spellStart"/>
            <w:r w:rsidRPr="001507ED">
              <w:rPr>
                <w:rFonts w:ascii="Arial" w:hAnsi="Arial" w:cs="Arial"/>
                <w:bCs/>
              </w:rPr>
              <w:t>PwDs</w:t>
            </w:r>
            <w:proofErr w:type="spellEnd"/>
          </w:p>
        </w:tc>
        <w:tc>
          <w:tcPr>
            <w:tcW w:w="10949" w:type="dxa"/>
          </w:tcPr>
          <w:p w14:paraId="0E1F5766" w14:textId="77777777" w:rsidR="00B652E1" w:rsidRPr="001507ED" w:rsidRDefault="00B652E1" w:rsidP="00A117E7">
            <w:pPr>
              <w:rPr>
                <w:rFonts w:ascii="Arial" w:hAnsi="Arial" w:cs="Arial"/>
                <w:bCs/>
              </w:rPr>
            </w:pPr>
            <w:r w:rsidRPr="001507ED">
              <w:rPr>
                <w:rFonts w:ascii="Arial" w:hAnsi="Arial" w:cs="Arial"/>
                <w:bCs/>
              </w:rPr>
              <w:t>Persons living with Disabilities</w:t>
            </w:r>
          </w:p>
        </w:tc>
      </w:tr>
      <w:tr w:rsidR="00B652E1" w:rsidRPr="001507ED" w14:paraId="58FD321A" w14:textId="77777777" w:rsidTr="00A117E7">
        <w:tc>
          <w:tcPr>
            <w:tcW w:w="3080" w:type="dxa"/>
          </w:tcPr>
          <w:p w14:paraId="405BB921" w14:textId="77777777" w:rsidR="00B652E1" w:rsidRPr="001507ED" w:rsidRDefault="00B652E1" w:rsidP="00A117E7">
            <w:pPr>
              <w:rPr>
                <w:rFonts w:ascii="Arial" w:hAnsi="Arial" w:cs="Arial"/>
                <w:bCs/>
              </w:rPr>
            </w:pPr>
            <w:r w:rsidRPr="001507ED">
              <w:rPr>
                <w:rFonts w:ascii="Arial" w:hAnsi="Arial" w:cs="Arial"/>
                <w:bCs/>
              </w:rPr>
              <w:t>RISDP</w:t>
            </w:r>
          </w:p>
        </w:tc>
        <w:tc>
          <w:tcPr>
            <w:tcW w:w="10949" w:type="dxa"/>
          </w:tcPr>
          <w:p w14:paraId="19D9F0F2" w14:textId="77777777" w:rsidR="00B652E1" w:rsidRPr="001507ED" w:rsidRDefault="00B652E1" w:rsidP="00A117E7">
            <w:pPr>
              <w:rPr>
                <w:rFonts w:ascii="Arial" w:hAnsi="Arial" w:cs="Arial"/>
                <w:bCs/>
              </w:rPr>
            </w:pPr>
            <w:r w:rsidRPr="001507ED">
              <w:rPr>
                <w:rFonts w:ascii="Arial" w:hAnsi="Arial" w:cs="Arial"/>
                <w:bCs/>
              </w:rPr>
              <w:t>Regional Indicative Strategic Development Plan</w:t>
            </w:r>
          </w:p>
        </w:tc>
      </w:tr>
      <w:tr w:rsidR="00B652E1" w:rsidRPr="001507ED" w14:paraId="58F1ED8C" w14:textId="77777777" w:rsidTr="00A117E7">
        <w:tc>
          <w:tcPr>
            <w:tcW w:w="3080" w:type="dxa"/>
          </w:tcPr>
          <w:p w14:paraId="04780683" w14:textId="77777777" w:rsidR="00B652E1" w:rsidRPr="001507ED" w:rsidRDefault="00B652E1" w:rsidP="00A117E7">
            <w:pPr>
              <w:rPr>
                <w:rFonts w:ascii="Arial" w:hAnsi="Arial" w:cs="Arial"/>
                <w:bCs/>
              </w:rPr>
            </w:pPr>
            <w:r w:rsidRPr="001507ED">
              <w:rPr>
                <w:rFonts w:ascii="Arial" w:hAnsi="Arial" w:cs="Arial"/>
                <w:bCs/>
              </w:rPr>
              <w:t>SDGs</w:t>
            </w:r>
          </w:p>
        </w:tc>
        <w:tc>
          <w:tcPr>
            <w:tcW w:w="10949" w:type="dxa"/>
          </w:tcPr>
          <w:p w14:paraId="0B9E74C2" w14:textId="77777777" w:rsidR="00B652E1" w:rsidRPr="001507ED" w:rsidRDefault="00B652E1" w:rsidP="00A117E7">
            <w:pPr>
              <w:rPr>
                <w:rFonts w:ascii="Arial" w:hAnsi="Arial" w:cs="Arial"/>
                <w:bCs/>
              </w:rPr>
            </w:pPr>
            <w:r w:rsidRPr="001507ED">
              <w:rPr>
                <w:rFonts w:ascii="Arial" w:hAnsi="Arial" w:cs="Arial"/>
                <w:bCs/>
              </w:rPr>
              <w:t>Sustainable Development Goals</w:t>
            </w:r>
          </w:p>
        </w:tc>
      </w:tr>
      <w:tr w:rsidR="00B652E1" w:rsidRPr="001507ED" w14:paraId="74187718" w14:textId="77777777" w:rsidTr="00A117E7">
        <w:tc>
          <w:tcPr>
            <w:tcW w:w="3080" w:type="dxa"/>
          </w:tcPr>
          <w:p w14:paraId="5433011B" w14:textId="77777777" w:rsidR="00B652E1" w:rsidRPr="001507ED" w:rsidRDefault="00B652E1" w:rsidP="00A117E7">
            <w:pPr>
              <w:rPr>
                <w:rFonts w:ascii="Arial" w:hAnsi="Arial" w:cs="Arial"/>
                <w:bCs/>
              </w:rPr>
            </w:pPr>
            <w:r w:rsidRPr="001507ED">
              <w:rPr>
                <w:rFonts w:ascii="Arial" w:hAnsi="Arial" w:cs="Arial"/>
                <w:bCs/>
              </w:rPr>
              <w:t>SMME</w:t>
            </w:r>
          </w:p>
        </w:tc>
        <w:tc>
          <w:tcPr>
            <w:tcW w:w="10949" w:type="dxa"/>
          </w:tcPr>
          <w:p w14:paraId="43BE3C34" w14:textId="77777777" w:rsidR="00B652E1" w:rsidRPr="001507ED" w:rsidRDefault="00B652E1" w:rsidP="00A117E7">
            <w:pPr>
              <w:rPr>
                <w:rFonts w:ascii="Arial" w:hAnsi="Arial" w:cs="Arial"/>
                <w:bCs/>
              </w:rPr>
            </w:pPr>
            <w:r w:rsidRPr="001507ED">
              <w:rPr>
                <w:rFonts w:ascii="Arial" w:hAnsi="Arial" w:cs="Arial"/>
                <w:bCs/>
              </w:rPr>
              <w:t>Small, Medium and Micro Enterprise</w:t>
            </w:r>
          </w:p>
        </w:tc>
      </w:tr>
      <w:tr w:rsidR="00B652E1" w:rsidRPr="001507ED" w14:paraId="7934085B" w14:textId="77777777" w:rsidTr="00A117E7">
        <w:tc>
          <w:tcPr>
            <w:tcW w:w="3080" w:type="dxa"/>
          </w:tcPr>
          <w:p w14:paraId="699DDC9C" w14:textId="77777777" w:rsidR="00B652E1" w:rsidRPr="001507ED" w:rsidRDefault="00B652E1" w:rsidP="00A117E7">
            <w:pPr>
              <w:rPr>
                <w:rFonts w:ascii="Arial" w:hAnsi="Arial" w:cs="Arial"/>
                <w:bCs/>
              </w:rPr>
            </w:pPr>
            <w:r w:rsidRPr="001507ED">
              <w:rPr>
                <w:rFonts w:ascii="Arial" w:hAnsi="Arial" w:cs="Arial"/>
                <w:bCs/>
              </w:rPr>
              <w:t>SOM</w:t>
            </w:r>
          </w:p>
        </w:tc>
        <w:tc>
          <w:tcPr>
            <w:tcW w:w="10949" w:type="dxa"/>
          </w:tcPr>
          <w:p w14:paraId="6825477A" w14:textId="77777777" w:rsidR="00B652E1" w:rsidRPr="001507ED" w:rsidRDefault="00B652E1" w:rsidP="00A117E7">
            <w:pPr>
              <w:rPr>
                <w:rFonts w:ascii="Arial" w:hAnsi="Arial" w:cs="Arial"/>
                <w:bCs/>
              </w:rPr>
            </w:pPr>
            <w:r w:rsidRPr="001507ED">
              <w:rPr>
                <w:rFonts w:ascii="Arial" w:hAnsi="Arial" w:cs="Arial"/>
                <w:bCs/>
              </w:rPr>
              <w:t>Sector Oversight Model</w:t>
            </w:r>
          </w:p>
        </w:tc>
      </w:tr>
      <w:tr w:rsidR="00B652E1" w:rsidRPr="001507ED" w14:paraId="577C7EE0" w14:textId="77777777" w:rsidTr="00A117E7">
        <w:tc>
          <w:tcPr>
            <w:tcW w:w="3080" w:type="dxa"/>
          </w:tcPr>
          <w:p w14:paraId="5C31809F" w14:textId="77777777" w:rsidR="00B652E1" w:rsidRPr="001507ED" w:rsidRDefault="00B652E1" w:rsidP="00A117E7">
            <w:pPr>
              <w:rPr>
                <w:rFonts w:ascii="Arial" w:hAnsi="Arial" w:cs="Arial"/>
                <w:bCs/>
              </w:rPr>
            </w:pPr>
            <w:r w:rsidRPr="001507ED">
              <w:rPr>
                <w:rFonts w:ascii="Arial" w:hAnsi="Arial" w:cs="Arial"/>
                <w:bCs/>
              </w:rPr>
              <w:t>TER</w:t>
            </w:r>
          </w:p>
        </w:tc>
        <w:tc>
          <w:tcPr>
            <w:tcW w:w="10949" w:type="dxa"/>
          </w:tcPr>
          <w:p w14:paraId="72202D73" w14:textId="77777777" w:rsidR="00B652E1" w:rsidRPr="001507ED" w:rsidRDefault="00B652E1" w:rsidP="00A117E7">
            <w:pPr>
              <w:rPr>
                <w:rFonts w:ascii="Arial" w:hAnsi="Arial" w:cs="Arial"/>
                <w:bCs/>
              </w:rPr>
            </w:pPr>
            <w:r w:rsidRPr="001507ED">
              <w:rPr>
                <w:rFonts w:ascii="Arial" w:hAnsi="Arial" w:cs="Arial"/>
                <w:bCs/>
              </w:rPr>
              <w:t>Township Economic Revitalisation</w:t>
            </w:r>
          </w:p>
        </w:tc>
      </w:tr>
      <w:tr w:rsidR="00B652E1" w:rsidRPr="001507ED" w14:paraId="21F0D0B0" w14:textId="77777777" w:rsidTr="00A117E7">
        <w:tc>
          <w:tcPr>
            <w:tcW w:w="3080" w:type="dxa"/>
          </w:tcPr>
          <w:p w14:paraId="5E1C3901" w14:textId="77777777" w:rsidR="00B652E1" w:rsidRPr="001507ED" w:rsidRDefault="00B652E1" w:rsidP="00A117E7">
            <w:pPr>
              <w:rPr>
                <w:rFonts w:ascii="Arial" w:hAnsi="Arial" w:cs="Arial"/>
                <w:bCs/>
              </w:rPr>
            </w:pPr>
            <w:r w:rsidRPr="001507ED">
              <w:rPr>
                <w:rFonts w:ascii="Arial" w:hAnsi="Arial" w:cs="Arial"/>
                <w:bCs/>
              </w:rPr>
              <w:t>TMR</w:t>
            </w:r>
          </w:p>
        </w:tc>
        <w:tc>
          <w:tcPr>
            <w:tcW w:w="10949" w:type="dxa"/>
          </w:tcPr>
          <w:p w14:paraId="7BC3CF33" w14:textId="77777777" w:rsidR="00B652E1" w:rsidRPr="001507ED" w:rsidRDefault="00B652E1" w:rsidP="00A117E7">
            <w:pPr>
              <w:rPr>
                <w:rFonts w:ascii="Arial" w:hAnsi="Arial" w:cs="Arial"/>
                <w:bCs/>
              </w:rPr>
            </w:pPr>
            <w:r w:rsidRPr="001507ED">
              <w:rPr>
                <w:rFonts w:ascii="Arial" w:hAnsi="Arial" w:cs="Arial"/>
                <w:bCs/>
              </w:rPr>
              <w:t>Transformation, Modernisation and Reindustrialisation</w:t>
            </w:r>
          </w:p>
        </w:tc>
      </w:tr>
      <w:tr w:rsidR="00B652E1" w:rsidRPr="001507ED" w14:paraId="73CD8115" w14:textId="77777777" w:rsidTr="00A117E7">
        <w:tc>
          <w:tcPr>
            <w:tcW w:w="3080" w:type="dxa"/>
          </w:tcPr>
          <w:p w14:paraId="2E82BED7" w14:textId="77777777" w:rsidR="00B652E1" w:rsidRPr="001507ED" w:rsidRDefault="00B652E1" w:rsidP="00A117E7">
            <w:pPr>
              <w:rPr>
                <w:rFonts w:ascii="Arial" w:hAnsi="Arial" w:cs="Arial"/>
                <w:bCs/>
              </w:rPr>
            </w:pPr>
            <w:r w:rsidRPr="001507ED">
              <w:rPr>
                <w:rFonts w:ascii="Arial" w:hAnsi="Arial" w:cs="Arial"/>
                <w:bCs/>
              </w:rPr>
              <w:t>VEP</w:t>
            </w:r>
          </w:p>
        </w:tc>
        <w:tc>
          <w:tcPr>
            <w:tcW w:w="10949" w:type="dxa"/>
          </w:tcPr>
          <w:p w14:paraId="68DFFBD8" w14:textId="77777777" w:rsidR="00B652E1" w:rsidRPr="001507ED" w:rsidRDefault="00B652E1" w:rsidP="00A117E7">
            <w:pPr>
              <w:rPr>
                <w:rFonts w:ascii="Arial" w:hAnsi="Arial" w:cs="Arial"/>
                <w:bCs/>
              </w:rPr>
            </w:pPr>
            <w:r w:rsidRPr="001507ED">
              <w:rPr>
                <w:rFonts w:ascii="Arial" w:hAnsi="Arial" w:cs="Arial"/>
                <w:bCs/>
              </w:rPr>
              <w:t>Victim Empowerment Programme</w:t>
            </w:r>
          </w:p>
        </w:tc>
      </w:tr>
    </w:tbl>
    <w:p w14:paraId="37A691E7" w14:textId="5B339702" w:rsidR="00B652E1" w:rsidRPr="00CD44F8" w:rsidRDefault="00B652E1" w:rsidP="00CD44F8">
      <w:pPr>
        <w:spacing w:after="200"/>
        <w:rPr>
          <w:rFonts w:ascii="Arial" w:eastAsiaTheme="majorEastAsia" w:hAnsi="Arial" w:cs="Arial"/>
          <w:b/>
          <w:bCs/>
        </w:rPr>
      </w:pPr>
    </w:p>
    <w:p w14:paraId="4939FDFE" w14:textId="77777777" w:rsidR="00B652E1" w:rsidRPr="00E81E1F" w:rsidRDefault="00B652E1" w:rsidP="00E81E1F">
      <w:pPr>
        <w:spacing w:line="360" w:lineRule="auto"/>
        <w:jc w:val="both"/>
        <w:rPr>
          <w:rFonts w:ascii="Arial" w:hAnsi="Arial" w:cs="Arial"/>
          <w:sz w:val="22"/>
          <w:szCs w:val="22"/>
        </w:rPr>
      </w:pPr>
    </w:p>
    <w:p w14:paraId="1AFC03F6" w14:textId="77777777" w:rsidR="00B652E1" w:rsidRPr="00E81E1F" w:rsidRDefault="00B652E1" w:rsidP="00E81E1F">
      <w:pPr>
        <w:pStyle w:val="Heading1"/>
        <w:numPr>
          <w:ilvl w:val="0"/>
          <w:numId w:val="1"/>
        </w:numPr>
        <w:shd w:val="clear" w:color="auto" w:fill="D9D9D9" w:themeFill="background1" w:themeFillShade="D9"/>
        <w:spacing w:before="480" w:line="360" w:lineRule="auto"/>
        <w:ind w:left="567" w:hanging="567"/>
        <w:jc w:val="both"/>
        <w:rPr>
          <w:rFonts w:ascii="Arial" w:hAnsi="Arial" w:cs="Arial"/>
          <w:b/>
          <w:bCs/>
          <w:color w:val="auto"/>
          <w:sz w:val="22"/>
          <w:szCs w:val="22"/>
        </w:rPr>
      </w:pPr>
      <w:bookmarkStart w:id="1" w:name="_Toc151557300"/>
      <w:r w:rsidRPr="00E81E1F">
        <w:rPr>
          <w:rFonts w:ascii="Arial" w:hAnsi="Arial" w:cs="Arial"/>
          <w:b/>
          <w:bCs/>
          <w:color w:val="auto"/>
          <w:sz w:val="22"/>
          <w:szCs w:val="22"/>
        </w:rPr>
        <w:t>INTRODUCTION</w:t>
      </w:r>
      <w:bookmarkEnd w:id="1"/>
    </w:p>
    <w:p w14:paraId="025580E0" w14:textId="77777777" w:rsidR="00560536" w:rsidRPr="00C402D3" w:rsidRDefault="00560536" w:rsidP="00560536">
      <w:pPr>
        <w:spacing w:after="200"/>
        <w:rPr>
          <w:rFonts w:ascii="Arial" w:hAnsi="Arial" w:cs="Arial"/>
          <w:bCs/>
        </w:rPr>
      </w:pPr>
    </w:p>
    <w:p w14:paraId="253DCB4C" w14:textId="7F682F7A" w:rsidR="00560536" w:rsidRPr="00F06215" w:rsidRDefault="00560536" w:rsidP="00E96EE7">
      <w:pPr>
        <w:spacing w:line="360" w:lineRule="auto"/>
        <w:rPr>
          <w:rFonts w:ascii="Arial" w:hAnsi="Arial" w:cs="Arial"/>
          <w:bCs/>
          <w:sz w:val="22"/>
          <w:szCs w:val="22"/>
        </w:rPr>
      </w:pPr>
      <w:r w:rsidRPr="00F06215">
        <w:rPr>
          <w:rFonts w:ascii="Arial" w:hAnsi="Arial" w:cs="Arial"/>
          <w:bCs/>
          <w:sz w:val="22"/>
          <w:szCs w:val="22"/>
        </w:rPr>
        <w:t>The Portfolio Committee on Social Development exercises oversight and scrutiny over the Gauteng Department of Social Development. This includes planning, budgeting, financial management and reporting by the Provincial Department of Social Development.  In line with the provisions of the Constitution of the Republic of South Africa (1996), the Public Finance Management Act (1999) creates the basis on which oversight by Legislatures should be exercised.  It clearly outlines areas of service delivery that should be reported on, including the responsibilities of officials and the role of the Legislature in cases where reports must be tabled.</w:t>
      </w:r>
    </w:p>
    <w:p w14:paraId="4EACE5BF" w14:textId="77777777" w:rsidR="00560536" w:rsidRPr="00F06215" w:rsidRDefault="00560536" w:rsidP="00E96EE7">
      <w:pPr>
        <w:spacing w:line="360" w:lineRule="auto"/>
        <w:rPr>
          <w:rFonts w:ascii="Arial" w:hAnsi="Arial" w:cs="Arial"/>
          <w:bCs/>
          <w:sz w:val="22"/>
          <w:szCs w:val="22"/>
        </w:rPr>
      </w:pPr>
    </w:p>
    <w:p w14:paraId="2BA0F1EE" w14:textId="241196CD" w:rsidR="00B46FF6" w:rsidRPr="00F06215" w:rsidRDefault="00560536" w:rsidP="008D78E7">
      <w:pPr>
        <w:spacing w:line="360" w:lineRule="auto"/>
        <w:rPr>
          <w:rFonts w:ascii="Arial" w:hAnsi="Arial" w:cs="Arial"/>
          <w:bCs/>
          <w:sz w:val="22"/>
          <w:szCs w:val="22"/>
        </w:rPr>
      </w:pPr>
      <w:r w:rsidRPr="00F06215">
        <w:rPr>
          <w:rFonts w:ascii="Arial" w:hAnsi="Arial" w:cs="Arial"/>
          <w:bCs/>
          <w:sz w:val="22"/>
          <w:szCs w:val="22"/>
        </w:rPr>
        <w:t xml:space="preserve">This report is an evaluation of expenditure performance and the assessment of non-financial performance of the Department of Social Development during the </w:t>
      </w:r>
      <w:r w:rsidR="003E67BA">
        <w:rPr>
          <w:rFonts w:ascii="Arial" w:hAnsi="Arial" w:cs="Arial"/>
          <w:bCs/>
          <w:sz w:val="22"/>
          <w:szCs w:val="22"/>
        </w:rPr>
        <w:t>2022/23</w:t>
      </w:r>
      <w:r w:rsidRPr="00F06215">
        <w:rPr>
          <w:rFonts w:ascii="Arial" w:hAnsi="Arial" w:cs="Arial"/>
          <w:bCs/>
          <w:sz w:val="22"/>
          <w:szCs w:val="22"/>
        </w:rPr>
        <w:t xml:space="preserve"> financial year.</w:t>
      </w:r>
      <w:r w:rsidR="00E96EE7" w:rsidRPr="00F06215">
        <w:rPr>
          <w:rFonts w:ascii="Arial" w:hAnsi="Arial" w:cs="Arial"/>
          <w:bCs/>
          <w:sz w:val="22"/>
          <w:szCs w:val="22"/>
        </w:rPr>
        <w:t xml:space="preserve"> </w:t>
      </w:r>
      <w:r w:rsidRPr="00F06215">
        <w:rPr>
          <w:rFonts w:ascii="Arial" w:eastAsiaTheme="minorEastAsia" w:hAnsi="Arial" w:cs="Arial"/>
          <w:bCs/>
          <w:sz w:val="22"/>
          <w:szCs w:val="22"/>
          <w:lang w:eastAsia="en-ZA"/>
        </w:rPr>
        <w:t>The Committee is therefore mandated amongst others, by the Legislative Sector Oversight Model (SOM),</w:t>
      </w:r>
      <w:r w:rsidRPr="00F06215">
        <w:rPr>
          <w:rFonts w:ascii="Arial" w:hAnsi="Arial" w:cs="Arial"/>
          <w:bCs/>
          <w:sz w:val="22"/>
          <w:szCs w:val="22"/>
        </w:rPr>
        <w:t xml:space="preserve"> the GPL Committees Oversight and Accountability Framework (COVAC) as part of the GPL Project on Standardization of Oversight, Accountability and Reporting in Gauteng (SOAR-GP)</w:t>
      </w:r>
    </w:p>
    <w:p w14:paraId="1F285FC2" w14:textId="77777777" w:rsidR="00B652E1" w:rsidRPr="00FB027B" w:rsidRDefault="00B652E1" w:rsidP="00E81E1F">
      <w:pPr>
        <w:pStyle w:val="Heading1"/>
        <w:numPr>
          <w:ilvl w:val="0"/>
          <w:numId w:val="1"/>
        </w:numPr>
        <w:shd w:val="clear" w:color="auto" w:fill="D9D9D9" w:themeFill="background1" w:themeFillShade="D9"/>
        <w:spacing w:before="480" w:line="360" w:lineRule="auto"/>
        <w:ind w:left="567" w:hanging="567"/>
        <w:jc w:val="both"/>
        <w:rPr>
          <w:rFonts w:ascii="Arial" w:hAnsi="Arial" w:cs="Arial"/>
          <w:b/>
          <w:bCs/>
          <w:color w:val="auto"/>
          <w:sz w:val="22"/>
          <w:szCs w:val="22"/>
        </w:rPr>
      </w:pPr>
      <w:bookmarkStart w:id="2" w:name="_Toc151557301"/>
      <w:r w:rsidRPr="00FB027B">
        <w:rPr>
          <w:rFonts w:ascii="Arial" w:hAnsi="Arial" w:cs="Arial"/>
          <w:b/>
          <w:bCs/>
          <w:color w:val="auto"/>
          <w:sz w:val="22"/>
          <w:szCs w:val="22"/>
        </w:rPr>
        <w:t>PROCESS FOLLOWED</w:t>
      </w:r>
      <w:bookmarkEnd w:id="2"/>
    </w:p>
    <w:p w14:paraId="076147EC" w14:textId="218A8F73" w:rsidR="00F76C36" w:rsidRPr="00FB027B" w:rsidRDefault="00AD48FD" w:rsidP="004C3625">
      <w:pPr>
        <w:pStyle w:val="ListParagraph"/>
        <w:numPr>
          <w:ilvl w:val="0"/>
          <w:numId w:val="1"/>
        </w:numPr>
        <w:spacing w:line="360" w:lineRule="auto"/>
        <w:rPr>
          <w:rFonts w:ascii="Arial" w:hAnsi="Arial" w:cs="Arial"/>
          <w:bCs/>
        </w:rPr>
      </w:pPr>
      <w:r w:rsidRPr="00FB027B">
        <w:rPr>
          <w:rFonts w:ascii="Arial" w:hAnsi="Arial" w:cs="Arial"/>
          <w:bCs/>
        </w:rPr>
        <w:t xml:space="preserve">On the </w:t>
      </w:r>
      <w:r w:rsidR="00D32890">
        <w:rPr>
          <w:rFonts w:ascii="Arial" w:hAnsi="Arial" w:cs="Arial"/>
          <w:bCs/>
        </w:rPr>
        <w:t>31 August</w:t>
      </w:r>
      <w:r w:rsidRPr="00FB027B">
        <w:rPr>
          <w:rFonts w:ascii="Arial" w:hAnsi="Arial" w:cs="Arial"/>
          <w:bCs/>
        </w:rPr>
        <w:t xml:space="preserve"> </w:t>
      </w:r>
      <w:r w:rsidR="003E67BA" w:rsidRPr="00FB027B">
        <w:rPr>
          <w:rFonts w:ascii="Arial" w:hAnsi="Arial" w:cs="Arial"/>
          <w:bCs/>
        </w:rPr>
        <w:t>2023</w:t>
      </w:r>
      <w:r w:rsidRPr="00FB027B">
        <w:rPr>
          <w:rFonts w:ascii="Arial" w:hAnsi="Arial" w:cs="Arial"/>
          <w:bCs/>
        </w:rPr>
        <w:t>, the Speaker of the Gauteng Legislature, Hon L.H Mekgwe referred the Annual Performance Report of the Department of Social Development to the Committee for consideration and reporting.</w:t>
      </w:r>
    </w:p>
    <w:p w14:paraId="33A637BF" w14:textId="3E41C57A" w:rsidR="00F76C36" w:rsidRPr="00FB027B" w:rsidRDefault="00AD48FD" w:rsidP="004C3625">
      <w:pPr>
        <w:pStyle w:val="ListParagraph"/>
        <w:numPr>
          <w:ilvl w:val="0"/>
          <w:numId w:val="1"/>
        </w:numPr>
        <w:spacing w:line="360" w:lineRule="auto"/>
        <w:rPr>
          <w:rFonts w:ascii="Arial" w:hAnsi="Arial" w:cs="Arial"/>
          <w:bCs/>
        </w:rPr>
      </w:pPr>
      <w:r w:rsidRPr="00FB027B">
        <w:rPr>
          <w:rFonts w:ascii="Arial" w:hAnsi="Arial" w:cs="Arial"/>
          <w:bCs/>
        </w:rPr>
        <w:t xml:space="preserve">On the </w:t>
      </w:r>
      <w:r w:rsidR="003E67BA" w:rsidRPr="00FB027B">
        <w:rPr>
          <w:rFonts w:ascii="Arial" w:hAnsi="Arial" w:cs="Arial"/>
          <w:bCs/>
        </w:rPr>
        <w:t>17</w:t>
      </w:r>
      <w:r w:rsidRPr="00FB027B">
        <w:rPr>
          <w:rFonts w:ascii="Arial" w:hAnsi="Arial" w:cs="Arial"/>
          <w:bCs/>
        </w:rPr>
        <w:t xml:space="preserve"> October </w:t>
      </w:r>
      <w:r w:rsidR="003E67BA" w:rsidRPr="00FB027B">
        <w:rPr>
          <w:rFonts w:ascii="Arial" w:hAnsi="Arial" w:cs="Arial"/>
          <w:bCs/>
        </w:rPr>
        <w:t>202</w:t>
      </w:r>
      <w:r w:rsidR="004C3625" w:rsidRPr="00FB027B">
        <w:rPr>
          <w:rFonts w:ascii="Arial" w:hAnsi="Arial" w:cs="Arial"/>
          <w:bCs/>
        </w:rPr>
        <w:t>3</w:t>
      </w:r>
      <w:r w:rsidRPr="00FB027B">
        <w:rPr>
          <w:rFonts w:ascii="Arial" w:hAnsi="Arial" w:cs="Arial"/>
          <w:bCs/>
        </w:rPr>
        <w:t xml:space="preserve">, the Committee received a presentation on the research analysis on the Annual Report for </w:t>
      </w:r>
      <w:r w:rsidR="003E67BA" w:rsidRPr="00FB027B">
        <w:rPr>
          <w:rFonts w:ascii="Arial" w:hAnsi="Arial" w:cs="Arial"/>
          <w:bCs/>
        </w:rPr>
        <w:t>2022/23</w:t>
      </w:r>
      <w:r w:rsidRPr="00FB027B">
        <w:rPr>
          <w:rFonts w:ascii="Arial" w:hAnsi="Arial" w:cs="Arial"/>
          <w:bCs/>
        </w:rPr>
        <w:t xml:space="preserve"> FY.</w:t>
      </w:r>
    </w:p>
    <w:p w14:paraId="5AE4D8CF" w14:textId="10B27517" w:rsidR="00F76C36" w:rsidRPr="00FB027B" w:rsidRDefault="00AD48FD" w:rsidP="00F76C36">
      <w:pPr>
        <w:pStyle w:val="ListParagraph"/>
        <w:numPr>
          <w:ilvl w:val="0"/>
          <w:numId w:val="1"/>
        </w:numPr>
        <w:spacing w:line="360" w:lineRule="auto"/>
        <w:rPr>
          <w:rFonts w:ascii="Arial" w:hAnsi="Arial" w:cs="Arial"/>
          <w:bCs/>
        </w:rPr>
      </w:pPr>
      <w:r w:rsidRPr="00FB027B">
        <w:rPr>
          <w:rFonts w:ascii="Arial" w:hAnsi="Arial" w:cs="Arial"/>
          <w:bCs/>
        </w:rPr>
        <w:t>On the same day, 2</w:t>
      </w:r>
      <w:r w:rsidR="003E67BA" w:rsidRPr="00FB027B">
        <w:rPr>
          <w:rFonts w:ascii="Arial" w:hAnsi="Arial" w:cs="Arial"/>
          <w:bCs/>
        </w:rPr>
        <w:t>4</w:t>
      </w:r>
      <w:r w:rsidRPr="00FB027B">
        <w:rPr>
          <w:rFonts w:ascii="Arial" w:hAnsi="Arial" w:cs="Arial"/>
          <w:bCs/>
        </w:rPr>
        <w:t xml:space="preserve"> October </w:t>
      </w:r>
      <w:r w:rsidR="003E67BA" w:rsidRPr="00FB027B">
        <w:rPr>
          <w:rFonts w:ascii="Arial" w:hAnsi="Arial" w:cs="Arial"/>
          <w:bCs/>
        </w:rPr>
        <w:t>2023</w:t>
      </w:r>
      <w:r w:rsidRPr="00FB027B">
        <w:rPr>
          <w:rFonts w:ascii="Arial" w:hAnsi="Arial" w:cs="Arial"/>
          <w:bCs/>
        </w:rPr>
        <w:t xml:space="preserve">, the Committee held a physical public meeting with stakeholders </w:t>
      </w:r>
      <w:r w:rsidR="003E67BA" w:rsidRPr="00FB027B">
        <w:rPr>
          <w:rFonts w:ascii="Arial" w:hAnsi="Arial" w:cs="Arial"/>
          <w:bCs/>
        </w:rPr>
        <w:t>at Merafong Civic Centre in Carletonville. In the same meeting, the South African Social Security Agency was in attendance to present on the non-payment of grants to elderly and other affected beneficiaries.</w:t>
      </w:r>
      <w:r w:rsidRPr="00FB027B">
        <w:rPr>
          <w:rFonts w:ascii="Arial" w:hAnsi="Arial" w:cs="Arial"/>
          <w:bCs/>
        </w:rPr>
        <w:t xml:space="preserve"> </w:t>
      </w:r>
    </w:p>
    <w:p w14:paraId="42F2120D" w14:textId="087A192B" w:rsidR="00AD48FD" w:rsidRPr="00FB027B" w:rsidRDefault="00AD48FD" w:rsidP="00AD48FD">
      <w:pPr>
        <w:pStyle w:val="ListParagraph"/>
        <w:numPr>
          <w:ilvl w:val="0"/>
          <w:numId w:val="1"/>
        </w:numPr>
        <w:spacing w:line="360" w:lineRule="auto"/>
        <w:rPr>
          <w:rFonts w:ascii="Arial" w:hAnsi="Arial" w:cs="Arial"/>
          <w:bCs/>
        </w:rPr>
      </w:pPr>
      <w:r w:rsidRPr="00FB027B">
        <w:rPr>
          <w:rFonts w:ascii="Arial" w:hAnsi="Arial" w:cs="Arial"/>
          <w:bCs/>
        </w:rPr>
        <w:t>On the 2</w:t>
      </w:r>
      <w:r w:rsidR="003E67BA" w:rsidRPr="00FB027B">
        <w:rPr>
          <w:rFonts w:ascii="Arial" w:hAnsi="Arial" w:cs="Arial"/>
          <w:bCs/>
        </w:rPr>
        <w:t>3</w:t>
      </w:r>
      <w:r w:rsidRPr="00FB027B">
        <w:rPr>
          <w:rFonts w:ascii="Arial" w:hAnsi="Arial" w:cs="Arial"/>
          <w:bCs/>
        </w:rPr>
        <w:t xml:space="preserve"> November </w:t>
      </w:r>
      <w:r w:rsidR="003E67BA" w:rsidRPr="00FB027B">
        <w:rPr>
          <w:rFonts w:ascii="Arial" w:hAnsi="Arial" w:cs="Arial"/>
          <w:bCs/>
        </w:rPr>
        <w:t>2023</w:t>
      </w:r>
      <w:r w:rsidRPr="00FB027B">
        <w:rPr>
          <w:rFonts w:ascii="Arial" w:hAnsi="Arial" w:cs="Arial"/>
          <w:bCs/>
        </w:rPr>
        <w:t xml:space="preserve">, the Committee </w:t>
      </w:r>
      <w:r w:rsidR="00F76C36" w:rsidRPr="00FB027B">
        <w:rPr>
          <w:rFonts w:ascii="Arial" w:hAnsi="Arial" w:cs="Arial"/>
          <w:bCs/>
        </w:rPr>
        <w:t xml:space="preserve">considered and adopted </w:t>
      </w:r>
      <w:r w:rsidR="003E67BA" w:rsidRPr="00FB027B">
        <w:rPr>
          <w:rFonts w:ascii="Arial" w:hAnsi="Arial" w:cs="Arial"/>
          <w:bCs/>
        </w:rPr>
        <w:t>the</w:t>
      </w:r>
      <w:r w:rsidRPr="00FB027B">
        <w:rPr>
          <w:rFonts w:ascii="Arial" w:hAnsi="Arial" w:cs="Arial"/>
          <w:bCs/>
        </w:rPr>
        <w:t xml:space="preserve"> Draft Annual Report </w:t>
      </w:r>
      <w:r w:rsidR="00F76C36" w:rsidRPr="00FB027B">
        <w:rPr>
          <w:rFonts w:ascii="Arial" w:hAnsi="Arial" w:cs="Arial"/>
          <w:bCs/>
        </w:rPr>
        <w:t xml:space="preserve">on the Department </w:t>
      </w:r>
      <w:r w:rsidRPr="00FB027B">
        <w:rPr>
          <w:rFonts w:ascii="Arial" w:hAnsi="Arial" w:cs="Arial"/>
          <w:bCs/>
        </w:rPr>
        <w:t xml:space="preserve">for </w:t>
      </w:r>
      <w:r w:rsidR="003E67BA" w:rsidRPr="00FB027B">
        <w:rPr>
          <w:rFonts w:ascii="Arial" w:hAnsi="Arial" w:cs="Arial"/>
          <w:bCs/>
        </w:rPr>
        <w:t>2022/23</w:t>
      </w:r>
      <w:r w:rsidRPr="00FB027B">
        <w:rPr>
          <w:rFonts w:ascii="Arial" w:hAnsi="Arial" w:cs="Arial"/>
          <w:bCs/>
        </w:rPr>
        <w:t xml:space="preserve"> FY.</w:t>
      </w:r>
    </w:p>
    <w:p w14:paraId="0E14E4FE" w14:textId="05FD0F6B" w:rsidR="003175E0" w:rsidRPr="00FB027B" w:rsidRDefault="003175E0" w:rsidP="00E81E1F">
      <w:pPr>
        <w:spacing w:after="200" w:line="360" w:lineRule="auto"/>
        <w:jc w:val="both"/>
        <w:rPr>
          <w:rFonts w:ascii="Arial" w:hAnsi="Arial" w:cs="Arial"/>
          <w:bCs/>
          <w:sz w:val="22"/>
          <w:szCs w:val="22"/>
        </w:rPr>
      </w:pPr>
    </w:p>
    <w:p w14:paraId="58453C4F" w14:textId="732784A1" w:rsidR="000D3189" w:rsidRPr="00FB027B" w:rsidRDefault="000D3189" w:rsidP="00E81E1F">
      <w:pPr>
        <w:spacing w:after="200" w:line="360" w:lineRule="auto"/>
        <w:jc w:val="both"/>
        <w:rPr>
          <w:rFonts w:ascii="Arial" w:hAnsi="Arial" w:cs="Arial"/>
          <w:bCs/>
          <w:sz w:val="22"/>
          <w:szCs w:val="22"/>
        </w:rPr>
      </w:pPr>
    </w:p>
    <w:p w14:paraId="4E17FDD6" w14:textId="755430FE" w:rsidR="000D3189" w:rsidRPr="00FB027B" w:rsidRDefault="000D3189" w:rsidP="00E81E1F">
      <w:pPr>
        <w:spacing w:after="200" w:line="360" w:lineRule="auto"/>
        <w:jc w:val="both"/>
        <w:rPr>
          <w:rFonts w:ascii="Arial" w:hAnsi="Arial" w:cs="Arial"/>
          <w:bCs/>
          <w:sz w:val="22"/>
          <w:szCs w:val="22"/>
        </w:rPr>
      </w:pPr>
    </w:p>
    <w:p w14:paraId="39E87324" w14:textId="5BDBB3C8" w:rsidR="000D3189" w:rsidRPr="00FB027B" w:rsidRDefault="000D3189" w:rsidP="00E81E1F">
      <w:pPr>
        <w:spacing w:after="200" w:line="360" w:lineRule="auto"/>
        <w:jc w:val="both"/>
        <w:rPr>
          <w:rFonts w:ascii="Arial" w:hAnsi="Arial" w:cs="Arial"/>
          <w:bCs/>
          <w:sz w:val="22"/>
          <w:szCs w:val="22"/>
        </w:rPr>
      </w:pPr>
    </w:p>
    <w:p w14:paraId="168CD8D3" w14:textId="6AD6E141" w:rsidR="000D3189" w:rsidRPr="00FB027B" w:rsidRDefault="000D3189" w:rsidP="00E81E1F">
      <w:pPr>
        <w:spacing w:after="200" w:line="360" w:lineRule="auto"/>
        <w:jc w:val="both"/>
        <w:rPr>
          <w:rFonts w:ascii="Arial" w:hAnsi="Arial" w:cs="Arial"/>
          <w:bCs/>
          <w:sz w:val="22"/>
          <w:szCs w:val="22"/>
        </w:rPr>
      </w:pPr>
    </w:p>
    <w:p w14:paraId="508C660F" w14:textId="7A1BF54B" w:rsidR="000D3189" w:rsidRPr="00FB027B" w:rsidRDefault="000D3189" w:rsidP="00E81E1F">
      <w:pPr>
        <w:spacing w:after="200" w:line="360" w:lineRule="auto"/>
        <w:jc w:val="both"/>
        <w:rPr>
          <w:rFonts w:ascii="Arial" w:hAnsi="Arial" w:cs="Arial"/>
          <w:bCs/>
          <w:sz w:val="22"/>
          <w:szCs w:val="22"/>
        </w:rPr>
      </w:pPr>
    </w:p>
    <w:p w14:paraId="1D9E4186" w14:textId="77777777" w:rsidR="000D3189" w:rsidRPr="00FB027B" w:rsidRDefault="000D3189" w:rsidP="00E81E1F">
      <w:pPr>
        <w:spacing w:after="200" w:line="360" w:lineRule="auto"/>
        <w:jc w:val="both"/>
        <w:rPr>
          <w:rFonts w:ascii="Arial" w:hAnsi="Arial" w:cs="Arial"/>
          <w:bCs/>
          <w:sz w:val="22"/>
          <w:szCs w:val="22"/>
        </w:rPr>
      </w:pPr>
    </w:p>
    <w:p w14:paraId="36AF9375" w14:textId="77777777" w:rsidR="0095620C" w:rsidRPr="00FB027B" w:rsidRDefault="0095620C" w:rsidP="0095620C">
      <w:pPr>
        <w:pStyle w:val="Heading1"/>
        <w:numPr>
          <w:ilvl w:val="0"/>
          <w:numId w:val="1"/>
        </w:numPr>
        <w:shd w:val="clear" w:color="auto" w:fill="D9D9D9" w:themeFill="background1" w:themeFillShade="D9"/>
        <w:spacing w:before="480" w:line="360" w:lineRule="auto"/>
        <w:jc w:val="both"/>
        <w:rPr>
          <w:rFonts w:ascii="Arial" w:hAnsi="Arial" w:cs="Arial"/>
          <w:b/>
          <w:bCs/>
          <w:color w:val="auto"/>
          <w:sz w:val="22"/>
          <w:szCs w:val="22"/>
        </w:rPr>
      </w:pPr>
      <w:bookmarkStart w:id="3" w:name="_Toc151557302"/>
      <w:r w:rsidRPr="00FB027B">
        <w:rPr>
          <w:rFonts w:ascii="Arial" w:hAnsi="Arial" w:cs="Arial"/>
          <w:b/>
          <w:bCs/>
          <w:color w:val="auto"/>
          <w:sz w:val="22"/>
          <w:szCs w:val="22"/>
        </w:rPr>
        <w:t>EXECUTIVE SUMMARY</w:t>
      </w:r>
      <w:bookmarkEnd w:id="3"/>
    </w:p>
    <w:p w14:paraId="08B8BE2F" w14:textId="77777777" w:rsidR="0095620C" w:rsidRPr="00FB027B" w:rsidRDefault="0095620C" w:rsidP="0095620C">
      <w:pPr>
        <w:rPr>
          <w:rFonts w:ascii="Arial" w:hAnsi="Arial" w:cs="Arial"/>
          <w:bCs/>
          <w:sz w:val="22"/>
          <w:szCs w:val="22"/>
        </w:rPr>
      </w:pPr>
    </w:p>
    <w:p w14:paraId="67062DCF" w14:textId="77777777" w:rsidR="000255E0" w:rsidRPr="00FB027B" w:rsidRDefault="000255E0" w:rsidP="000255E0">
      <w:pPr>
        <w:autoSpaceDE w:val="0"/>
        <w:autoSpaceDN w:val="0"/>
        <w:adjustRightInd w:val="0"/>
        <w:spacing w:line="360" w:lineRule="auto"/>
        <w:jc w:val="both"/>
        <w:rPr>
          <w:rFonts w:ascii="Arial" w:hAnsi="Arial" w:cs="Arial"/>
          <w:sz w:val="22"/>
          <w:szCs w:val="22"/>
        </w:rPr>
      </w:pPr>
    </w:p>
    <w:p w14:paraId="0566CE64" w14:textId="2ECAE33A" w:rsidR="000255E0" w:rsidRPr="00FB027B" w:rsidRDefault="000255E0" w:rsidP="000255E0">
      <w:pPr>
        <w:autoSpaceDE w:val="0"/>
        <w:autoSpaceDN w:val="0"/>
        <w:adjustRightInd w:val="0"/>
        <w:spacing w:line="360" w:lineRule="auto"/>
        <w:jc w:val="both"/>
        <w:rPr>
          <w:rFonts w:ascii="Arial" w:hAnsi="Arial" w:cs="Arial"/>
          <w:sz w:val="22"/>
          <w:szCs w:val="22"/>
        </w:rPr>
      </w:pPr>
      <w:r w:rsidRPr="00FB027B">
        <w:rPr>
          <w:rFonts w:ascii="Arial" w:hAnsi="Arial" w:cs="Arial"/>
          <w:sz w:val="22"/>
          <w:szCs w:val="22"/>
        </w:rPr>
        <w:t xml:space="preserve">In responding to Growing Gauteng </w:t>
      </w:r>
      <w:r w:rsidR="00CE53AC" w:rsidRPr="00FB027B">
        <w:rPr>
          <w:rFonts w:ascii="Arial" w:hAnsi="Arial" w:cs="Arial"/>
          <w:sz w:val="22"/>
          <w:szCs w:val="22"/>
        </w:rPr>
        <w:t>Together (</w:t>
      </w:r>
      <w:r w:rsidRPr="00FB027B">
        <w:rPr>
          <w:rFonts w:ascii="Arial" w:hAnsi="Arial" w:cs="Arial"/>
          <w:sz w:val="22"/>
          <w:szCs w:val="22"/>
        </w:rPr>
        <w:t xml:space="preserve">GGT) Provincial Priority 1: Economy, jobs and infrastructure and Pillar 1 of the TMR: Radical Economic Transformation, the Department has been contributing to the economic and developmental agenda of the province. In responding to the escalating rate of unemployment, the Department contributed to Tshepo One Million through the provision of 315 youth internships, 7 222 Expanded Public Work Programme (EPWP) opportunities and 16 777 Welfare-to-Work opportunities that developed youth potential and linked them to other developmental initiatives. The Department also intensified its preferential procurement spend, particularly in townships, and its main beneficiaries were historically disadvantaged individuals (HDIs); women; youth; and persons with disabilities, whose companies were awarded thirty-two </w:t>
      </w:r>
      <w:r w:rsidR="00CE53AC" w:rsidRPr="00FB027B">
        <w:rPr>
          <w:rFonts w:ascii="Arial" w:hAnsi="Arial" w:cs="Arial"/>
          <w:sz w:val="22"/>
          <w:szCs w:val="22"/>
        </w:rPr>
        <w:t>contracts</w:t>
      </w:r>
      <w:r w:rsidRPr="00FB027B">
        <w:rPr>
          <w:rFonts w:ascii="Arial" w:hAnsi="Arial" w:cs="Arial"/>
          <w:sz w:val="22"/>
          <w:szCs w:val="22"/>
        </w:rPr>
        <w:t xml:space="preserve">. </w:t>
      </w:r>
      <w:r w:rsidR="00CE53AC" w:rsidRPr="00FB027B">
        <w:rPr>
          <w:rFonts w:ascii="Arial" w:hAnsi="Arial" w:cs="Arial"/>
          <w:sz w:val="22"/>
          <w:szCs w:val="22"/>
        </w:rPr>
        <w:t>The Committee acknowledged with appreciation that 99</w:t>
      </w:r>
      <w:r w:rsidRPr="00FB027B">
        <w:rPr>
          <w:rFonts w:ascii="Arial" w:hAnsi="Arial" w:cs="Arial"/>
          <w:sz w:val="22"/>
          <w:szCs w:val="22"/>
        </w:rPr>
        <w:t xml:space="preserve">,93% of suppliers were paid within 30 days during the </w:t>
      </w:r>
      <w:r w:rsidR="00CE53AC" w:rsidRPr="00FB027B">
        <w:rPr>
          <w:rFonts w:ascii="Arial" w:hAnsi="Arial" w:cs="Arial"/>
          <w:sz w:val="22"/>
          <w:szCs w:val="22"/>
        </w:rPr>
        <w:t>2022/23 financial year</w:t>
      </w:r>
      <w:r w:rsidRPr="00FB027B">
        <w:rPr>
          <w:rFonts w:ascii="Arial" w:hAnsi="Arial" w:cs="Arial"/>
          <w:sz w:val="22"/>
          <w:szCs w:val="22"/>
        </w:rPr>
        <w:t>.</w:t>
      </w:r>
    </w:p>
    <w:p w14:paraId="18748464" w14:textId="77777777" w:rsidR="00CE53AC" w:rsidRPr="00FB027B" w:rsidRDefault="00CE53AC" w:rsidP="00CE53AC">
      <w:pPr>
        <w:spacing w:line="360" w:lineRule="auto"/>
        <w:jc w:val="both"/>
        <w:rPr>
          <w:rFonts w:ascii="Arial" w:hAnsi="Arial" w:cs="Arial"/>
          <w:sz w:val="22"/>
          <w:szCs w:val="22"/>
        </w:rPr>
      </w:pPr>
    </w:p>
    <w:p w14:paraId="49079CC3" w14:textId="409037FC" w:rsidR="00CE53AC" w:rsidRPr="00FB027B" w:rsidRDefault="00CE53AC" w:rsidP="00CE53AC">
      <w:pPr>
        <w:spacing w:line="360" w:lineRule="auto"/>
        <w:jc w:val="both"/>
        <w:rPr>
          <w:rFonts w:ascii="Arial" w:hAnsi="Arial" w:cs="Arial"/>
          <w:sz w:val="22"/>
          <w:szCs w:val="22"/>
        </w:rPr>
      </w:pPr>
      <w:r w:rsidRPr="00FB027B">
        <w:rPr>
          <w:rFonts w:ascii="Arial" w:hAnsi="Arial" w:cs="Arial"/>
          <w:sz w:val="22"/>
          <w:szCs w:val="22"/>
        </w:rPr>
        <w:t>In contributing towards GGT Priority 4: Safety, social cohesion and food security, the Committee acknowledged that the Department expanded its food security programmes in the poorest wards by providing nutritional food parcels through Home and Community-Based Care Organisations.</w:t>
      </w:r>
    </w:p>
    <w:p w14:paraId="5AF231FC" w14:textId="77777777" w:rsidR="00CE53AC" w:rsidRPr="00FB027B" w:rsidRDefault="00CE53AC" w:rsidP="000255E0">
      <w:pPr>
        <w:autoSpaceDE w:val="0"/>
        <w:autoSpaceDN w:val="0"/>
        <w:adjustRightInd w:val="0"/>
        <w:spacing w:line="360" w:lineRule="auto"/>
        <w:jc w:val="both"/>
        <w:rPr>
          <w:rFonts w:ascii="Arial" w:hAnsi="Arial" w:cs="Arial"/>
          <w:sz w:val="22"/>
          <w:szCs w:val="22"/>
        </w:rPr>
      </w:pPr>
    </w:p>
    <w:p w14:paraId="12650470" w14:textId="3FA3EE3C" w:rsidR="00D70D2F" w:rsidRPr="00FB027B" w:rsidRDefault="00D70D2F" w:rsidP="00D70D2F">
      <w:pPr>
        <w:spacing w:after="160" w:line="360" w:lineRule="auto"/>
        <w:jc w:val="both"/>
        <w:rPr>
          <w:rFonts w:ascii="Arial" w:hAnsi="Arial" w:cs="Arial"/>
          <w:sz w:val="22"/>
          <w:szCs w:val="22"/>
        </w:rPr>
      </w:pPr>
      <w:r w:rsidRPr="00FB027B">
        <w:rPr>
          <w:rFonts w:ascii="Arial" w:hAnsi="Arial" w:cs="Arial"/>
          <w:sz w:val="22"/>
          <w:szCs w:val="22"/>
        </w:rPr>
        <w:t xml:space="preserve">The Committee </w:t>
      </w:r>
      <w:r w:rsidR="00915F92" w:rsidRPr="00FB027B">
        <w:rPr>
          <w:rFonts w:ascii="Arial" w:hAnsi="Arial" w:cs="Arial"/>
          <w:sz w:val="22"/>
          <w:szCs w:val="22"/>
        </w:rPr>
        <w:t>is concerned with</w:t>
      </w:r>
      <w:r w:rsidRPr="00FB027B">
        <w:rPr>
          <w:rFonts w:ascii="Arial" w:hAnsi="Arial" w:cs="Arial"/>
          <w:sz w:val="22"/>
          <w:szCs w:val="22"/>
        </w:rPr>
        <w:t xml:space="preserve"> the growing irregular expenditure </w:t>
      </w:r>
      <w:r w:rsidR="00EF1142" w:rsidRPr="00FB027B">
        <w:rPr>
          <w:rFonts w:ascii="Arial" w:hAnsi="Arial" w:cs="Arial"/>
          <w:sz w:val="22"/>
          <w:szCs w:val="22"/>
        </w:rPr>
        <w:t xml:space="preserve">amounting to </w:t>
      </w:r>
      <w:r w:rsidR="008D5413">
        <w:rPr>
          <w:rFonts w:ascii="Arial" w:hAnsi="Arial" w:cs="Arial"/>
          <w:sz w:val="22"/>
          <w:szCs w:val="22"/>
        </w:rPr>
        <w:t xml:space="preserve">more than </w:t>
      </w:r>
      <w:r w:rsidR="00EF1142" w:rsidRPr="00FB027B">
        <w:rPr>
          <w:rFonts w:ascii="Arial" w:hAnsi="Arial" w:cs="Arial"/>
          <w:sz w:val="22"/>
          <w:szCs w:val="22"/>
        </w:rPr>
        <w:t xml:space="preserve">R1 billion </w:t>
      </w:r>
      <w:r w:rsidRPr="00FB027B">
        <w:rPr>
          <w:rFonts w:ascii="Arial" w:hAnsi="Arial" w:cs="Arial"/>
          <w:sz w:val="22"/>
          <w:szCs w:val="22"/>
        </w:rPr>
        <w:t xml:space="preserve">in the Department especially with the growing poverty and unemployment trends and limited availability of financial resources. </w:t>
      </w:r>
    </w:p>
    <w:p w14:paraId="6874A550" w14:textId="77777777" w:rsidR="000255E0" w:rsidRDefault="000255E0" w:rsidP="0095620C">
      <w:pPr>
        <w:spacing w:line="360" w:lineRule="auto"/>
        <w:jc w:val="both"/>
        <w:rPr>
          <w:rFonts w:ascii="Arial" w:hAnsi="Arial" w:cs="Arial"/>
          <w:sz w:val="22"/>
          <w:szCs w:val="22"/>
        </w:rPr>
      </w:pPr>
    </w:p>
    <w:p w14:paraId="1749E884" w14:textId="77777777" w:rsidR="00A80D1A" w:rsidRDefault="00A80D1A" w:rsidP="0095620C">
      <w:pPr>
        <w:spacing w:line="360" w:lineRule="auto"/>
        <w:jc w:val="both"/>
        <w:rPr>
          <w:rFonts w:ascii="Arial" w:hAnsi="Arial" w:cs="Arial"/>
          <w:sz w:val="22"/>
          <w:szCs w:val="22"/>
        </w:rPr>
      </w:pPr>
    </w:p>
    <w:p w14:paraId="38F12AD7" w14:textId="77777777" w:rsidR="00A80D1A" w:rsidRDefault="00A80D1A" w:rsidP="0095620C">
      <w:pPr>
        <w:spacing w:line="360" w:lineRule="auto"/>
        <w:jc w:val="both"/>
        <w:rPr>
          <w:rFonts w:ascii="Arial" w:hAnsi="Arial" w:cs="Arial"/>
          <w:sz w:val="22"/>
          <w:szCs w:val="22"/>
        </w:rPr>
      </w:pPr>
    </w:p>
    <w:p w14:paraId="4346F304" w14:textId="77777777" w:rsidR="00A80D1A" w:rsidRDefault="00A80D1A" w:rsidP="0095620C">
      <w:pPr>
        <w:spacing w:line="360" w:lineRule="auto"/>
        <w:jc w:val="both"/>
        <w:rPr>
          <w:rFonts w:ascii="Arial" w:hAnsi="Arial" w:cs="Arial"/>
          <w:sz w:val="22"/>
          <w:szCs w:val="22"/>
        </w:rPr>
      </w:pPr>
    </w:p>
    <w:p w14:paraId="6F621E54" w14:textId="77777777" w:rsidR="00A80D1A" w:rsidRPr="00FB027B" w:rsidRDefault="00A80D1A" w:rsidP="0095620C">
      <w:pPr>
        <w:spacing w:line="360" w:lineRule="auto"/>
        <w:jc w:val="both"/>
        <w:rPr>
          <w:rFonts w:ascii="Arial" w:hAnsi="Arial" w:cs="Arial"/>
          <w:sz w:val="22"/>
          <w:szCs w:val="22"/>
        </w:rPr>
      </w:pPr>
    </w:p>
    <w:p w14:paraId="7337EC7B" w14:textId="42EDA8AD" w:rsidR="00EA6F8B" w:rsidRPr="00FB027B" w:rsidRDefault="00EA6F8B" w:rsidP="00E81E1F">
      <w:pPr>
        <w:spacing w:after="200" w:line="360" w:lineRule="auto"/>
        <w:jc w:val="both"/>
        <w:rPr>
          <w:rFonts w:ascii="Arial" w:hAnsi="Arial" w:cs="Arial"/>
          <w:bCs/>
          <w:sz w:val="22"/>
          <w:szCs w:val="22"/>
        </w:rPr>
      </w:pPr>
    </w:p>
    <w:p w14:paraId="56F1B30D" w14:textId="77777777" w:rsidR="00B606ED" w:rsidRPr="00FB027B" w:rsidRDefault="00B606ED" w:rsidP="00B606ED">
      <w:pPr>
        <w:shd w:val="clear" w:color="auto" w:fill="DBDBDB" w:themeFill="accent3" w:themeFillTint="66"/>
        <w:spacing w:after="200"/>
        <w:rPr>
          <w:rFonts w:ascii="Arial" w:hAnsi="Arial" w:cs="Arial"/>
          <w:b/>
          <w:sz w:val="22"/>
          <w:szCs w:val="22"/>
        </w:rPr>
      </w:pPr>
      <w:r w:rsidRPr="00FB027B">
        <w:rPr>
          <w:rFonts w:ascii="Arial" w:hAnsi="Arial" w:cs="Arial"/>
          <w:b/>
          <w:sz w:val="22"/>
          <w:szCs w:val="22"/>
        </w:rPr>
        <w:t>DETAILS OF THE REPORT – THIS SECTION CONTAINS THE DETAILED INFORMATION OF ALL SECTIONS COVERED IN THE SUMMARY ABOVE</w:t>
      </w:r>
    </w:p>
    <w:p w14:paraId="116ED045" w14:textId="77777777" w:rsidR="00B606ED" w:rsidRPr="00FB027B" w:rsidRDefault="00B606ED" w:rsidP="00B606ED">
      <w:pPr>
        <w:pStyle w:val="Heading1"/>
        <w:numPr>
          <w:ilvl w:val="3"/>
          <w:numId w:val="2"/>
        </w:numPr>
        <w:shd w:val="clear" w:color="auto" w:fill="EDEDED" w:themeFill="accent3" w:themeFillTint="33"/>
        <w:tabs>
          <w:tab w:val="clear" w:pos="2880"/>
        </w:tabs>
        <w:spacing w:before="480" w:line="360" w:lineRule="auto"/>
        <w:ind w:left="567" w:hanging="567"/>
        <w:rPr>
          <w:rFonts w:ascii="Arial" w:hAnsi="Arial" w:cs="Arial"/>
          <w:b/>
          <w:bCs/>
          <w:color w:val="auto"/>
          <w:sz w:val="22"/>
          <w:szCs w:val="22"/>
        </w:rPr>
      </w:pPr>
      <w:bookmarkStart w:id="4" w:name="_Toc89755993"/>
      <w:bookmarkStart w:id="5" w:name="_Toc151557303"/>
      <w:r w:rsidRPr="00FB027B">
        <w:rPr>
          <w:rFonts w:ascii="Arial" w:hAnsi="Arial" w:cs="Arial"/>
          <w:b/>
          <w:bCs/>
          <w:color w:val="auto"/>
          <w:sz w:val="22"/>
          <w:szCs w:val="22"/>
        </w:rPr>
        <w:t>OVERSIGHT ON DEPARTMENT / ENTITY ACHIEVEMENT OF STRATEGIC PRIORITIES</w:t>
      </w:r>
      <w:bookmarkEnd w:id="4"/>
      <w:bookmarkEnd w:id="5"/>
    </w:p>
    <w:p w14:paraId="633892AC" w14:textId="77777777" w:rsidR="00B606ED" w:rsidRPr="00FB027B" w:rsidRDefault="00B606ED" w:rsidP="00B606ED">
      <w:pPr>
        <w:rPr>
          <w:rFonts w:ascii="Arial" w:hAnsi="Arial" w:cs="Arial"/>
          <w:sz w:val="22"/>
          <w:szCs w:val="22"/>
        </w:rPr>
      </w:pPr>
    </w:p>
    <w:tbl>
      <w:tblPr>
        <w:tblStyle w:val="TableGrid"/>
        <w:tblW w:w="5000" w:type="pct"/>
        <w:tblLook w:val="04A0" w:firstRow="1" w:lastRow="0" w:firstColumn="1" w:lastColumn="0" w:noHBand="0" w:noVBand="1"/>
      </w:tblPr>
      <w:tblGrid>
        <w:gridCol w:w="13948"/>
      </w:tblGrid>
      <w:tr w:rsidR="00FB027B" w:rsidRPr="00FB027B" w14:paraId="5132147D" w14:textId="77777777" w:rsidTr="00CB46F4">
        <w:trPr>
          <w:tblHeader/>
        </w:trPr>
        <w:tc>
          <w:tcPr>
            <w:tcW w:w="5000" w:type="pct"/>
            <w:shd w:val="clear" w:color="auto" w:fill="DBDBDB" w:themeFill="accent3" w:themeFillTint="66"/>
          </w:tcPr>
          <w:p w14:paraId="0C5FC5C0" w14:textId="77777777" w:rsidR="00B606ED" w:rsidRPr="00FB027B" w:rsidRDefault="00B606ED" w:rsidP="00CB46F4">
            <w:pPr>
              <w:rPr>
                <w:rFonts w:ascii="Arial" w:hAnsi="Arial" w:cs="Arial"/>
                <w:b/>
                <w:bCs/>
              </w:rPr>
            </w:pPr>
            <w:r w:rsidRPr="00FB027B">
              <w:rPr>
                <w:rFonts w:ascii="Arial" w:hAnsi="Arial" w:cs="Arial"/>
                <w:b/>
                <w:bCs/>
              </w:rPr>
              <w:t>1.1 THE DETAILS ON Department / Entity achievement on relevant Strategic Priorities for the period under review]</w:t>
            </w:r>
          </w:p>
        </w:tc>
      </w:tr>
      <w:tr w:rsidR="00F06215" w:rsidRPr="00FB027B" w14:paraId="6DC9AA82" w14:textId="77777777" w:rsidTr="00CB46F4">
        <w:tc>
          <w:tcPr>
            <w:tcW w:w="5000" w:type="pct"/>
          </w:tcPr>
          <w:p w14:paraId="0948F307" w14:textId="77777777" w:rsidR="00B606ED" w:rsidRPr="00FB027B" w:rsidRDefault="00B606ED" w:rsidP="00A04ED2">
            <w:pPr>
              <w:spacing w:line="360" w:lineRule="auto"/>
              <w:rPr>
                <w:rFonts w:ascii="Arial" w:hAnsi="Arial" w:cs="Arial"/>
              </w:rPr>
            </w:pPr>
          </w:p>
          <w:p w14:paraId="4EA0116F" w14:textId="77777777" w:rsidR="00B606ED" w:rsidRPr="00FB027B" w:rsidRDefault="00B606ED" w:rsidP="00A04ED2">
            <w:pPr>
              <w:spacing w:line="360" w:lineRule="auto"/>
              <w:rPr>
                <w:rFonts w:ascii="Arial" w:hAnsi="Arial" w:cs="Arial"/>
              </w:rPr>
            </w:pPr>
            <w:r w:rsidRPr="00FB027B">
              <w:rPr>
                <w:rFonts w:ascii="Arial" w:hAnsi="Arial" w:cs="Arial"/>
              </w:rPr>
              <w:t>The Committee acknowledged that the Department was able to contribute to two strategic objectives, namely, Priority 1: Building a capable, ethical, and developmental state and Priority 2: Economic transformation and job creation. On priority 1, the Committee noted that of the 10 planned targets, 6 (60%) indicators were fully achieved while 4 targets were partially achieved at 40%.</w:t>
            </w:r>
          </w:p>
        </w:tc>
      </w:tr>
    </w:tbl>
    <w:p w14:paraId="6C9F3F99" w14:textId="77777777" w:rsidR="00B606ED" w:rsidRPr="00FB027B" w:rsidRDefault="00B606ED" w:rsidP="00B606ED">
      <w:pPr>
        <w:rPr>
          <w:rFonts w:ascii="Arial" w:hAnsi="Arial" w:cs="Arial"/>
          <w:sz w:val="22"/>
          <w:szCs w:val="22"/>
        </w:rPr>
      </w:pPr>
    </w:p>
    <w:p w14:paraId="3457D2E2" w14:textId="54DC4EFC" w:rsidR="00B606ED" w:rsidRPr="00FB027B" w:rsidRDefault="00B606ED" w:rsidP="00B606ED">
      <w:pPr>
        <w:spacing w:after="200"/>
        <w:rPr>
          <w:rFonts w:ascii="Arial" w:hAnsi="Arial" w:cs="Arial"/>
          <w:sz w:val="22"/>
          <w:szCs w:val="22"/>
        </w:rPr>
      </w:pPr>
      <w:r w:rsidRPr="00FB027B">
        <w:rPr>
          <w:rFonts w:ascii="Arial" w:hAnsi="Arial" w:cs="Arial"/>
          <w:sz w:val="22"/>
          <w:szCs w:val="22"/>
        </w:rPr>
        <w:br w:type="page"/>
      </w:r>
    </w:p>
    <w:p w14:paraId="22CEEA06" w14:textId="76F49ECD" w:rsidR="005558C0" w:rsidRPr="00FB027B" w:rsidRDefault="005558C0" w:rsidP="00B606ED">
      <w:pPr>
        <w:spacing w:after="200"/>
        <w:rPr>
          <w:rFonts w:ascii="Arial" w:hAnsi="Arial" w:cs="Arial"/>
          <w:sz w:val="22"/>
          <w:szCs w:val="22"/>
        </w:rPr>
      </w:pPr>
    </w:p>
    <w:p w14:paraId="480B505A" w14:textId="3C955DBF" w:rsidR="005558C0" w:rsidRPr="00FB027B" w:rsidRDefault="005558C0" w:rsidP="005558C0">
      <w:pPr>
        <w:pStyle w:val="Heading1"/>
        <w:shd w:val="clear" w:color="auto" w:fill="EDEDED" w:themeFill="accent3" w:themeFillTint="33"/>
        <w:rPr>
          <w:rFonts w:ascii="Arial" w:hAnsi="Arial" w:cs="Arial"/>
          <w:b/>
          <w:bCs/>
          <w:color w:val="auto"/>
          <w:sz w:val="22"/>
          <w:szCs w:val="22"/>
        </w:rPr>
      </w:pPr>
      <w:bookmarkStart w:id="6" w:name="_Toc89755994"/>
      <w:bookmarkStart w:id="7" w:name="_Toc151557304"/>
      <w:r w:rsidRPr="00FB027B">
        <w:rPr>
          <w:rFonts w:ascii="Arial" w:hAnsi="Arial" w:cs="Arial"/>
          <w:b/>
          <w:bCs/>
          <w:color w:val="auto"/>
          <w:sz w:val="22"/>
          <w:szCs w:val="22"/>
        </w:rPr>
        <w:t>2</w:t>
      </w:r>
      <w:r w:rsidRPr="00FB027B">
        <w:rPr>
          <w:rFonts w:ascii="Arial" w:hAnsi="Arial" w:cs="Arial"/>
          <w:b/>
          <w:bCs/>
          <w:color w:val="auto"/>
          <w:sz w:val="22"/>
          <w:szCs w:val="22"/>
        </w:rPr>
        <w:tab/>
      </w:r>
      <w:r w:rsidR="003F1858" w:rsidRPr="00FB027B">
        <w:rPr>
          <w:rFonts w:ascii="Arial" w:hAnsi="Arial" w:cs="Arial"/>
          <w:b/>
          <w:bCs/>
          <w:color w:val="auto"/>
          <w:sz w:val="22"/>
          <w:szCs w:val="22"/>
        </w:rPr>
        <w:t>OVERSIGHTS</w:t>
      </w:r>
      <w:r w:rsidRPr="00FB027B">
        <w:rPr>
          <w:rFonts w:ascii="Arial" w:hAnsi="Arial" w:cs="Arial"/>
          <w:b/>
          <w:bCs/>
          <w:color w:val="auto"/>
          <w:sz w:val="22"/>
          <w:szCs w:val="22"/>
        </w:rPr>
        <w:t xml:space="preserve"> ON DEPARTMENT / ENTITY ACHIEVEMENT OF APP TARGETS</w:t>
      </w:r>
      <w:bookmarkEnd w:id="6"/>
      <w:bookmarkEnd w:id="7"/>
    </w:p>
    <w:p w14:paraId="751669AE" w14:textId="77777777" w:rsidR="005558C0" w:rsidRPr="00FB027B" w:rsidRDefault="005558C0" w:rsidP="005558C0">
      <w:pPr>
        <w:rPr>
          <w:rFonts w:ascii="Arial" w:hAnsi="Arial" w:cs="Arial"/>
          <w:sz w:val="22"/>
          <w:szCs w:val="22"/>
        </w:rPr>
      </w:pPr>
    </w:p>
    <w:tbl>
      <w:tblPr>
        <w:tblStyle w:val="TableGrid"/>
        <w:tblW w:w="13892" w:type="dxa"/>
        <w:tblInd w:w="-5" w:type="dxa"/>
        <w:tblLook w:val="04A0" w:firstRow="1" w:lastRow="0" w:firstColumn="1" w:lastColumn="0" w:noHBand="0" w:noVBand="1"/>
      </w:tblPr>
      <w:tblGrid>
        <w:gridCol w:w="13892"/>
      </w:tblGrid>
      <w:tr w:rsidR="00FB027B" w:rsidRPr="00FB027B" w14:paraId="12E292DA" w14:textId="77777777" w:rsidTr="00CB46F4">
        <w:trPr>
          <w:tblHeader/>
        </w:trPr>
        <w:tc>
          <w:tcPr>
            <w:tcW w:w="13892" w:type="dxa"/>
            <w:shd w:val="clear" w:color="auto" w:fill="DBDBDB" w:themeFill="accent3" w:themeFillTint="66"/>
          </w:tcPr>
          <w:p w14:paraId="77E12202" w14:textId="77777777" w:rsidR="005558C0" w:rsidRPr="00FB027B" w:rsidRDefault="005558C0" w:rsidP="00CB46F4">
            <w:pPr>
              <w:rPr>
                <w:rFonts w:ascii="Arial" w:hAnsi="Arial" w:cs="Arial"/>
                <w:b/>
              </w:rPr>
            </w:pPr>
            <w:r w:rsidRPr="00FB027B">
              <w:rPr>
                <w:rFonts w:ascii="Arial" w:hAnsi="Arial" w:cs="Arial"/>
                <w:b/>
              </w:rPr>
              <w:t>2.1 [THE DETAILS ON DEPARTMENT / ENTITY APP PERFORMANCE]</w:t>
            </w:r>
          </w:p>
        </w:tc>
      </w:tr>
      <w:tr w:rsidR="00FB027B" w:rsidRPr="00FB027B" w14:paraId="3EE558EA" w14:textId="77777777" w:rsidTr="00CB46F4">
        <w:tc>
          <w:tcPr>
            <w:tcW w:w="13892" w:type="dxa"/>
            <w:shd w:val="clear" w:color="auto" w:fill="EDEDED" w:themeFill="accent3" w:themeFillTint="33"/>
          </w:tcPr>
          <w:p w14:paraId="19286CDF" w14:textId="77777777" w:rsidR="005558C0" w:rsidRPr="00FB027B" w:rsidRDefault="005558C0" w:rsidP="00CB46F4">
            <w:pPr>
              <w:rPr>
                <w:rFonts w:ascii="Arial" w:hAnsi="Arial" w:cs="Arial"/>
                <w:b/>
              </w:rPr>
            </w:pPr>
            <w:r w:rsidRPr="00FB027B">
              <w:rPr>
                <w:rFonts w:ascii="Arial" w:hAnsi="Arial" w:cs="Arial"/>
                <w:b/>
              </w:rPr>
              <w:t>Number of APP targets relevant for this Financial Year</w:t>
            </w:r>
          </w:p>
        </w:tc>
      </w:tr>
      <w:tr w:rsidR="00FB027B" w:rsidRPr="00FB027B" w14:paraId="6B1E13C8" w14:textId="77777777" w:rsidTr="00CB46F4">
        <w:tc>
          <w:tcPr>
            <w:tcW w:w="13892" w:type="dxa"/>
          </w:tcPr>
          <w:p w14:paraId="7F90E1CB" w14:textId="77777777" w:rsidR="005558C0" w:rsidRPr="00FB027B" w:rsidRDefault="005558C0" w:rsidP="00A04ED2">
            <w:pPr>
              <w:spacing w:line="360" w:lineRule="auto"/>
              <w:rPr>
                <w:rFonts w:ascii="Arial" w:hAnsi="Arial" w:cs="Arial"/>
              </w:rPr>
            </w:pPr>
            <w:r w:rsidRPr="00FB027B">
              <w:rPr>
                <w:rFonts w:ascii="Arial" w:hAnsi="Arial" w:cs="Arial"/>
                <w:bCs/>
              </w:rPr>
              <w:t>Of the 25 APP targets applicable to for the period under review, the Department managed to achieve14 which equates to 56% of the APP achievement, 3 were partially achieved at 12%, 2 on fair progress at 8% with 3 targets at 12% and 2 (8%) not achieved and 1 target (4%) not achieved for the period under review.</w:t>
            </w:r>
          </w:p>
          <w:p w14:paraId="74333250" w14:textId="77777777" w:rsidR="005558C0" w:rsidRPr="00FB027B" w:rsidRDefault="005558C0" w:rsidP="00A04ED2">
            <w:pPr>
              <w:spacing w:line="360" w:lineRule="auto"/>
              <w:rPr>
                <w:rFonts w:ascii="Arial" w:hAnsi="Arial" w:cs="Arial"/>
                <w:bCs/>
              </w:rPr>
            </w:pPr>
          </w:p>
        </w:tc>
      </w:tr>
      <w:tr w:rsidR="00FB027B" w:rsidRPr="00FB027B" w14:paraId="53B9E9A3" w14:textId="77777777" w:rsidTr="00CB46F4">
        <w:tc>
          <w:tcPr>
            <w:tcW w:w="13892" w:type="dxa"/>
            <w:shd w:val="clear" w:color="auto" w:fill="EDEDED" w:themeFill="accent3" w:themeFillTint="33"/>
          </w:tcPr>
          <w:p w14:paraId="7BE9CF12" w14:textId="77777777" w:rsidR="005558C0" w:rsidRPr="00FB027B" w:rsidRDefault="005558C0" w:rsidP="00A04ED2">
            <w:pPr>
              <w:spacing w:line="360" w:lineRule="auto"/>
              <w:rPr>
                <w:rFonts w:ascii="Arial" w:hAnsi="Arial" w:cs="Arial"/>
                <w:b/>
              </w:rPr>
            </w:pPr>
            <w:r w:rsidRPr="00FB027B">
              <w:rPr>
                <w:rFonts w:ascii="Arial" w:hAnsi="Arial" w:cs="Arial"/>
                <w:b/>
              </w:rPr>
              <w:t>Number of APP targets for this Financial Year that have been achieved during the Financial Year under review</w:t>
            </w:r>
          </w:p>
        </w:tc>
      </w:tr>
      <w:tr w:rsidR="00FB027B" w:rsidRPr="00FB027B" w14:paraId="5679973D" w14:textId="77777777" w:rsidTr="00CB46F4">
        <w:tc>
          <w:tcPr>
            <w:tcW w:w="13892" w:type="dxa"/>
          </w:tcPr>
          <w:p w14:paraId="1E44F50C" w14:textId="77777777" w:rsidR="005558C0" w:rsidRPr="00FB027B" w:rsidRDefault="005558C0" w:rsidP="00A04ED2">
            <w:pPr>
              <w:spacing w:line="360" w:lineRule="auto"/>
              <w:rPr>
                <w:rFonts w:ascii="Arial" w:hAnsi="Arial" w:cs="Arial"/>
                <w:bCs/>
              </w:rPr>
            </w:pPr>
            <w:r w:rsidRPr="00FB027B">
              <w:rPr>
                <w:rFonts w:ascii="Arial" w:hAnsi="Arial" w:cs="Arial"/>
                <w:bCs/>
              </w:rPr>
              <w:t xml:space="preserve">14 </w:t>
            </w:r>
          </w:p>
        </w:tc>
      </w:tr>
      <w:tr w:rsidR="00FB027B" w:rsidRPr="00FB027B" w14:paraId="09406036" w14:textId="77777777" w:rsidTr="00CB46F4">
        <w:tc>
          <w:tcPr>
            <w:tcW w:w="13892" w:type="dxa"/>
            <w:shd w:val="clear" w:color="auto" w:fill="EDEDED" w:themeFill="accent3" w:themeFillTint="33"/>
          </w:tcPr>
          <w:p w14:paraId="11ABDCC0" w14:textId="77777777" w:rsidR="005558C0" w:rsidRPr="00FB027B" w:rsidRDefault="005558C0" w:rsidP="00A04ED2">
            <w:pPr>
              <w:spacing w:line="360" w:lineRule="auto"/>
              <w:rPr>
                <w:rFonts w:ascii="Arial" w:hAnsi="Arial" w:cs="Arial"/>
                <w:b/>
              </w:rPr>
            </w:pPr>
            <w:r w:rsidRPr="00FB027B">
              <w:rPr>
                <w:rFonts w:ascii="Arial" w:hAnsi="Arial" w:cs="Arial"/>
                <w:b/>
              </w:rPr>
              <w:t>Percentage of APP targets for this Financial Year that have been achieved during the Financial Year under review</w:t>
            </w:r>
          </w:p>
        </w:tc>
      </w:tr>
      <w:tr w:rsidR="00FB027B" w:rsidRPr="00FB027B" w14:paraId="6FF822BC" w14:textId="77777777" w:rsidTr="00CB46F4">
        <w:tc>
          <w:tcPr>
            <w:tcW w:w="13892" w:type="dxa"/>
          </w:tcPr>
          <w:p w14:paraId="05B79C69" w14:textId="77777777" w:rsidR="005558C0" w:rsidRPr="00FB027B" w:rsidRDefault="005558C0" w:rsidP="00A04ED2">
            <w:pPr>
              <w:spacing w:line="360" w:lineRule="auto"/>
              <w:rPr>
                <w:rFonts w:ascii="Arial" w:hAnsi="Arial" w:cs="Arial"/>
                <w:bCs/>
              </w:rPr>
            </w:pPr>
            <w:r w:rsidRPr="00FB027B">
              <w:rPr>
                <w:rFonts w:ascii="Arial" w:hAnsi="Arial" w:cs="Arial"/>
                <w:bCs/>
              </w:rPr>
              <w:t>56%</w:t>
            </w:r>
          </w:p>
        </w:tc>
      </w:tr>
      <w:tr w:rsidR="00FB027B" w:rsidRPr="00FB027B" w14:paraId="0EC8EB68" w14:textId="77777777" w:rsidTr="00CB46F4">
        <w:tc>
          <w:tcPr>
            <w:tcW w:w="13892" w:type="dxa"/>
            <w:shd w:val="clear" w:color="auto" w:fill="EDEDED" w:themeFill="accent3" w:themeFillTint="33"/>
          </w:tcPr>
          <w:p w14:paraId="1D598826" w14:textId="77777777" w:rsidR="005558C0" w:rsidRPr="00FB027B" w:rsidRDefault="005558C0" w:rsidP="00A04ED2">
            <w:pPr>
              <w:spacing w:line="360" w:lineRule="auto"/>
              <w:rPr>
                <w:rFonts w:ascii="Arial" w:hAnsi="Arial" w:cs="Arial"/>
                <w:b/>
              </w:rPr>
            </w:pPr>
            <w:r w:rsidRPr="00FB027B">
              <w:rPr>
                <w:rFonts w:ascii="Arial" w:hAnsi="Arial" w:cs="Arial"/>
                <w:b/>
              </w:rPr>
              <w:t>Measures in place (with timeframes) to correct the deviation in targets for the Financial Year under review and to prevent recurrence of such or similar deviation</w:t>
            </w:r>
          </w:p>
        </w:tc>
      </w:tr>
      <w:tr w:rsidR="00FB027B" w:rsidRPr="00FB027B" w14:paraId="6C562A73" w14:textId="77777777" w:rsidTr="00CB46F4">
        <w:tc>
          <w:tcPr>
            <w:tcW w:w="13892" w:type="dxa"/>
          </w:tcPr>
          <w:p w14:paraId="4CFBA0D7" w14:textId="77777777" w:rsidR="005558C0" w:rsidRPr="00FB027B" w:rsidRDefault="005558C0" w:rsidP="00A04ED2">
            <w:pPr>
              <w:spacing w:line="360" w:lineRule="auto"/>
              <w:rPr>
                <w:rFonts w:ascii="Arial" w:hAnsi="Arial" w:cs="Arial"/>
                <w:bCs/>
              </w:rPr>
            </w:pPr>
            <w:r w:rsidRPr="00FB027B">
              <w:rPr>
                <w:rFonts w:ascii="Arial" w:hAnsi="Arial" w:cs="Arial"/>
                <w:bCs/>
              </w:rPr>
              <w:t>The Department is in a process of putting measures in place in order to overcome the non-achievement of targets and one of those is the urgent capacitation of service delivery centres.</w:t>
            </w:r>
          </w:p>
        </w:tc>
      </w:tr>
      <w:tr w:rsidR="00FB027B" w:rsidRPr="00FB027B" w14:paraId="726E10F6" w14:textId="77777777" w:rsidTr="00CB46F4">
        <w:tc>
          <w:tcPr>
            <w:tcW w:w="13892" w:type="dxa"/>
            <w:shd w:val="clear" w:color="auto" w:fill="EDEDED" w:themeFill="accent3" w:themeFillTint="33"/>
          </w:tcPr>
          <w:p w14:paraId="40A76F85" w14:textId="77777777" w:rsidR="005558C0" w:rsidRPr="00FB027B" w:rsidRDefault="005558C0" w:rsidP="00A04ED2">
            <w:pPr>
              <w:spacing w:line="360" w:lineRule="auto"/>
              <w:rPr>
                <w:rFonts w:ascii="Arial" w:hAnsi="Arial" w:cs="Arial"/>
                <w:b/>
              </w:rPr>
            </w:pPr>
            <w:r w:rsidRPr="00FB027B">
              <w:rPr>
                <w:rFonts w:ascii="Arial" w:hAnsi="Arial" w:cs="Arial"/>
                <w:b/>
              </w:rPr>
              <w:t>Summarized information on how the Department / Entity maintains portfolios of evidence to verify its reported performance information</w:t>
            </w:r>
          </w:p>
        </w:tc>
      </w:tr>
      <w:tr w:rsidR="00FB027B" w:rsidRPr="00FB027B" w14:paraId="272CB320" w14:textId="77777777" w:rsidTr="00CB46F4">
        <w:trPr>
          <w:trHeight w:val="99"/>
        </w:trPr>
        <w:tc>
          <w:tcPr>
            <w:tcW w:w="13892" w:type="dxa"/>
          </w:tcPr>
          <w:p w14:paraId="038DB0CC" w14:textId="77777777" w:rsidR="005558C0" w:rsidRPr="00FB027B" w:rsidRDefault="005558C0" w:rsidP="00C14121">
            <w:pPr>
              <w:spacing w:line="360" w:lineRule="auto"/>
              <w:rPr>
                <w:rFonts w:ascii="Arial" w:hAnsi="Arial" w:cs="Arial"/>
                <w:bCs/>
              </w:rPr>
            </w:pPr>
          </w:p>
          <w:p w14:paraId="693FFC1A" w14:textId="75D4D53E" w:rsidR="005558C0" w:rsidRPr="00FB027B" w:rsidRDefault="005558C0" w:rsidP="00C14121">
            <w:pPr>
              <w:spacing w:line="360" w:lineRule="auto"/>
              <w:rPr>
                <w:rFonts w:ascii="Arial" w:hAnsi="Arial" w:cs="Arial"/>
              </w:rPr>
            </w:pPr>
            <w:r w:rsidRPr="00FB027B">
              <w:rPr>
                <w:rFonts w:ascii="Arial" w:hAnsi="Arial" w:cs="Arial"/>
              </w:rPr>
              <w:t xml:space="preserve">The Committee was informed </w:t>
            </w:r>
            <w:r w:rsidR="00F76C36" w:rsidRPr="00FB027B">
              <w:rPr>
                <w:rFonts w:ascii="Arial" w:hAnsi="Arial" w:cs="Arial"/>
              </w:rPr>
              <w:t xml:space="preserve">by </w:t>
            </w:r>
            <w:r w:rsidRPr="00FB027B">
              <w:rPr>
                <w:rFonts w:ascii="Arial" w:hAnsi="Arial" w:cs="Arial"/>
              </w:rPr>
              <w:t>the Department</w:t>
            </w:r>
            <w:r w:rsidR="00F76C36" w:rsidRPr="00FB027B">
              <w:rPr>
                <w:rFonts w:ascii="Arial" w:hAnsi="Arial" w:cs="Arial"/>
              </w:rPr>
              <w:t xml:space="preserve"> that it</w:t>
            </w:r>
            <w:r w:rsidRPr="00FB027B">
              <w:rPr>
                <w:rFonts w:ascii="Arial" w:hAnsi="Arial" w:cs="Arial"/>
              </w:rPr>
              <w:t xml:space="preserve"> has an institutionalized management of reported performance information through both Performance Monitoring and Evaluation Framework and Central Records Management Guideline. According to the Department, Performance Monitoring and Evaluation Framework has ensured that Regions, Institutions and Business Units of Department support their quarterly reported performance with Evidence which they pre-verified before final verification by Directorate Monitoring and Evaluation(M&amp;E). The Standard Operating Procedures ensures tracking and signoffs throughout the management of reported performance value chain leading to final verification. The Department further reported that Central Records Management ensures that M&amp;E final verified reported performance information is safely stored in a Departmental Central Records Centre which is managed by Head Office Records Management Unit as per the final verified records handed over by localized Records Management Units from Regions, Institutions and Business Units of Departments. For the </w:t>
            </w:r>
            <w:r w:rsidR="00C14121" w:rsidRPr="00FB027B">
              <w:rPr>
                <w:rFonts w:ascii="Arial" w:hAnsi="Arial" w:cs="Arial"/>
              </w:rPr>
              <w:t>period</w:t>
            </w:r>
            <w:r w:rsidRPr="00FB027B">
              <w:rPr>
                <w:rFonts w:ascii="Arial" w:hAnsi="Arial" w:cs="Arial"/>
              </w:rPr>
              <w:t xml:space="preserve"> under review, the process delineated above has been systematically executed. </w:t>
            </w:r>
          </w:p>
          <w:p w14:paraId="56B74DE8" w14:textId="77777777" w:rsidR="005558C0" w:rsidRPr="00FB027B" w:rsidRDefault="005558C0" w:rsidP="00C14121">
            <w:pPr>
              <w:spacing w:line="360" w:lineRule="auto"/>
              <w:rPr>
                <w:rFonts w:ascii="Arial" w:hAnsi="Arial" w:cs="Arial"/>
              </w:rPr>
            </w:pPr>
          </w:p>
          <w:p w14:paraId="6A6B085C" w14:textId="0D2BBD17" w:rsidR="005558C0" w:rsidRPr="00FB027B" w:rsidRDefault="005558C0" w:rsidP="00C14121">
            <w:pPr>
              <w:spacing w:line="360" w:lineRule="auto"/>
              <w:rPr>
                <w:rFonts w:ascii="Arial" w:hAnsi="Arial" w:cs="Arial"/>
                <w:bCs/>
              </w:rPr>
            </w:pPr>
            <w:r w:rsidRPr="00FB027B">
              <w:rPr>
                <w:rFonts w:ascii="Arial" w:hAnsi="Arial" w:cs="Arial"/>
              </w:rPr>
              <w:t>The</w:t>
            </w:r>
            <w:r w:rsidR="00F76C36" w:rsidRPr="00FB027B">
              <w:rPr>
                <w:rFonts w:ascii="Arial" w:hAnsi="Arial" w:cs="Arial"/>
              </w:rPr>
              <w:t xml:space="preserve"> Department also reported that the</w:t>
            </w:r>
            <w:r w:rsidRPr="00FB027B">
              <w:rPr>
                <w:rFonts w:ascii="Arial" w:hAnsi="Arial" w:cs="Arial"/>
              </w:rPr>
              <w:t xml:space="preserve"> Central Records Management Guideline and Records protocols</w:t>
            </w:r>
            <w:r w:rsidR="006F7C1D" w:rsidRPr="00FB027B">
              <w:rPr>
                <w:rFonts w:ascii="Arial" w:hAnsi="Arial" w:cs="Arial"/>
              </w:rPr>
              <w:t xml:space="preserve"> to</w:t>
            </w:r>
            <w:r w:rsidRPr="00FB027B">
              <w:rPr>
                <w:rFonts w:ascii="Arial" w:hAnsi="Arial" w:cs="Arial"/>
              </w:rPr>
              <w:t xml:space="preserve"> ensure that performance information is safely stored until audit by AGSA is concluded and then kept in line with Records Management Policy and National Archive Act.</w:t>
            </w:r>
          </w:p>
        </w:tc>
      </w:tr>
    </w:tbl>
    <w:p w14:paraId="75410F9A" w14:textId="77777777" w:rsidR="0095620C" w:rsidRPr="00FB027B" w:rsidRDefault="0095620C" w:rsidP="00E81E1F">
      <w:pPr>
        <w:spacing w:after="200" w:line="360" w:lineRule="auto"/>
        <w:jc w:val="both"/>
        <w:rPr>
          <w:rFonts w:ascii="Arial" w:hAnsi="Arial" w:cs="Arial"/>
          <w:bCs/>
          <w:sz w:val="22"/>
          <w:szCs w:val="22"/>
        </w:rPr>
      </w:pPr>
    </w:p>
    <w:p w14:paraId="2882B590" w14:textId="2F145935" w:rsidR="00B652E1" w:rsidRPr="00FB027B" w:rsidRDefault="006F7C1D" w:rsidP="006F7C1D">
      <w:pPr>
        <w:pStyle w:val="Heading1"/>
        <w:shd w:val="clear" w:color="auto" w:fill="D9D9D9" w:themeFill="background1" w:themeFillShade="D9"/>
        <w:spacing w:before="480" w:line="360" w:lineRule="auto"/>
        <w:jc w:val="both"/>
        <w:rPr>
          <w:rFonts w:ascii="Arial" w:hAnsi="Arial" w:cs="Arial"/>
          <w:b/>
          <w:bCs/>
          <w:color w:val="auto"/>
          <w:sz w:val="22"/>
          <w:szCs w:val="22"/>
        </w:rPr>
      </w:pPr>
      <w:bookmarkStart w:id="8" w:name="_Toc151557305"/>
      <w:r w:rsidRPr="00FB027B">
        <w:rPr>
          <w:rFonts w:ascii="Arial" w:hAnsi="Arial" w:cs="Arial"/>
          <w:b/>
          <w:bCs/>
          <w:color w:val="auto"/>
          <w:sz w:val="22"/>
          <w:szCs w:val="22"/>
        </w:rPr>
        <w:t xml:space="preserve">3. </w:t>
      </w:r>
      <w:r w:rsidRPr="00FB027B">
        <w:rPr>
          <w:rFonts w:ascii="Arial" w:hAnsi="Arial" w:cs="Arial"/>
          <w:b/>
          <w:bCs/>
          <w:color w:val="auto"/>
          <w:sz w:val="22"/>
          <w:szCs w:val="22"/>
        </w:rPr>
        <w:tab/>
      </w:r>
      <w:r w:rsidR="00B652E1" w:rsidRPr="00FB027B">
        <w:rPr>
          <w:rFonts w:ascii="Arial" w:hAnsi="Arial" w:cs="Arial"/>
          <w:b/>
          <w:bCs/>
          <w:color w:val="auto"/>
          <w:sz w:val="22"/>
          <w:szCs w:val="22"/>
        </w:rPr>
        <w:t>OVERSIGHT ON DEPARTMENT / ENTITY ACHIEVEMENT OF STRATEGIC PRIORITIES</w:t>
      </w:r>
      <w:bookmarkEnd w:id="8"/>
    </w:p>
    <w:p w14:paraId="397C2E8E" w14:textId="77777777" w:rsidR="00B652E1" w:rsidRPr="00FB027B" w:rsidRDefault="00B652E1" w:rsidP="00E81E1F">
      <w:pPr>
        <w:spacing w:line="360" w:lineRule="auto"/>
        <w:jc w:val="both"/>
        <w:rPr>
          <w:rFonts w:ascii="Arial" w:hAnsi="Arial" w:cs="Arial"/>
          <w:sz w:val="22"/>
          <w:szCs w:val="22"/>
        </w:rPr>
      </w:pPr>
    </w:p>
    <w:p w14:paraId="6C12BDDF" w14:textId="185EDA0B" w:rsidR="00B652E1" w:rsidRPr="00FB027B" w:rsidRDefault="00B652E1" w:rsidP="00E81E1F">
      <w:pPr>
        <w:spacing w:line="360" w:lineRule="auto"/>
        <w:jc w:val="both"/>
        <w:rPr>
          <w:rFonts w:ascii="Arial" w:hAnsi="Arial" w:cs="Arial"/>
          <w:sz w:val="22"/>
          <w:szCs w:val="22"/>
        </w:rPr>
      </w:pPr>
      <w:r w:rsidRPr="00FB027B">
        <w:rPr>
          <w:rFonts w:ascii="Arial" w:hAnsi="Arial" w:cs="Arial"/>
          <w:sz w:val="22"/>
          <w:szCs w:val="22"/>
        </w:rPr>
        <w:t xml:space="preserve">The Committee acknowledged that the Department was able to contribute to two strategic objectives, namely, Priority 1: Economy, </w:t>
      </w:r>
      <w:proofErr w:type="gramStart"/>
      <w:r w:rsidRPr="00FB027B">
        <w:rPr>
          <w:rFonts w:ascii="Arial" w:hAnsi="Arial" w:cs="Arial"/>
          <w:sz w:val="22"/>
          <w:szCs w:val="22"/>
        </w:rPr>
        <w:t>Jobs</w:t>
      </w:r>
      <w:proofErr w:type="gramEnd"/>
      <w:r w:rsidRPr="00FB027B">
        <w:rPr>
          <w:rFonts w:ascii="Arial" w:hAnsi="Arial" w:cs="Arial"/>
          <w:sz w:val="22"/>
          <w:szCs w:val="22"/>
        </w:rPr>
        <w:t xml:space="preserve"> and Infrastructure. </w:t>
      </w:r>
      <w:r w:rsidRPr="00FB027B">
        <w:rPr>
          <w:rFonts w:ascii="Arial" w:hAnsi="Arial" w:cs="Arial"/>
          <w:b/>
          <w:bCs/>
          <w:sz w:val="22"/>
          <w:szCs w:val="22"/>
        </w:rPr>
        <w:t>On priority 1</w:t>
      </w:r>
      <w:r w:rsidRPr="00FB027B">
        <w:rPr>
          <w:rFonts w:ascii="Arial" w:hAnsi="Arial" w:cs="Arial"/>
          <w:sz w:val="22"/>
          <w:szCs w:val="22"/>
        </w:rPr>
        <w:t xml:space="preserve">, the Committee acknowledged that of the 10 planned targets, the Department managed to fully achieve </w:t>
      </w:r>
      <w:r w:rsidR="00D464E1" w:rsidRPr="00FB027B">
        <w:rPr>
          <w:rFonts w:ascii="Arial" w:hAnsi="Arial" w:cs="Arial"/>
          <w:sz w:val="22"/>
          <w:szCs w:val="22"/>
        </w:rPr>
        <w:t>4</w:t>
      </w:r>
      <w:r w:rsidR="006318D2" w:rsidRPr="00FB027B">
        <w:rPr>
          <w:rFonts w:ascii="Arial" w:hAnsi="Arial" w:cs="Arial"/>
          <w:sz w:val="22"/>
          <w:szCs w:val="22"/>
        </w:rPr>
        <w:t xml:space="preserve"> </w:t>
      </w:r>
      <w:r w:rsidRPr="00FB027B">
        <w:rPr>
          <w:rFonts w:ascii="Arial" w:hAnsi="Arial" w:cs="Arial"/>
          <w:sz w:val="22"/>
          <w:szCs w:val="22"/>
        </w:rPr>
        <w:t xml:space="preserve">targets which represent </w:t>
      </w:r>
      <w:r w:rsidR="008F1A0F" w:rsidRPr="00FB027B">
        <w:rPr>
          <w:rFonts w:ascii="Arial" w:hAnsi="Arial" w:cs="Arial"/>
          <w:sz w:val="22"/>
          <w:szCs w:val="22"/>
        </w:rPr>
        <w:t>4</w:t>
      </w:r>
      <w:r w:rsidRPr="00FB027B">
        <w:rPr>
          <w:rFonts w:ascii="Arial" w:hAnsi="Arial" w:cs="Arial"/>
          <w:sz w:val="22"/>
          <w:szCs w:val="22"/>
        </w:rPr>
        <w:t xml:space="preserve">0%, </w:t>
      </w:r>
      <w:r w:rsidR="008F1A0F" w:rsidRPr="00FB027B">
        <w:rPr>
          <w:rFonts w:ascii="Arial" w:hAnsi="Arial" w:cs="Arial"/>
          <w:sz w:val="22"/>
          <w:szCs w:val="22"/>
        </w:rPr>
        <w:t>3</w:t>
      </w:r>
      <w:r w:rsidRPr="00FB027B">
        <w:rPr>
          <w:rFonts w:ascii="Arial" w:hAnsi="Arial" w:cs="Arial"/>
          <w:sz w:val="22"/>
          <w:szCs w:val="22"/>
        </w:rPr>
        <w:t xml:space="preserve"> targets </w:t>
      </w:r>
      <w:r w:rsidR="006318D2" w:rsidRPr="00FB027B">
        <w:rPr>
          <w:rFonts w:ascii="Arial" w:hAnsi="Arial" w:cs="Arial"/>
          <w:sz w:val="22"/>
          <w:szCs w:val="22"/>
        </w:rPr>
        <w:t>showed</w:t>
      </w:r>
      <w:r w:rsidRPr="00FB027B">
        <w:rPr>
          <w:rFonts w:ascii="Arial" w:hAnsi="Arial" w:cs="Arial"/>
          <w:sz w:val="22"/>
          <w:szCs w:val="22"/>
        </w:rPr>
        <w:t xml:space="preserve"> good progress representing </w:t>
      </w:r>
      <w:r w:rsidR="008F2BE7" w:rsidRPr="00FB027B">
        <w:rPr>
          <w:rFonts w:ascii="Arial" w:hAnsi="Arial" w:cs="Arial"/>
          <w:sz w:val="22"/>
          <w:szCs w:val="22"/>
        </w:rPr>
        <w:t>30</w:t>
      </w:r>
      <w:r w:rsidRPr="00FB027B">
        <w:rPr>
          <w:rFonts w:ascii="Arial" w:hAnsi="Arial" w:cs="Arial"/>
          <w:sz w:val="22"/>
          <w:szCs w:val="22"/>
        </w:rPr>
        <w:t>%</w:t>
      </w:r>
      <w:r w:rsidR="00D33F4A" w:rsidRPr="00FB027B">
        <w:rPr>
          <w:rFonts w:ascii="Arial" w:hAnsi="Arial" w:cs="Arial"/>
          <w:sz w:val="22"/>
          <w:szCs w:val="22"/>
        </w:rPr>
        <w:t xml:space="preserve">. </w:t>
      </w:r>
    </w:p>
    <w:p w14:paraId="260B0E5F" w14:textId="77777777" w:rsidR="00B652E1" w:rsidRPr="00FB027B" w:rsidRDefault="00B652E1" w:rsidP="00E81E1F">
      <w:pPr>
        <w:spacing w:line="360" w:lineRule="auto"/>
        <w:jc w:val="both"/>
        <w:rPr>
          <w:rFonts w:ascii="Arial" w:hAnsi="Arial" w:cs="Arial"/>
          <w:sz w:val="22"/>
          <w:szCs w:val="22"/>
        </w:rPr>
      </w:pPr>
    </w:p>
    <w:p w14:paraId="11331DD1" w14:textId="37104DBB" w:rsidR="00B652E1" w:rsidRPr="00FB027B" w:rsidRDefault="00B652E1" w:rsidP="00E81E1F">
      <w:pPr>
        <w:spacing w:line="360" w:lineRule="auto"/>
        <w:jc w:val="both"/>
        <w:rPr>
          <w:rFonts w:ascii="Arial" w:hAnsi="Arial" w:cs="Arial"/>
          <w:sz w:val="22"/>
          <w:szCs w:val="22"/>
        </w:rPr>
      </w:pPr>
      <w:r w:rsidRPr="00FB027B">
        <w:rPr>
          <w:rFonts w:ascii="Arial" w:hAnsi="Arial" w:cs="Arial"/>
          <w:sz w:val="22"/>
          <w:szCs w:val="22"/>
        </w:rPr>
        <w:t>The Committee further acknowledged that on Priority 4, of the planned 2</w:t>
      </w:r>
      <w:r w:rsidR="002051EA" w:rsidRPr="00FB027B">
        <w:rPr>
          <w:rFonts w:ascii="Arial" w:hAnsi="Arial" w:cs="Arial"/>
          <w:sz w:val="22"/>
          <w:szCs w:val="22"/>
        </w:rPr>
        <w:t>4</w:t>
      </w:r>
      <w:r w:rsidRPr="00FB027B">
        <w:rPr>
          <w:rFonts w:ascii="Arial" w:hAnsi="Arial" w:cs="Arial"/>
          <w:sz w:val="22"/>
          <w:szCs w:val="22"/>
        </w:rPr>
        <w:t xml:space="preserve"> targets, 1</w:t>
      </w:r>
      <w:r w:rsidR="00D8289A" w:rsidRPr="00FB027B">
        <w:rPr>
          <w:rFonts w:ascii="Arial" w:hAnsi="Arial" w:cs="Arial"/>
          <w:sz w:val="22"/>
          <w:szCs w:val="22"/>
        </w:rPr>
        <w:t>7</w:t>
      </w:r>
      <w:r w:rsidRPr="00FB027B">
        <w:rPr>
          <w:rFonts w:ascii="Arial" w:hAnsi="Arial" w:cs="Arial"/>
          <w:sz w:val="22"/>
          <w:szCs w:val="22"/>
        </w:rPr>
        <w:t xml:space="preserve"> were fully achieved, representing 7</w:t>
      </w:r>
      <w:r w:rsidR="00380445" w:rsidRPr="00FB027B">
        <w:rPr>
          <w:rFonts w:ascii="Arial" w:hAnsi="Arial" w:cs="Arial"/>
          <w:sz w:val="22"/>
          <w:szCs w:val="22"/>
        </w:rPr>
        <w:t>1</w:t>
      </w:r>
      <w:r w:rsidRPr="00FB027B">
        <w:rPr>
          <w:rFonts w:ascii="Arial" w:hAnsi="Arial" w:cs="Arial"/>
          <w:sz w:val="22"/>
          <w:szCs w:val="22"/>
        </w:rPr>
        <w:t>%, 2 targets were not achieved with good progress which represent 8%; and 1 was not achieved with poor progress which representing 4%</w:t>
      </w:r>
      <w:r w:rsidR="00E64F4E" w:rsidRPr="00FB027B">
        <w:rPr>
          <w:rFonts w:ascii="Arial" w:hAnsi="Arial" w:cs="Arial"/>
          <w:sz w:val="22"/>
          <w:szCs w:val="22"/>
        </w:rPr>
        <w:t>.</w:t>
      </w:r>
    </w:p>
    <w:p w14:paraId="710BA374" w14:textId="772770B6" w:rsidR="00B652E1" w:rsidRPr="00FB027B" w:rsidRDefault="006F7C1D" w:rsidP="00E81E1F">
      <w:pPr>
        <w:pStyle w:val="Heading1"/>
        <w:shd w:val="clear" w:color="auto" w:fill="D9D9D9" w:themeFill="background1" w:themeFillShade="D9"/>
        <w:spacing w:line="360" w:lineRule="auto"/>
        <w:jc w:val="both"/>
        <w:rPr>
          <w:rFonts w:ascii="Arial" w:hAnsi="Arial" w:cs="Arial"/>
          <w:b/>
          <w:bCs/>
          <w:color w:val="auto"/>
          <w:sz w:val="22"/>
          <w:szCs w:val="22"/>
        </w:rPr>
      </w:pPr>
      <w:bookmarkStart w:id="9" w:name="_Toc151557306"/>
      <w:r w:rsidRPr="00FB027B">
        <w:rPr>
          <w:rFonts w:ascii="Arial" w:hAnsi="Arial" w:cs="Arial"/>
          <w:b/>
          <w:bCs/>
          <w:color w:val="auto"/>
          <w:sz w:val="22"/>
          <w:szCs w:val="22"/>
        </w:rPr>
        <w:t xml:space="preserve">4. </w:t>
      </w:r>
      <w:r w:rsidRPr="00FB027B">
        <w:rPr>
          <w:rFonts w:ascii="Arial" w:hAnsi="Arial" w:cs="Arial"/>
          <w:b/>
          <w:bCs/>
          <w:color w:val="auto"/>
          <w:sz w:val="22"/>
          <w:szCs w:val="22"/>
        </w:rPr>
        <w:tab/>
      </w:r>
      <w:r w:rsidR="00B652E1" w:rsidRPr="00FB027B">
        <w:rPr>
          <w:rFonts w:ascii="Arial" w:hAnsi="Arial" w:cs="Arial"/>
          <w:b/>
          <w:bCs/>
          <w:color w:val="auto"/>
          <w:sz w:val="22"/>
          <w:szCs w:val="22"/>
        </w:rPr>
        <w:t>OVERSIGHT ON DEPARTMENT / ENTITY ACHIEVEMENT OF APP TARGETS</w:t>
      </w:r>
      <w:bookmarkEnd w:id="9"/>
    </w:p>
    <w:p w14:paraId="668A92BF" w14:textId="77777777" w:rsidR="00B652E1" w:rsidRPr="00FB027B" w:rsidRDefault="00B652E1" w:rsidP="00E81E1F">
      <w:pPr>
        <w:spacing w:line="360" w:lineRule="auto"/>
        <w:jc w:val="both"/>
        <w:rPr>
          <w:rFonts w:ascii="Arial" w:hAnsi="Arial" w:cs="Arial"/>
          <w:sz w:val="22"/>
          <w:szCs w:val="22"/>
        </w:rPr>
      </w:pPr>
    </w:p>
    <w:p w14:paraId="6D2CA218" w14:textId="2F3E341B" w:rsidR="00B652E1" w:rsidRPr="00FB027B" w:rsidRDefault="006F7C1D" w:rsidP="00E81E1F">
      <w:pPr>
        <w:spacing w:line="360" w:lineRule="auto"/>
        <w:jc w:val="both"/>
        <w:rPr>
          <w:rFonts w:ascii="Arial" w:hAnsi="Arial" w:cs="Arial"/>
          <w:b/>
          <w:bCs/>
          <w:sz w:val="22"/>
          <w:szCs w:val="22"/>
        </w:rPr>
      </w:pPr>
      <w:r w:rsidRPr="00FB027B">
        <w:rPr>
          <w:rFonts w:ascii="Arial" w:hAnsi="Arial" w:cs="Arial"/>
          <w:b/>
          <w:bCs/>
          <w:sz w:val="22"/>
          <w:szCs w:val="22"/>
        </w:rPr>
        <w:t>4</w:t>
      </w:r>
      <w:r w:rsidR="00B652E1" w:rsidRPr="00FB027B">
        <w:rPr>
          <w:rFonts w:ascii="Arial" w:hAnsi="Arial" w:cs="Arial"/>
          <w:b/>
          <w:bCs/>
          <w:sz w:val="22"/>
          <w:szCs w:val="22"/>
        </w:rPr>
        <w:t>.1 OVERSIGHT ON ANNUAL PERFORMANCE PLANS/TARGETS</w:t>
      </w:r>
    </w:p>
    <w:p w14:paraId="64536475" w14:textId="77777777" w:rsidR="00B652E1" w:rsidRPr="00FB027B" w:rsidRDefault="00B652E1" w:rsidP="00E81E1F">
      <w:pPr>
        <w:spacing w:line="360" w:lineRule="auto"/>
        <w:jc w:val="both"/>
        <w:rPr>
          <w:rFonts w:ascii="Arial" w:hAnsi="Arial" w:cs="Arial"/>
          <w:sz w:val="22"/>
          <w:szCs w:val="22"/>
        </w:rPr>
      </w:pPr>
    </w:p>
    <w:p w14:paraId="6E41D283" w14:textId="33939F68" w:rsidR="00B652E1" w:rsidRPr="00FB027B" w:rsidRDefault="00B652E1" w:rsidP="00E81E1F">
      <w:pPr>
        <w:spacing w:line="360" w:lineRule="auto"/>
        <w:jc w:val="both"/>
        <w:rPr>
          <w:rFonts w:ascii="Arial" w:hAnsi="Arial" w:cs="Arial"/>
          <w:sz w:val="22"/>
          <w:szCs w:val="22"/>
        </w:rPr>
      </w:pPr>
      <w:r w:rsidRPr="00FB027B">
        <w:rPr>
          <w:rFonts w:ascii="Arial" w:hAnsi="Arial" w:cs="Arial"/>
          <w:sz w:val="22"/>
          <w:szCs w:val="22"/>
        </w:rPr>
        <w:t>Of the 24 planned targets, 1</w:t>
      </w:r>
      <w:r w:rsidR="006E5DC2" w:rsidRPr="00FB027B">
        <w:rPr>
          <w:rFonts w:ascii="Arial" w:hAnsi="Arial" w:cs="Arial"/>
          <w:sz w:val="22"/>
          <w:szCs w:val="22"/>
        </w:rPr>
        <w:t>7</w:t>
      </w:r>
      <w:r w:rsidRPr="00FB027B">
        <w:rPr>
          <w:rFonts w:ascii="Arial" w:hAnsi="Arial" w:cs="Arial"/>
          <w:sz w:val="22"/>
          <w:szCs w:val="22"/>
        </w:rPr>
        <w:t xml:space="preserve"> were fully achieved representing 7</w:t>
      </w:r>
      <w:r w:rsidR="00385E36" w:rsidRPr="00FB027B">
        <w:rPr>
          <w:rFonts w:ascii="Arial" w:hAnsi="Arial" w:cs="Arial"/>
          <w:sz w:val="22"/>
          <w:szCs w:val="22"/>
        </w:rPr>
        <w:t>1</w:t>
      </w:r>
      <w:r w:rsidRPr="00FB027B">
        <w:rPr>
          <w:rFonts w:ascii="Arial" w:hAnsi="Arial" w:cs="Arial"/>
          <w:sz w:val="22"/>
          <w:szCs w:val="22"/>
        </w:rPr>
        <w:t xml:space="preserve">% while </w:t>
      </w:r>
      <w:r w:rsidR="00385E36" w:rsidRPr="00FB027B">
        <w:rPr>
          <w:rFonts w:ascii="Arial" w:hAnsi="Arial" w:cs="Arial"/>
          <w:sz w:val="22"/>
          <w:szCs w:val="22"/>
        </w:rPr>
        <w:t>3</w:t>
      </w:r>
      <w:r w:rsidRPr="00FB027B">
        <w:rPr>
          <w:rFonts w:ascii="Arial" w:hAnsi="Arial" w:cs="Arial"/>
          <w:sz w:val="22"/>
          <w:szCs w:val="22"/>
        </w:rPr>
        <w:t xml:space="preserve"> targets </w:t>
      </w:r>
      <w:r w:rsidR="006318D2" w:rsidRPr="00FB027B">
        <w:rPr>
          <w:rFonts w:ascii="Arial" w:hAnsi="Arial" w:cs="Arial"/>
          <w:sz w:val="22"/>
          <w:szCs w:val="22"/>
        </w:rPr>
        <w:t>exhibited</w:t>
      </w:r>
      <w:r w:rsidRPr="00FB027B">
        <w:rPr>
          <w:rFonts w:ascii="Arial" w:hAnsi="Arial" w:cs="Arial"/>
          <w:sz w:val="22"/>
          <w:szCs w:val="22"/>
        </w:rPr>
        <w:t xml:space="preserve"> with good progress representing </w:t>
      </w:r>
      <w:r w:rsidR="009063E5" w:rsidRPr="00FB027B">
        <w:rPr>
          <w:rFonts w:ascii="Arial" w:hAnsi="Arial" w:cs="Arial"/>
          <w:sz w:val="22"/>
          <w:szCs w:val="22"/>
        </w:rPr>
        <w:t>13</w:t>
      </w:r>
      <w:r w:rsidRPr="00FB027B">
        <w:rPr>
          <w:rFonts w:ascii="Arial" w:hAnsi="Arial" w:cs="Arial"/>
          <w:sz w:val="22"/>
          <w:szCs w:val="22"/>
        </w:rPr>
        <w:t xml:space="preserve">%, 3 targets </w:t>
      </w:r>
      <w:r w:rsidR="006318D2" w:rsidRPr="00FB027B">
        <w:rPr>
          <w:rFonts w:ascii="Arial" w:hAnsi="Arial" w:cs="Arial"/>
          <w:sz w:val="22"/>
          <w:szCs w:val="22"/>
        </w:rPr>
        <w:t>showed fair progress</w:t>
      </w:r>
      <w:r w:rsidRPr="00FB027B">
        <w:rPr>
          <w:rFonts w:ascii="Arial" w:hAnsi="Arial" w:cs="Arial"/>
          <w:sz w:val="22"/>
          <w:szCs w:val="22"/>
        </w:rPr>
        <w:t xml:space="preserve"> representing 13% and 1 </w:t>
      </w:r>
      <w:r w:rsidR="006318D2" w:rsidRPr="00FB027B">
        <w:rPr>
          <w:rFonts w:ascii="Arial" w:hAnsi="Arial" w:cs="Arial"/>
          <w:sz w:val="22"/>
          <w:szCs w:val="22"/>
        </w:rPr>
        <w:t xml:space="preserve">indicating </w:t>
      </w:r>
      <w:r w:rsidRPr="00FB027B">
        <w:rPr>
          <w:rFonts w:ascii="Arial" w:hAnsi="Arial" w:cs="Arial"/>
          <w:sz w:val="22"/>
          <w:szCs w:val="22"/>
        </w:rPr>
        <w:t>poor progress representing 4%</w:t>
      </w:r>
      <w:r w:rsidR="00E64F4E" w:rsidRPr="00FB027B">
        <w:rPr>
          <w:rFonts w:ascii="Arial" w:hAnsi="Arial" w:cs="Arial"/>
          <w:sz w:val="22"/>
          <w:szCs w:val="22"/>
        </w:rPr>
        <w:t>.</w:t>
      </w:r>
    </w:p>
    <w:p w14:paraId="6E35EF03" w14:textId="77777777" w:rsidR="00B652E1" w:rsidRPr="00FB027B" w:rsidRDefault="00B652E1" w:rsidP="00E81E1F">
      <w:pPr>
        <w:spacing w:line="360" w:lineRule="auto"/>
        <w:jc w:val="both"/>
        <w:rPr>
          <w:rFonts w:ascii="Arial" w:hAnsi="Arial" w:cs="Arial"/>
          <w:sz w:val="22"/>
          <w:szCs w:val="22"/>
        </w:rPr>
      </w:pPr>
    </w:p>
    <w:p w14:paraId="1DDE5AF0" w14:textId="5718A99B" w:rsidR="004D29D1" w:rsidRPr="00FB027B" w:rsidRDefault="00B652E1" w:rsidP="00E81E1F">
      <w:pPr>
        <w:spacing w:line="360" w:lineRule="auto"/>
        <w:jc w:val="both"/>
        <w:rPr>
          <w:rFonts w:ascii="Arial" w:hAnsi="Arial" w:cs="Arial"/>
          <w:sz w:val="22"/>
          <w:szCs w:val="22"/>
        </w:rPr>
      </w:pPr>
      <w:r w:rsidRPr="00FB027B">
        <w:rPr>
          <w:rFonts w:ascii="Arial" w:hAnsi="Arial" w:cs="Arial"/>
          <w:sz w:val="22"/>
          <w:szCs w:val="22"/>
        </w:rPr>
        <w:t>In the previous quarter the Committee acknowledged that</w:t>
      </w:r>
      <w:r w:rsidR="000A371B" w:rsidRPr="00FB027B">
        <w:rPr>
          <w:rFonts w:ascii="Arial" w:hAnsi="Arial" w:cs="Arial"/>
          <w:sz w:val="22"/>
          <w:szCs w:val="22"/>
        </w:rPr>
        <w:t>,</w:t>
      </w:r>
      <w:r w:rsidRPr="00FB027B">
        <w:rPr>
          <w:rFonts w:ascii="Arial" w:hAnsi="Arial" w:cs="Arial"/>
          <w:sz w:val="22"/>
          <w:szCs w:val="22"/>
        </w:rPr>
        <w:t xml:space="preserve"> out of the 25</w:t>
      </w:r>
      <w:r w:rsidR="006318D2" w:rsidRPr="00FB027B">
        <w:rPr>
          <w:rFonts w:ascii="Arial" w:hAnsi="Arial" w:cs="Arial"/>
          <w:sz w:val="22"/>
          <w:szCs w:val="22"/>
        </w:rPr>
        <w:t xml:space="preserve"> </w:t>
      </w:r>
      <w:r w:rsidRPr="00FB027B">
        <w:rPr>
          <w:rFonts w:ascii="Arial" w:hAnsi="Arial" w:cs="Arial"/>
          <w:sz w:val="22"/>
          <w:szCs w:val="22"/>
        </w:rPr>
        <w:t>planned targets,1</w:t>
      </w:r>
      <w:r w:rsidR="006318D2" w:rsidRPr="00FB027B">
        <w:rPr>
          <w:rFonts w:ascii="Arial" w:hAnsi="Arial" w:cs="Arial"/>
          <w:sz w:val="22"/>
          <w:szCs w:val="22"/>
        </w:rPr>
        <w:t>7</w:t>
      </w:r>
      <w:r w:rsidRPr="00FB027B">
        <w:rPr>
          <w:rFonts w:ascii="Arial" w:hAnsi="Arial" w:cs="Arial"/>
          <w:sz w:val="22"/>
          <w:szCs w:val="22"/>
        </w:rPr>
        <w:t xml:space="preserve"> </w:t>
      </w:r>
      <w:r w:rsidR="00C22FDE" w:rsidRPr="00FB027B">
        <w:rPr>
          <w:rFonts w:ascii="Arial" w:hAnsi="Arial" w:cs="Arial"/>
          <w:sz w:val="22"/>
          <w:szCs w:val="22"/>
        </w:rPr>
        <w:t>targets were</w:t>
      </w:r>
      <w:r w:rsidRPr="00FB027B">
        <w:rPr>
          <w:rFonts w:ascii="Arial" w:hAnsi="Arial" w:cs="Arial"/>
          <w:sz w:val="22"/>
          <w:szCs w:val="22"/>
        </w:rPr>
        <w:t xml:space="preserve"> fully achieved at representing 56% and 3 were partially achieved representing 12%, 2 was not achieved with fair progress representing 8% and 1 target not achieved representing 4% was not achieved. On the targets that have not </w:t>
      </w:r>
      <w:r w:rsidR="00C22FDE" w:rsidRPr="00FB027B">
        <w:rPr>
          <w:rFonts w:ascii="Arial" w:hAnsi="Arial" w:cs="Arial"/>
          <w:sz w:val="22"/>
          <w:szCs w:val="22"/>
        </w:rPr>
        <w:t xml:space="preserve">been </w:t>
      </w:r>
      <w:r w:rsidRPr="00FB027B">
        <w:rPr>
          <w:rFonts w:ascii="Arial" w:hAnsi="Arial" w:cs="Arial"/>
          <w:sz w:val="22"/>
          <w:szCs w:val="22"/>
        </w:rPr>
        <w:t xml:space="preserve">achieved during the period under review, the Department reported that it will continue to monitor the implementations of </w:t>
      </w:r>
      <w:r w:rsidR="00C22FDE" w:rsidRPr="00FB027B">
        <w:rPr>
          <w:rFonts w:ascii="Arial" w:hAnsi="Arial" w:cs="Arial"/>
          <w:sz w:val="22"/>
          <w:szCs w:val="22"/>
        </w:rPr>
        <w:t xml:space="preserve">the </w:t>
      </w:r>
      <w:r w:rsidRPr="00FB027B">
        <w:rPr>
          <w:rFonts w:ascii="Arial" w:hAnsi="Arial" w:cs="Arial"/>
          <w:sz w:val="22"/>
          <w:szCs w:val="22"/>
        </w:rPr>
        <w:t>plans with a view to make sure that it improves in the next reporting period.</w:t>
      </w:r>
    </w:p>
    <w:p w14:paraId="7B32C818" w14:textId="77777777" w:rsidR="004D29D1" w:rsidRPr="00FB027B" w:rsidRDefault="004D29D1" w:rsidP="00E81E1F">
      <w:pPr>
        <w:spacing w:line="360" w:lineRule="auto"/>
        <w:jc w:val="both"/>
        <w:rPr>
          <w:rFonts w:ascii="Arial" w:hAnsi="Arial" w:cs="Arial"/>
          <w:sz w:val="22"/>
          <w:szCs w:val="22"/>
        </w:rPr>
      </w:pPr>
    </w:p>
    <w:p w14:paraId="44FBB397" w14:textId="73B53A10" w:rsidR="00B652E1" w:rsidRPr="00FB027B" w:rsidRDefault="006F7C1D" w:rsidP="00E81E1F">
      <w:pPr>
        <w:spacing w:after="200" w:line="360" w:lineRule="auto"/>
        <w:jc w:val="both"/>
        <w:rPr>
          <w:rFonts w:ascii="Arial" w:hAnsi="Arial" w:cs="Arial"/>
          <w:b/>
          <w:bCs/>
          <w:sz w:val="22"/>
          <w:szCs w:val="22"/>
        </w:rPr>
      </w:pPr>
      <w:r w:rsidRPr="00FB027B">
        <w:rPr>
          <w:rFonts w:ascii="Arial" w:hAnsi="Arial" w:cs="Arial"/>
          <w:b/>
          <w:bCs/>
          <w:sz w:val="22"/>
          <w:szCs w:val="22"/>
        </w:rPr>
        <w:t>5.</w:t>
      </w:r>
      <w:r w:rsidR="00B652E1" w:rsidRPr="00FB027B">
        <w:rPr>
          <w:rFonts w:ascii="Arial" w:hAnsi="Arial" w:cs="Arial"/>
          <w:b/>
          <w:bCs/>
          <w:sz w:val="22"/>
          <w:szCs w:val="22"/>
        </w:rPr>
        <w:t xml:space="preserve"> </w:t>
      </w:r>
      <w:r w:rsidRPr="00FB027B">
        <w:rPr>
          <w:rFonts w:ascii="Arial" w:hAnsi="Arial" w:cs="Arial"/>
          <w:b/>
          <w:bCs/>
          <w:sz w:val="22"/>
          <w:szCs w:val="22"/>
        </w:rPr>
        <w:tab/>
      </w:r>
      <w:r w:rsidR="00B652E1" w:rsidRPr="00FB027B">
        <w:rPr>
          <w:rFonts w:ascii="Arial" w:hAnsi="Arial" w:cs="Arial"/>
          <w:b/>
          <w:bCs/>
          <w:sz w:val="22"/>
          <w:szCs w:val="22"/>
        </w:rPr>
        <w:t>PROGRAMME INFORMATION</w:t>
      </w:r>
    </w:p>
    <w:p w14:paraId="07258FDC" w14:textId="66E362D6" w:rsidR="00B652E1" w:rsidRPr="00FB027B" w:rsidRDefault="006F7C1D" w:rsidP="00E81E1F">
      <w:pPr>
        <w:spacing w:after="200" w:line="360" w:lineRule="auto"/>
        <w:jc w:val="both"/>
        <w:rPr>
          <w:rFonts w:ascii="Arial" w:hAnsi="Arial" w:cs="Arial"/>
          <w:b/>
          <w:bCs/>
          <w:sz w:val="22"/>
          <w:szCs w:val="22"/>
        </w:rPr>
      </w:pPr>
      <w:r w:rsidRPr="00FB027B">
        <w:rPr>
          <w:rFonts w:ascii="Arial" w:hAnsi="Arial" w:cs="Arial"/>
          <w:b/>
          <w:bCs/>
          <w:sz w:val="22"/>
          <w:szCs w:val="22"/>
        </w:rPr>
        <w:t>5.1</w:t>
      </w:r>
      <w:r w:rsidRPr="00FB027B">
        <w:rPr>
          <w:rFonts w:ascii="Arial" w:hAnsi="Arial" w:cs="Arial"/>
          <w:b/>
          <w:bCs/>
          <w:sz w:val="22"/>
          <w:szCs w:val="22"/>
        </w:rPr>
        <w:tab/>
      </w:r>
      <w:r w:rsidR="00B652E1" w:rsidRPr="00FB027B">
        <w:rPr>
          <w:rFonts w:ascii="Arial" w:hAnsi="Arial" w:cs="Arial"/>
          <w:b/>
          <w:bCs/>
          <w:sz w:val="22"/>
          <w:szCs w:val="22"/>
        </w:rPr>
        <w:t>Programme 1: Administration</w:t>
      </w:r>
    </w:p>
    <w:p w14:paraId="470CA2E5" w14:textId="77777777" w:rsidR="00B652E1" w:rsidRPr="00FB027B" w:rsidRDefault="00B652E1" w:rsidP="00E81E1F">
      <w:pPr>
        <w:spacing w:after="200" w:line="360" w:lineRule="auto"/>
        <w:jc w:val="both"/>
        <w:rPr>
          <w:rFonts w:ascii="Arial" w:hAnsi="Arial" w:cs="Arial"/>
          <w:b/>
          <w:bCs/>
          <w:sz w:val="22"/>
          <w:szCs w:val="22"/>
        </w:rPr>
      </w:pPr>
      <w:r w:rsidRPr="00FB027B">
        <w:rPr>
          <w:rFonts w:ascii="Arial" w:hAnsi="Arial" w:cs="Arial"/>
          <w:b/>
          <w:bCs/>
          <w:sz w:val="22"/>
          <w:szCs w:val="22"/>
        </w:rPr>
        <w:t>The purpose of this programme is to provide political and strategic direction and leadership and to guide and support the development policy frameworks and guidelines for the implementation of priority programmes.</w:t>
      </w:r>
    </w:p>
    <w:p w14:paraId="4AD1F8F7" w14:textId="45E6AF4F" w:rsidR="00B652E1" w:rsidRPr="00FB027B" w:rsidRDefault="00B652E1" w:rsidP="00E81E1F">
      <w:pPr>
        <w:spacing w:line="360" w:lineRule="auto"/>
        <w:jc w:val="both"/>
        <w:rPr>
          <w:rFonts w:ascii="Arial" w:hAnsi="Arial" w:cs="Arial"/>
          <w:bCs/>
          <w:sz w:val="22"/>
          <w:szCs w:val="22"/>
        </w:rPr>
      </w:pPr>
      <w:r w:rsidRPr="00FB027B">
        <w:rPr>
          <w:rFonts w:ascii="Arial" w:hAnsi="Arial" w:cs="Arial"/>
          <w:bCs/>
          <w:sz w:val="22"/>
          <w:szCs w:val="22"/>
        </w:rPr>
        <w:t xml:space="preserve">The Committee </w:t>
      </w:r>
      <w:r w:rsidR="009425EC" w:rsidRPr="00FB027B">
        <w:rPr>
          <w:rFonts w:ascii="Arial" w:hAnsi="Arial" w:cs="Arial"/>
          <w:bCs/>
          <w:sz w:val="22"/>
          <w:szCs w:val="22"/>
        </w:rPr>
        <w:t>acknowledged</w:t>
      </w:r>
      <w:r w:rsidRPr="00FB027B">
        <w:rPr>
          <w:rFonts w:ascii="Arial" w:hAnsi="Arial" w:cs="Arial"/>
          <w:bCs/>
          <w:sz w:val="22"/>
          <w:szCs w:val="22"/>
        </w:rPr>
        <w:t xml:space="preserve"> that the number of </w:t>
      </w:r>
      <w:r w:rsidR="002C4350" w:rsidRPr="00FB027B">
        <w:rPr>
          <w:rFonts w:ascii="Arial" w:hAnsi="Arial" w:cs="Arial"/>
          <w:bCs/>
          <w:sz w:val="22"/>
          <w:szCs w:val="22"/>
        </w:rPr>
        <w:t xml:space="preserve">persons with disabilities employed by the Department has reached </w:t>
      </w:r>
      <w:r w:rsidR="009425EC" w:rsidRPr="00FB027B">
        <w:rPr>
          <w:rFonts w:ascii="Arial" w:hAnsi="Arial" w:cs="Arial"/>
          <w:bCs/>
          <w:sz w:val="22"/>
          <w:szCs w:val="22"/>
        </w:rPr>
        <w:t>4</w:t>
      </w:r>
      <w:r w:rsidR="002C4350" w:rsidRPr="00FB027B">
        <w:rPr>
          <w:rFonts w:ascii="Arial" w:hAnsi="Arial" w:cs="Arial"/>
          <w:bCs/>
          <w:sz w:val="22"/>
          <w:szCs w:val="22"/>
        </w:rPr>
        <w:t>% as compared to the planned target of 3%</w:t>
      </w:r>
      <w:r w:rsidRPr="00FB027B">
        <w:rPr>
          <w:rFonts w:ascii="Arial" w:hAnsi="Arial" w:cs="Arial"/>
          <w:bCs/>
          <w:sz w:val="22"/>
          <w:szCs w:val="22"/>
        </w:rPr>
        <w:t xml:space="preserve"> by the end of the </w:t>
      </w:r>
      <w:r w:rsidR="005C44D2" w:rsidRPr="00FB027B">
        <w:rPr>
          <w:rFonts w:ascii="Arial" w:hAnsi="Arial" w:cs="Arial"/>
          <w:bCs/>
          <w:sz w:val="22"/>
          <w:szCs w:val="22"/>
        </w:rPr>
        <w:t>period</w:t>
      </w:r>
      <w:r w:rsidRPr="00FB027B">
        <w:rPr>
          <w:rFonts w:ascii="Arial" w:hAnsi="Arial" w:cs="Arial"/>
          <w:bCs/>
          <w:sz w:val="22"/>
          <w:szCs w:val="22"/>
        </w:rPr>
        <w:t xml:space="preserve"> under review. </w:t>
      </w:r>
      <w:r w:rsidR="002C4350" w:rsidRPr="00FB027B">
        <w:rPr>
          <w:rFonts w:ascii="Arial" w:hAnsi="Arial" w:cs="Arial"/>
          <w:bCs/>
          <w:sz w:val="22"/>
          <w:szCs w:val="22"/>
        </w:rPr>
        <w:t>The Committee</w:t>
      </w:r>
      <w:r w:rsidR="009425EC" w:rsidRPr="00FB027B">
        <w:rPr>
          <w:rFonts w:ascii="Arial" w:hAnsi="Arial" w:cs="Arial"/>
          <w:bCs/>
          <w:sz w:val="22"/>
          <w:szCs w:val="22"/>
        </w:rPr>
        <w:t xml:space="preserve"> </w:t>
      </w:r>
      <w:r w:rsidR="00135879" w:rsidRPr="00FB027B">
        <w:rPr>
          <w:rFonts w:ascii="Arial" w:hAnsi="Arial" w:cs="Arial"/>
          <w:bCs/>
          <w:sz w:val="22"/>
          <w:szCs w:val="22"/>
        </w:rPr>
        <w:t>noted</w:t>
      </w:r>
      <w:r w:rsidR="002C4350" w:rsidRPr="00FB027B">
        <w:rPr>
          <w:rFonts w:ascii="Arial" w:hAnsi="Arial" w:cs="Arial"/>
          <w:bCs/>
          <w:sz w:val="22"/>
          <w:szCs w:val="22"/>
        </w:rPr>
        <w:t xml:space="preserve"> that the number of</w:t>
      </w:r>
      <w:r w:rsidR="009425EC" w:rsidRPr="00FB027B">
        <w:rPr>
          <w:rFonts w:ascii="Arial" w:hAnsi="Arial" w:cs="Arial"/>
          <w:bCs/>
          <w:sz w:val="22"/>
          <w:szCs w:val="22"/>
        </w:rPr>
        <w:t xml:space="preserve"> comprehensive assessments conducted by social workers has reached 1 </w:t>
      </w:r>
      <w:r w:rsidR="00135879" w:rsidRPr="00FB027B">
        <w:rPr>
          <w:rFonts w:ascii="Arial" w:hAnsi="Arial" w:cs="Arial"/>
          <w:bCs/>
          <w:sz w:val="22"/>
          <w:szCs w:val="22"/>
        </w:rPr>
        <w:t>012</w:t>
      </w:r>
      <w:r w:rsidR="009425EC" w:rsidRPr="00FB027B">
        <w:rPr>
          <w:rFonts w:ascii="Arial" w:hAnsi="Arial" w:cs="Arial"/>
          <w:bCs/>
          <w:sz w:val="22"/>
          <w:szCs w:val="22"/>
        </w:rPr>
        <w:t xml:space="preserve"> </w:t>
      </w:r>
      <w:r w:rsidR="002C4350" w:rsidRPr="00FB027B">
        <w:rPr>
          <w:rFonts w:ascii="Arial" w:hAnsi="Arial" w:cs="Arial"/>
          <w:bCs/>
          <w:sz w:val="22"/>
          <w:szCs w:val="22"/>
        </w:rPr>
        <w:t xml:space="preserve">as compared to the planned target of </w:t>
      </w:r>
      <w:r w:rsidR="009425EC" w:rsidRPr="00FB027B">
        <w:rPr>
          <w:rFonts w:ascii="Arial" w:hAnsi="Arial" w:cs="Arial"/>
          <w:bCs/>
          <w:sz w:val="22"/>
          <w:szCs w:val="22"/>
        </w:rPr>
        <w:t xml:space="preserve">1 </w:t>
      </w:r>
      <w:r w:rsidR="00135879" w:rsidRPr="00FB027B">
        <w:rPr>
          <w:rFonts w:ascii="Arial" w:hAnsi="Arial" w:cs="Arial"/>
          <w:bCs/>
          <w:sz w:val="22"/>
          <w:szCs w:val="22"/>
        </w:rPr>
        <w:t>920</w:t>
      </w:r>
      <w:r w:rsidR="002C4350" w:rsidRPr="00FB027B">
        <w:rPr>
          <w:rFonts w:ascii="Arial" w:hAnsi="Arial" w:cs="Arial"/>
          <w:bCs/>
          <w:sz w:val="22"/>
          <w:szCs w:val="22"/>
        </w:rPr>
        <w:t xml:space="preserve"> by the end of the </w:t>
      </w:r>
      <w:r w:rsidR="00135879" w:rsidRPr="00FB027B">
        <w:rPr>
          <w:rFonts w:ascii="Arial" w:hAnsi="Arial" w:cs="Arial"/>
          <w:bCs/>
          <w:sz w:val="22"/>
          <w:szCs w:val="22"/>
        </w:rPr>
        <w:t>period</w:t>
      </w:r>
      <w:r w:rsidR="002C4350" w:rsidRPr="00FB027B">
        <w:rPr>
          <w:rFonts w:ascii="Arial" w:hAnsi="Arial" w:cs="Arial"/>
          <w:bCs/>
          <w:sz w:val="22"/>
          <w:szCs w:val="22"/>
        </w:rPr>
        <w:t xml:space="preserve"> under review.</w:t>
      </w:r>
    </w:p>
    <w:p w14:paraId="7AF6DDDF" w14:textId="77261752" w:rsidR="006318D2" w:rsidRPr="00FB027B" w:rsidRDefault="006318D2" w:rsidP="00E81E1F">
      <w:pPr>
        <w:spacing w:line="360" w:lineRule="auto"/>
        <w:jc w:val="both"/>
        <w:rPr>
          <w:rFonts w:ascii="Arial" w:hAnsi="Arial" w:cs="Arial"/>
          <w:bCs/>
          <w:sz w:val="22"/>
          <w:szCs w:val="22"/>
        </w:rPr>
      </w:pPr>
    </w:p>
    <w:p w14:paraId="39824401" w14:textId="6F871352" w:rsidR="00133A53" w:rsidRPr="00FB027B" w:rsidRDefault="00B82282" w:rsidP="00E81E1F">
      <w:pPr>
        <w:spacing w:line="360" w:lineRule="auto"/>
        <w:jc w:val="both"/>
        <w:rPr>
          <w:rFonts w:ascii="Arial" w:hAnsi="Arial" w:cs="Arial"/>
          <w:bCs/>
          <w:sz w:val="22"/>
          <w:szCs w:val="22"/>
        </w:rPr>
      </w:pPr>
      <w:r w:rsidRPr="00FB027B">
        <w:rPr>
          <w:rFonts w:ascii="Arial" w:hAnsi="Arial" w:cs="Arial"/>
          <w:bCs/>
          <w:sz w:val="22"/>
          <w:szCs w:val="22"/>
        </w:rPr>
        <w:t xml:space="preserve">The Committee further noted </w:t>
      </w:r>
      <w:r w:rsidR="00E62A2D" w:rsidRPr="00FB027B">
        <w:rPr>
          <w:rFonts w:ascii="Arial" w:hAnsi="Arial" w:cs="Arial"/>
          <w:bCs/>
          <w:sz w:val="22"/>
          <w:szCs w:val="22"/>
        </w:rPr>
        <w:t xml:space="preserve">with concern </w:t>
      </w:r>
      <w:r w:rsidRPr="00FB027B">
        <w:rPr>
          <w:rFonts w:ascii="Arial" w:hAnsi="Arial" w:cs="Arial"/>
          <w:bCs/>
          <w:sz w:val="22"/>
          <w:szCs w:val="22"/>
        </w:rPr>
        <w:t xml:space="preserve">that the number of </w:t>
      </w:r>
      <w:r w:rsidR="00E62A2D" w:rsidRPr="00FB027B">
        <w:rPr>
          <w:rFonts w:ascii="Arial" w:hAnsi="Arial" w:cs="Arial"/>
          <w:bCs/>
          <w:sz w:val="22"/>
          <w:szCs w:val="22"/>
        </w:rPr>
        <w:t>ECD Centres that ha</w:t>
      </w:r>
      <w:r w:rsidR="00EE3CAC" w:rsidRPr="00FB027B">
        <w:rPr>
          <w:rFonts w:ascii="Arial" w:hAnsi="Arial" w:cs="Arial"/>
          <w:bCs/>
          <w:sz w:val="22"/>
          <w:szCs w:val="22"/>
        </w:rPr>
        <w:t xml:space="preserve">ve been refurbished or upgraded has reached </w:t>
      </w:r>
      <w:r w:rsidR="00133A53" w:rsidRPr="00FB027B">
        <w:rPr>
          <w:rFonts w:ascii="Arial" w:hAnsi="Arial" w:cs="Arial"/>
          <w:bCs/>
          <w:sz w:val="22"/>
          <w:szCs w:val="22"/>
        </w:rPr>
        <w:t xml:space="preserve">51 as compared to the planned target </w:t>
      </w:r>
      <w:r w:rsidR="006F1DBE" w:rsidRPr="00FB027B">
        <w:rPr>
          <w:rFonts w:ascii="Arial" w:hAnsi="Arial" w:cs="Arial"/>
          <w:bCs/>
          <w:sz w:val="22"/>
          <w:szCs w:val="22"/>
        </w:rPr>
        <w:t xml:space="preserve">of </w:t>
      </w:r>
      <w:r w:rsidR="00971D0E" w:rsidRPr="00FB027B">
        <w:rPr>
          <w:rFonts w:ascii="Arial" w:hAnsi="Arial" w:cs="Arial"/>
          <w:bCs/>
          <w:sz w:val="22"/>
          <w:szCs w:val="22"/>
        </w:rPr>
        <w:t xml:space="preserve">84 while the </w:t>
      </w:r>
      <w:r w:rsidR="00756E6F" w:rsidRPr="00FB027B">
        <w:rPr>
          <w:rFonts w:ascii="Arial" w:hAnsi="Arial" w:cs="Arial"/>
          <w:bCs/>
          <w:sz w:val="22"/>
          <w:szCs w:val="22"/>
        </w:rPr>
        <w:t>number of contracts awarded by the Department to Historically Disadvantaged Individuals</w:t>
      </w:r>
      <w:r w:rsidR="00EB5571" w:rsidRPr="00FB027B">
        <w:rPr>
          <w:rFonts w:ascii="Arial" w:hAnsi="Arial" w:cs="Arial"/>
          <w:bCs/>
          <w:sz w:val="22"/>
          <w:szCs w:val="22"/>
        </w:rPr>
        <w:t xml:space="preserve"> and Small Medium and Micro </w:t>
      </w:r>
      <w:r w:rsidR="00751C37" w:rsidRPr="00FB027B">
        <w:rPr>
          <w:rFonts w:ascii="Arial" w:hAnsi="Arial" w:cs="Arial"/>
          <w:bCs/>
          <w:sz w:val="22"/>
          <w:szCs w:val="22"/>
        </w:rPr>
        <w:t>Enterprise</w:t>
      </w:r>
      <w:r w:rsidR="004C1FF3" w:rsidRPr="00FB027B">
        <w:rPr>
          <w:rFonts w:ascii="Arial" w:hAnsi="Arial" w:cs="Arial"/>
          <w:bCs/>
          <w:sz w:val="22"/>
          <w:szCs w:val="22"/>
        </w:rPr>
        <w:t xml:space="preserve"> Companies (</w:t>
      </w:r>
      <w:r w:rsidR="005D1433" w:rsidRPr="00FB027B">
        <w:rPr>
          <w:rFonts w:ascii="Arial" w:hAnsi="Arial" w:cs="Arial"/>
          <w:bCs/>
          <w:sz w:val="22"/>
          <w:szCs w:val="22"/>
        </w:rPr>
        <w:t>SMMEs) has</w:t>
      </w:r>
      <w:r w:rsidR="00751C37" w:rsidRPr="00FB027B">
        <w:rPr>
          <w:rFonts w:ascii="Arial" w:hAnsi="Arial" w:cs="Arial"/>
          <w:bCs/>
          <w:sz w:val="22"/>
          <w:szCs w:val="22"/>
        </w:rPr>
        <w:t xml:space="preserve"> reached 19 as compared to the planned target of 45 </w:t>
      </w:r>
      <w:r w:rsidR="00133A53" w:rsidRPr="00FB027B">
        <w:rPr>
          <w:rFonts w:ascii="Arial" w:hAnsi="Arial" w:cs="Arial"/>
          <w:bCs/>
          <w:sz w:val="22"/>
          <w:szCs w:val="22"/>
        </w:rPr>
        <w:t>by the end of the period under review.</w:t>
      </w:r>
    </w:p>
    <w:p w14:paraId="0AC543F4" w14:textId="77777777" w:rsidR="00B82282" w:rsidRDefault="00B82282" w:rsidP="00E81E1F">
      <w:pPr>
        <w:spacing w:line="360" w:lineRule="auto"/>
        <w:jc w:val="both"/>
        <w:rPr>
          <w:rFonts w:ascii="Arial" w:hAnsi="Arial" w:cs="Arial"/>
          <w:bCs/>
          <w:sz w:val="22"/>
          <w:szCs w:val="22"/>
        </w:rPr>
      </w:pPr>
    </w:p>
    <w:p w14:paraId="27A9FBEC" w14:textId="77777777" w:rsidR="005D1433" w:rsidRDefault="005D1433" w:rsidP="00E81E1F">
      <w:pPr>
        <w:spacing w:line="360" w:lineRule="auto"/>
        <w:jc w:val="both"/>
        <w:rPr>
          <w:rFonts w:ascii="Arial" w:hAnsi="Arial" w:cs="Arial"/>
          <w:bCs/>
          <w:sz w:val="22"/>
          <w:szCs w:val="22"/>
        </w:rPr>
      </w:pPr>
    </w:p>
    <w:p w14:paraId="0B7088C2" w14:textId="77777777" w:rsidR="005D1433" w:rsidRPr="00FB027B" w:rsidRDefault="005D1433" w:rsidP="00E81E1F">
      <w:pPr>
        <w:spacing w:line="360" w:lineRule="auto"/>
        <w:jc w:val="both"/>
        <w:rPr>
          <w:rFonts w:ascii="Arial" w:hAnsi="Arial" w:cs="Arial"/>
          <w:bCs/>
          <w:sz w:val="22"/>
          <w:szCs w:val="22"/>
        </w:rPr>
      </w:pPr>
    </w:p>
    <w:p w14:paraId="6FA92FD1" w14:textId="21927ABD" w:rsidR="00B652E1" w:rsidRPr="00FB027B" w:rsidRDefault="006F7C1D" w:rsidP="00E81E1F">
      <w:pPr>
        <w:spacing w:after="200" w:line="360" w:lineRule="auto"/>
        <w:jc w:val="both"/>
        <w:rPr>
          <w:rFonts w:ascii="Arial" w:hAnsi="Arial" w:cs="Arial"/>
          <w:b/>
          <w:bCs/>
          <w:sz w:val="22"/>
          <w:szCs w:val="22"/>
        </w:rPr>
      </w:pPr>
      <w:r w:rsidRPr="00FB027B">
        <w:rPr>
          <w:rFonts w:ascii="Arial" w:hAnsi="Arial" w:cs="Arial"/>
          <w:b/>
          <w:bCs/>
          <w:sz w:val="22"/>
          <w:szCs w:val="22"/>
        </w:rPr>
        <w:t>5.</w:t>
      </w:r>
      <w:r w:rsidR="001C4EC9" w:rsidRPr="00FB027B">
        <w:rPr>
          <w:rFonts w:ascii="Arial" w:hAnsi="Arial" w:cs="Arial"/>
          <w:b/>
          <w:bCs/>
          <w:sz w:val="22"/>
          <w:szCs w:val="22"/>
        </w:rPr>
        <w:t>2</w:t>
      </w:r>
      <w:r w:rsidRPr="00FB027B">
        <w:rPr>
          <w:rFonts w:ascii="Arial" w:hAnsi="Arial" w:cs="Arial"/>
          <w:b/>
          <w:bCs/>
          <w:sz w:val="22"/>
          <w:szCs w:val="22"/>
        </w:rPr>
        <w:tab/>
      </w:r>
      <w:r w:rsidR="00B652E1" w:rsidRPr="00FB027B">
        <w:rPr>
          <w:rFonts w:ascii="Arial" w:hAnsi="Arial" w:cs="Arial"/>
          <w:b/>
          <w:bCs/>
          <w:sz w:val="22"/>
          <w:szCs w:val="22"/>
        </w:rPr>
        <w:t>Programme 2: Social Welfare Services</w:t>
      </w:r>
    </w:p>
    <w:p w14:paraId="489C6979" w14:textId="73DA021F" w:rsidR="00B652E1" w:rsidRPr="00FB027B" w:rsidRDefault="006F7C1D" w:rsidP="00E81E1F">
      <w:pPr>
        <w:spacing w:after="200" w:line="360" w:lineRule="auto"/>
        <w:jc w:val="both"/>
        <w:rPr>
          <w:rFonts w:ascii="Arial" w:hAnsi="Arial" w:cs="Arial"/>
          <w:b/>
          <w:bCs/>
          <w:sz w:val="22"/>
          <w:szCs w:val="22"/>
        </w:rPr>
      </w:pPr>
      <w:r w:rsidRPr="00FB027B">
        <w:rPr>
          <w:rFonts w:ascii="Arial" w:hAnsi="Arial" w:cs="Arial"/>
          <w:b/>
          <w:bCs/>
          <w:sz w:val="22"/>
          <w:szCs w:val="22"/>
        </w:rPr>
        <w:t>5</w:t>
      </w:r>
      <w:r w:rsidR="00B652E1" w:rsidRPr="00FB027B">
        <w:rPr>
          <w:rFonts w:ascii="Arial" w:hAnsi="Arial" w:cs="Arial"/>
          <w:b/>
          <w:bCs/>
          <w:sz w:val="22"/>
          <w:szCs w:val="22"/>
        </w:rPr>
        <w:t>.</w:t>
      </w:r>
      <w:r w:rsidR="001C4EC9" w:rsidRPr="00FB027B">
        <w:rPr>
          <w:rFonts w:ascii="Arial" w:hAnsi="Arial" w:cs="Arial"/>
          <w:b/>
          <w:bCs/>
          <w:sz w:val="22"/>
          <w:szCs w:val="22"/>
        </w:rPr>
        <w:t>2</w:t>
      </w:r>
      <w:r w:rsidR="00B652E1" w:rsidRPr="00FB027B">
        <w:rPr>
          <w:rFonts w:ascii="Arial" w:hAnsi="Arial" w:cs="Arial"/>
          <w:b/>
          <w:bCs/>
          <w:sz w:val="22"/>
          <w:szCs w:val="22"/>
        </w:rPr>
        <w:t>.</w:t>
      </w:r>
      <w:r w:rsidR="001C4EC9" w:rsidRPr="00FB027B">
        <w:rPr>
          <w:rFonts w:ascii="Arial" w:hAnsi="Arial" w:cs="Arial"/>
          <w:b/>
          <w:bCs/>
          <w:sz w:val="22"/>
          <w:szCs w:val="22"/>
        </w:rPr>
        <w:t>1</w:t>
      </w:r>
      <w:r w:rsidR="00B652E1" w:rsidRPr="00FB027B">
        <w:rPr>
          <w:rFonts w:ascii="Arial" w:hAnsi="Arial" w:cs="Arial"/>
          <w:sz w:val="22"/>
          <w:szCs w:val="22"/>
        </w:rPr>
        <w:t xml:space="preserve"> </w:t>
      </w:r>
      <w:r w:rsidR="001C4EC9" w:rsidRPr="00FB027B">
        <w:rPr>
          <w:rFonts w:ascii="Arial" w:hAnsi="Arial" w:cs="Arial"/>
          <w:sz w:val="22"/>
          <w:szCs w:val="22"/>
        </w:rPr>
        <w:tab/>
      </w:r>
      <w:r w:rsidR="00B652E1" w:rsidRPr="00FB027B">
        <w:rPr>
          <w:rFonts w:ascii="Arial" w:hAnsi="Arial" w:cs="Arial"/>
          <w:b/>
          <w:bCs/>
          <w:sz w:val="22"/>
          <w:szCs w:val="22"/>
        </w:rPr>
        <w:t>Care and Support Services to Older Persons</w:t>
      </w:r>
    </w:p>
    <w:p w14:paraId="33872D3C" w14:textId="77777777" w:rsidR="00B652E1" w:rsidRPr="00FB027B" w:rsidRDefault="00B652E1" w:rsidP="00E81E1F">
      <w:pPr>
        <w:spacing w:after="200" w:line="360" w:lineRule="auto"/>
        <w:jc w:val="both"/>
        <w:rPr>
          <w:rFonts w:ascii="Arial" w:hAnsi="Arial" w:cs="Arial"/>
          <w:b/>
          <w:bCs/>
          <w:sz w:val="22"/>
          <w:szCs w:val="22"/>
        </w:rPr>
      </w:pPr>
      <w:r w:rsidRPr="00FB027B">
        <w:rPr>
          <w:rFonts w:ascii="Arial" w:hAnsi="Arial" w:cs="Arial"/>
          <w:b/>
          <w:bCs/>
          <w:sz w:val="22"/>
          <w:szCs w:val="22"/>
        </w:rPr>
        <w:t>The purpose of the sub-programme is to provide integrated developmental social welfare services to poor and vulnerable beneficiaries in partnership with stakeholders and civil society.</w:t>
      </w:r>
    </w:p>
    <w:p w14:paraId="63DF2E50" w14:textId="7C45E2CD" w:rsidR="00B652E1" w:rsidRPr="00FB027B" w:rsidRDefault="00B652E1" w:rsidP="00E81E1F">
      <w:pPr>
        <w:spacing w:line="360" w:lineRule="auto"/>
        <w:jc w:val="both"/>
        <w:rPr>
          <w:rFonts w:ascii="Arial" w:hAnsi="Arial" w:cs="Arial"/>
          <w:bCs/>
          <w:sz w:val="22"/>
          <w:szCs w:val="22"/>
        </w:rPr>
      </w:pPr>
      <w:bookmarkStart w:id="10" w:name="_Hlk74261259"/>
      <w:r w:rsidRPr="00FB027B">
        <w:rPr>
          <w:rFonts w:ascii="Arial" w:hAnsi="Arial" w:cs="Arial"/>
          <w:bCs/>
          <w:sz w:val="22"/>
          <w:szCs w:val="22"/>
        </w:rPr>
        <w:t>The Committee noted</w:t>
      </w:r>
      <w:r w:rsidR="00202BE4" w:rsidRPr="00FB027B">
        <w:rPr>
          <w:rFonts w:ascii="Arial" w:hAnsi="Arial" w:cs="Arial"/>
          <w:bCs/>
          <w:sz w:val="22"/>
          <w:szCs w:val="22"/>
        </w:rPr>
        <w:t xml:space="preserve"> </w:t>
      </w:r>
      <w:r w:rsidRPr="00FB027B">
        <w:rPr>
          <w:rFonts w:ascii="Arial" w:hAnsi="Arial" w:cs="Arial"/>
          <w:bCs/>
          <w:sz w:val="22"/>
          <w:szCs w:val="22"/>
        </w:rPr>
        <w:t>that the number of older persons accessing residential facilities has reached 5</w:t>
      </w:r>
      <w:r w:rsidR="00202BE4" w:rsidRPr="00FB027B">
        <w:rPr>
          <w:rFonts w:ascii="Arial" w:hAnsi="Arial" w:cs="Arial"/>
          <w:bCs/>
          <w:sz w:val="22"/>
          <w:szCs w:val="22"/>
        </w:rPr>
        <w:t> </w:t>
      </w:r>
      <w:r w:rsidR="003F1858" w:rsidRPr="00FB027B">
        <w:rPr>
          <w:rFonts w:ascii="Arial" w:hAnsi="Arial" w:cs="Arial"/>
          <w:bCs/>
          <w:sz w:val="22"/>
          <w:szCs w:val="22"/>
        </w:rPr>
        <w:t>886</w:t>
      </w:r>
      <w:r w:rsidR="00202BE4" w:rsidRPr="00FB027B">
        <w:rPr>
          <w:rFonts w:ascii="Arial" w:hAnsi="Arial" w:cs="Arial"/>
          <w:bCs/>
          <w:sz w:val="22"/>
          <w:szCs w:val="22"/>
        </w:rPr>
        <w:t xml:space="preserve"> </w:t>
      </w:r>
      <w:r w:rsidRPr="00FB027B">
        <w:rPr>
          <w:rFonts w:ascii="Arial" w:hAnsi="Arial" w:cs="Arial"/>
          <w:bCs/>
          <w:sz w:val="22"/>
          <w:szCs w:val="22"/>
        </w:rPr>
        <w:t xml:space="preserve">as compared to the planned target of 6 525 by the end of the </w:t>
      </w:r>
      <w:r w:rsidR="006601C1" w:rsidRPr="00FB027B">
        <w:rPr>
          <w:rFonts w:ascii="Arial" w:hAnsi="Arial" w:cs="Arial"/>
          <w:bCs/>
          <w:sz w:val="22"/>
          <w:szCs w:val="22"/>
        </w:rPr>
        <w:t>period</w:t>
      </w:r>
      <w:r w:rsidRPr="00FB027B">
        <w:rPr>
          <w:rFonts w:ascii="Arial" w:hAnsi="Arial" w:cs="Arial"/>
          <w:bCs/>
          <w:sz w:val="22"/>
          <w:szCs w:val="22"/>
        </w:rPr>
        <w:t xml:space="preserve"> under review. </w:t>
      </w:r>
      <w:bookmarkStart w:id="11" w:name="_Hlk80437088"/>
      <w:r w:rsidRPr="00FB027B">
        <w:rPr>
          <w:rFonts w:ascii="Arial" w:hAnsi="Arial" w:cs="Arial"/>
          <w:bCs/>
          <w:sz w:val="22"/>
          <w:szCs w:val="22"/>
        </w:rPr>
        <w:t xml:space="preserve">According to the Department, the underperformance was due to fewer beneficiaries accessing residential facilities than anticipated </w:t>
      </w:r>
      <w:bookmarkEnd w:id="11"/>
      <w:r w:rsidR="00202BE4" w:rsidRPr="00FB027B">
        <w:rPr>
          <w:rFonts w:ascii="Arial" w:hAnsi="Arial" w:cs="Arial"/>
          <w:bCs/>
          <w:sz w:val="22"/>
          <w:szCs w:val="22"/>
        </w:rPr>
        <w:t>which is dependent on the number of referrals received from communities</w:t>
      </w:r>
      <w:r w:rsidR="00125FF7" w:rsidRPr="00FB027B">
        <w:rPr>
          <w:rFonts w:ascii="Arial" w:hAnsi="Arial" w:cs="Arial"/>
          <w:bCs/>
          <w:sz w:val="22"/>
          <w:szCs w:val="22"/>
        </w:rPr>
        <w:t>.</w:t>
      </w:r>
    </w:p>
    <w:p w14:paraId="040092E6" w14:textId="77777777" w:rsidR="00B652E1" w:rsidRPr="00FB027B" w:rsidRDefault="00B652E1" w:rsidP="00E81E1F">
      <w:pPr>
        <w:spacing w:line="360" w:lineRule="auto"/>
        <w:jc w:val="both"/>
        <w:rPr>
          <w:rFonts w:ascii="Arial" w:hAnsi="Arial" w:cs="Arial"/>
          <w:bCs/>
          <w:sz w:val="22"/>
          <w:szCs w:val="22"/>
        </w:rPr>
      </w:pPr>
    </w:p>
    <w:p w14:paraId="09D99F7B" w14:textId="64A9EE35" w:rsidR="00227D21" w:rsidRPr="00FB027B" w:rsidRDefault="00B652E1" w:rsidP="00736CFC">
      <w:pPr>
        <w:spacing w:line="360" w:lineRule="auto"/>
        <w:jc w:val="both"/>
        <w:rPr>
          <w:rFonts w:ascii="Arial" w:hAnsi="Arial" w:cs="Arial"/>
          <w:bCs/>
          <w:sz w:val="22"/>
          <w:szCs w:val="22"/>
        </w:rPr>
      </w:pPr>
      <w:r w:rsidRPr="00FB027B">
        <w:rPr>
          <w:rFonts w:ascii="Arial" w:hAnsi="Arial" w:cs="Arial"/>
          <w:bCs/>
          <w:sz w:val="22"/>
          <w:szCs w:val="22"/>
        </w:rPr>
        <w:t xml:space="preserve">The Committee </w:t>
      </w:r>
      <w:r w:rsidR="003F1858" w:rsidRPr="00FB027B">
        <w:rPr>
          <w:rFonts w:ascii="Arial" w:hAnsi="Arial" w:cs="Arial"/>
          <w:bCs/>
          <w:sz w:val="22"/>
          <w:szCs w:val="22"/>
        </w:rPr>
        <w:t>further noted with concern</w:t>
      </w:r>
      <w:r w:rsidRPr="00FB027B">
        <w:rPr>
          <w:rFonts w:ascii="Arial" w:hAnsi="Arial" w:cs="Arial"/>
          <w:bCs/>
          <w:sz w:val="22"/>
          <w:szCs w:val="22"/>
        </w:rPr>
        <w:t xml:space="preserve"> that the number of beneficiaries reached through elderly abuse prevention programmes has reached </w:t>
      </w:r>
      <w:r w:rsidR="00FB62D9" w:rsidRPr="00FB027B">
        <w:rPr>
          <w:rFonts w:ascii="Arial" w:hAnsi="Arial" w:cs="Arial"/>
          <w:bCs/>
          <w:sz w:val="22"/>
          <w:szCs w:val="22"/>
        </w:rPr>
        <w:t>2</w:t>
      </w:r>
      <w:r w:rsidR="003F1858" w:rsidRPr="00FB027B">
        <w:rPr>
          <w:rFonts w:ascii="Arial" w:hAnsi="Arial" w:cs="Arial"/>
          <w:bCs/>
          <w:sz w:val="22"/>
          <w:szCs w:val="22"/>
        </w:rPr>
        <w:t>0 088</w:t>
      </w:r>
      <w:r w:rsidRPr="00FB027B">
        <w:rPr>
          <w:rFonts w:ascii="Arial" w:hAnsi="Arial" w:cs="Arial"/>
          <w:bCs/>
          <w:sz w:val="22"/>
          <w:szCs w:val="22"/>
        </w:rPr>
        <w:t xml:space="preserve"> as compared to the planned target of </w:t>
      </w:r>
      <w:r w:rsidR="003F1858" w:rsidRPr="00FB027B">
        <w:rPr>
          <w:rFonts w:ascii="Arial" w:hAnsi="Arial" w:cs="Arial"/>
          <w:bCs/>
          <w:sz w:val="22"/>
          <w:szCs w:val="22"/>
        </w:rPr>
        <w:t>23 559</w:t>
      </w:r>
      <w:r w:rsidRPr="00FB027B">
        <w:rPr>
          <w:rFonts w:ascii="Arial" w:hAnsi="Arial" w:cs="Arial"/>
          <w:bCs/>
          <w:sz w:val="22"/>
          <w:szCs w:val="22"/>
        </w:rPr>
        <w:t xml:space="preserve"> by the end of the </w:t>
      </w:r>
      <w:r w:rsidR="00F50671" w:rsidRPr="00FB027B">
        <w:rPr>
          <w:rFonts w:ascii="Arial" w:hAnsi="Arial" w:cs="Arial"/>
          <w:bCs/>
          <w:sz w:val="22"/>
          <w:szCs w:val="22"/>
        </w:rPr>
        <w:t xml:space="preserve">period </w:t>
      </w:r>
      <w:r w:rsidRPr="00FB027B">
        <w:rPr>
          <w:rFonts w:ascii="Arial" w:hAnsi="Arial" w:cs="Arial"/>
          <w:bCs/>
          <w:sz w:val="22"/>
          <w:szCs w:val="22"/>
        </w:rPr>
        <w:t>under review.</w:t>
      </w:r>
      <w:bookmarkEnd w:id="10"/>
    </w:p>
    <w:p w14:paraId="77767289" w14:textId="77777777" w:rsidR="00736CFC" w:rsidRPr="00FB027B" w:rsidRDefault="00736CFC" w:rsidP="00736CFC">
      <w:pPr>
        <w:spacing w:line="360" w:lineRule="auto"/>
        <w:jc w:val="both"/>
        <w:rPr>
          <w:rFonts w:ascii="Arial" w:hAnsi="Arial" w:cs="Arial"/>
          <w:bCs/>
          <w:sz w:val="22"/>
          <w:szCs w:val="22"/>
        </w:rPr>
      </w:pPr>
    </w:p>
    <w:p w14:paraId="56828455" w14:textId="0914AB7C" w:rsidR="00B652E1" w:rsidRPr="00FB027B" w:rsidRDefault="006F7C1D" w:rsidP="00E81E1F">
      <w:pPr>
        <w:spacing w:line="360" w:lineRule="auto"/>
        <w:jc w:val="both"/>
        <w:rPr>
          <w:rFonts w:ascii="Arial" w:hAnsi="Arial" w:cs="Arial"/>
          <w:b/>
          <w:bCs/>
          <w:sz w:val="22"/>
          <w:szCs w:val="22"/>
        </w:rPr>
      </w:pPr>
      <w:r w:rsidRPr="00FB027B">
        <w:rPr>
          <w:rFonts w:ascii="Arial" w:hAnsi="Arial" w:cs="Arial"/>
          <w:b/>
          <w:bCs/>
          <w:sz w:val="22"/>
          <w:szCs w:val="22"/>
        </w:rPr>
        <w:t>5</w:t>
      </w:r>
      <w:r w:rsidR="00B652E1" w:rsidRPr="00FB027B">
        <w:rPr>
          <w:rFonts w:ascii="Arial" w:hAnsi="Arial" w:cs="Arial"/>
          <w:b/>
          <w:bCs/>
          <w:sz w:val="22"/>
          <w:szCs w:val="22"/>
        </w:rPr>
        <w:t>.</w:t>
      </w:r>
      <w:r w:rsidR="001C4EC9" w:rsidRPr="00FB027B">
        <w:rPr>
          <w:rFonts w:ascii="Arial" w:hAnsi="Arial" w:cs="Arial"/>
          <w:b/>
          <w:bCs/>
          <w:sz w:val="22"/>
          <w:szCs w:val="22"/>
        </w:rPr>
        <w:t>2</w:t>
      </w:r>
      <w:r w:rsidR="00B652E1" w:rsidRPr="00FB027B">
        <w:rPr>
          <w:rFonts w:ascii="Arial" w:hAnsi="Arial" w:cs="Arial"/>
          <w:b/>
          <w:bCs/>
          <w:sz w:val="22"/>
          <w:szCs w:val="22"/>
        </w:rPr>
        <w:t>.</w:t>
      </w:r>
      <w:r w:rsidR="001C4EC9" w:rsidRPr="00FB027B">
        <w:rPr>
          <w:rFonts w:ascii="Arial" w:hAnsi="Arial" w:cs="Arial"/>
          <w:b/>
          <w:bCs/>
          <w:sz w:val="22"/>
          <w:szCs w:val="22"/>
        </w:rPr>
        <w:t>2</w:t>
      </w:r>
      <w:r w:rsidR="00B652E1" w:rsidRPr="00FB027B">
        <w:rPr>
          <w:rFonts w:ascii="Arial" w:hAnsi="Arial" w:cs="Arial"/>
          <w:b/>
          <w:bCs/>
          <w:sz w:val="22"/>
          <w:szCs w:val="22"/>
        </w:rPr>
        <w:t xml:space="preserve">   Services to Persons with Disabilities</w:t>
      </w:r>
    </w:p>
    <w:p w14:paraId="681B95CE" w14:textId="77777777" w:rsidR="00B652E1" w:rsidRPr="00FB027B" w:rsidRDefault="00B652E1" w:rsidP="00E81E1F">
      <w:pPr>
        <w:spacing w:line="360" w:lineRule="auto"/>
        <w:jc w:val="both"/>
        <w:rPr>
          <w:rFonts w:ascii="Arial" w:hAnsi="Arial" w:cs="Arial"/>
          <w:b/>
          <w:bCs/>
          <w:sz w:val="22"/>
          <w:szCs w:val="22"/>
        </w:rPr>
      </w:pPr>
      <w:r w:rsidRPr="00FB027B">
        <w:rPr>
          <w:rFonts w:ascii="Arial" w:hAnsi="Arial" w:cs="Arial"/>
          <w:b/>
          <w:bCs/>
          <w:sz w:val="22"/>
          <w:szCs w:val="22"/>
        </w:rPr>
        <w:t>The purpose of the sub-programme is to provide integrated developmental social welfare services to poor and vulnerable beneficiaries in partnership with stakeholders and civil society.</w:t>
      </w:r>
    </w:p>
    <w:p w14:paraId="054EF361" w14:textId="77777777" w:rsidR="00B652E1" w:rsidRPr="00FB027B" w:rsidRDefault="00B652E1" w:rsidP="00E81E1F">
      <w:pPr>
        <w:spacing w:line="360" w:lineRule="auto"/>
        <w:jc w:val="both"/>
        <w:rPr>
          <w:rFonts w:ascii="Arial" w:hAnsi="Arial" w:cs="Arial"/>
          <w:b/>
          <w:bCs/>
          <w:sz w:val="22"/>
          <w:szCs w:val="22"/>
        </w:rPr>
      </w:pPr>
    </w:p>
    <w:p w14:paraId="3876C6F9" w14:textId="65BE5B9F" w:rsidR="006F7C1D" w:rsidRPr="00FB027B" w:rsidRDefault="00B652E1" w:rsidP="00E81E1F">
      <w:pPr>
        <w:spacing w:line="360" w:lineRule="auto"/>
        <w:jc w:val="both"/>
        <w:rPr>
          <w:rFonts w:ascii="Arial" w:hAnsi="Arial" w:cs="Arial"/>
          <w:bCs/>
          <w:sz w:val="22"/>
          <w:szCs w:val="22"/>
        </w:rPr>
      </w:pPr>
      <w:r w:rsidRPr="00FB027B">
        <w:rPr>
          <w:rFonts w:ascii="Arial" w:hAnsi="Arial" w:cs="Arial"/>
          <w:bCs/>
          <w:sz w:val="22"/>
          <w:szCs w:val="22"/>
        </w:rPr>
        <w:t>The Committee noted that the number of persons with disabilities accessing residential facilities has reached 1 6</w:t>
      </w:r>
      <w:r w:rsidR="00261B1A" w:rsidRPr="00FB027B">
        <w:rPr>
          <w:rFonts w:ascii="Arial" w:hAnsi="Arial" w:cs="Arial"/>
          <w:bCs/>
          <w:sz w:val="22"/>
          <w:szCs w:val="22"/>
        </w:rPr>
        <w:t>37</w:t>
      </w:r>
      <w:r w:rsidRPr="00FB027B">
        <w:rPr>
          <w:rFonts w:ascii="Arial" w:hAnsi="Arial" w:cs="Arial"/>
          <w:bCs/>
          <w:sz w:val="22"/>
          <w:szCs w:val="22"/>
        </w:rPr>
        <w:t xml:space="preserve"> as compared to the planned target of 1 923 </w:t>
      </w:r>
      <w:r w:rsidR="00261B1A" w:rsidRPr="00FB027B">
        <w:rPr>
          <w:rFonts w:ascii="Arial" w:hAnsi="Arial" w:cs="Arial"/>
          <w:bCs/>
          <w:sz w:val="22"/>
          <w:szCs w:val="22"/>
        </w:rPr>
        <w:t>while</w:t>
      </w:r>
      <w:r w:rsidR="00967C0A" w:rsidRPr="00FB027B">
        <w:rPr>
          <w:rFonts w:ascii="Arial" w:hAnsi="Arial" w:cs="Arial"/>
          <w:bCs/>
          <w:sz w:val="22"/>
          <w:szCs w:val="22"/>
        </w:rPr>
        <w:t xml:space="preserve"> the number of persons with disabilities accessing services in protective workshops has reached </w:t>
      </w:r>
      <w:r w:rsidR="006A1E1D" w:rsidRPr="00FB027B">
        <w:rPr>
          <w:rFonts w:ascii="Arial" w:hAnsi="Arial" w:cs="Arial"/>
          <w:bCs/>
          <w:sz w:val="22"/>
          <w:szCs w:val="22"/>
        </w:rPr>
        <w:t>3 9</w:t>
      </w:r>
      <w:r w:rsidR="00261B1A" w:rsidRPr="00FB027B">
        <w:rPr>
          <w:rFonts w:ascii="Arial" w:hAnsi="Arial" w:cs="Arial"/>
          <w:bCs/>
          <w:sz w:val="22"/>
          <w:szCs w:val="22"/>
        </w:rPr>
        <w:t>0</w:t>
      </w:r>
      <w:r w:rsidR="006A1E1D" w:rsidRPr="00FB027B">
        <w:rPr>
          <w:rFonts w:ascii="Arial" w:hAnsi="Arial" w:cs="Arial"/>
          <w:bCs/>
          <w:sz w:val="22"/>
          <w:szCs w:val="22"/>
        </w:rPr>
        <w:t>7 as compared to the planned target of 4 36</w:t>
      </w:r>
      <w:r w:rsidR="00261B1A" w:rsidRPr="00FB027B">
        <w:rPr>
          <w:rFonts w:ascii="Arial" w:hAnsi="Arial" w:cs="Arial"/>
          <w:bCs/>
          <w:sz w:val="22"/>
          <w:szCs w:val="22"/>
        </w:rPr>
        <w:t>5</w:t>
      </w:r>
      <w:r w:rsidR="006A1E1D" w:rsidRPr="00FB027B">
        <w:rPr>
          <w:rFonts w:ascii="Arial" w:hAnsi="Arial" w:cs="Arial"/>
          <w:bCs/>
          <w:sz w:val="22"/>
          <w:szCs w:val="22"/>
        </w:rPr>
        <w:t xml:space="preserve"> </w:t>
      </w:r>
      <w:r w:rsidR="00DE370C" w:rsidRPr="00FB027B">
        <w:rPr>
          <w:rFonts w:ascii="Arial" w:hAnsi="Arial" w:cs="Arial"/>
          <w:bCs/>
          <w:sz w:val="22"/>
          <w:szCs w:val="22"/>
        </w:rPr>
        <w:t>by the end of the period under review.</w:t>
      </w:r>
    </w:p>
    <w:p w14:paraId="2F19807B" w14:textId="77777777" w:rsidR="006F7C1D" w:rsidRDefault="006F7C1D" w:rsidP="00E81E1F">
      <w:pPr>
        <w:spacing w:line="360" w:lineRule="auto"/>
        <w:jc w:val="both"/>
        <w:rPr>
          <w:rFonts w:ascii="Arial" w:hAnsi="Arial" w:cs="Arial"/>
          <w:bCs/>
          <w:sz w:val="22"/>
          <w:szCs w:val="22"/>
        </w:rPr>
      </w:pPr>
    </w:p>
    <w:p w14:paraId="44A404BD" w14:textId="77777777" w:rsidR="001545B9" w:rsidRDefault="001545B9" w:rsidP="00E81E1F">
      <w:pPr>
        <w:spacing w:line="360" w:lineRule="auto"/>
        <w:jc w:val="both"/>
        <w:rPr>
          <w:rFonts w:ascii="Arial" w:hAnsi="Arial" w:cs="Arial"/>
          <w:bCs/>
          <w:sz w:val="22"/>
          <w:szCs w:val="22"/>
        </w:rPr>
      </w:pPr>
    </w:p>
    <w:p w14:paraId="0D18E305" w14:textId="77777777" w:rsidR="001545B9" w:rsidRPr="00FB027B" w:rsidRDefault="001545B9" w:rsidP="00E81E1F">
      <w:pPr>
        <w:spacing w:line="360" w:lineRule="auto"/>
        <w:jc w:val="both"/>
        <w:rPr>
          <w:rFonts w:ascii="Arial" w:hAnsi="Arial" w:cs="Arial"/>
          <w:bCs/>
          <w:sz w:val="22"/>
          <w:szCs w:val="22"/>
        </w:rPr>
      </w:pPr>
    </w:p>
    <w:p w14:paraId="10D02B3A" w14:textId="61EA35BA" w:rsidR="00B652E1" w:rsidRPr="00FB027B" w:rsidRDefault="001C4EC9" w:rsidP="00E81E1F">
      <w:pPr>
        <w:spacing w:line="360" w:lineRule="auto"/>
        <w:jc w:val="both"/>
        <w:rPr>
          <w:rFonts w:ascii="Arial" w:hAnsi="Arial" w:cs="Arial"/>
          <w:b/>
          <w:bCs/>
          <w:sz w:val="22"/>
          <w:szCs w:val="22"/>
        </w:rPr>
      </w:pPr>
      <w:r w:rsidRPr="00FB027B">
        <w:rPr>
          <w:rFonts w:ascii="Arial" w:hAnsi="Arial" w:cs="Arial"/>
          <w:b/>
          <w:bCs/>
          <w:sz w:val="22"/>
          <w:szCs w:val="22"/>
        </w:rPr>
        <w:t>5</w:t>
      </w:r>
      <w:r w:rsidR="00B652E1" w:rsidRPr="00FB027B">
        <w:rPr>
          <w:rFonts w:ascii="Arial" w:hAnsi="Arial" w:cs="Arial"/>
          <w:b/>
          <w:bCs/>
          <w:sz w:val="22"/>
          <w:szCs w:val="22"/>
        </w:rPr>
        <w:t>.</w:t>
      </w:r>
      <w:r w:rsidRPr="00FB027B">
        <w:rPr>
          <w:rFonts w:ascii="Arial" w:hAnsi="Arial" w:cs="Arial"/>
          <w:b/>
          <w:bCs/>
          <w:sz w:val="22"/>
          <w:szCs w:val="22"/>
        </w:rPr>
        <w:t>2</w:t>
      </w:r>
      <w:r w:rsidR="00B652E1" w:rsidRPr="00FB027B">
        <w:rPr>
          <w:rFonts w:ascii="Arial" w:hAnsi="Arial" w:cs="Arial"/>
          <w:b/>
          <w:bCs/>
          <w:sz w:val="22"/>
          <w:szCs w:val="22"/>
        </w:rPr>
        <w:t>.</w:t>
      </w:r>
      <w:r w:rsidRPr="00FB027B">
        <w:rPr>
          <w:rFonts w:ascii="Arial" w:hAnsi="Arial" w:cs="Arial"/>
          <w:b/>
          <w:bCs/>
          <w:sz w:val="22"/>
          <w:szCs w:val="22"/>
        </w:rPr>
        <w:t>3</w:t>
      </w:r>
      <w:r w:rsidR="00B652E1" w:rsidRPr="00FB027B">
        <w:rPr>
          <w:rFonts w:ascii="Arial" w:hAnsi="Arial" w:cs="Arial"/>
          <w:b/>
          <w:bCs/>
          <w:sz w:val="22"/>
          <w:szCs w:val="22"/>
        </w:rPr>
        <w:t xml:space="preserve">   HIV and AIDS</w:t>
      </w:r>
    </w:p>
    <w:p w14:paraId="1D170EDD" w14:textId="77777777" w:rsidR="00B652E1" w:rsidRPr="00FB027B" w:rsidRDefault="00B652E1" w:rsidP="00E81E1F">
      <w:pPr>
        <w:spacing w:line="360" w:lineRule="auto"/>
        <w:jc w:val="both"/>
        <w:rPr>
          <w:rFonts w:ascii="Arial" w:hAnsi="Arial" w:cs="Arial"/>
          <w:b/>
          <w:bCs/>
          <w:sz w:val="22"/>
          <w:szCs w:val="22"/>
        </w:rPr>
      </w:pPr>
      <w:r w:rsidRPr="00FB027B">
        <w:rPr>
          <w:rFonts w:ascii="Arial" w:hAnsi="Arial" w:cs="Arial"/>
          <w:b/>
          <w:bCs/>
          <w:sz w:val="22"/>
          <w:szCs w:val="22"/>
        </w:rPr>
        <w:t>The purpose of this sub-programme is to provide integrated developmental social welfare services to poor and vulnerable beneficiaries in partnership with stakeholders and civil society.</w:t>
      </w:r>
    </w:p>
    <w:p w14:paraId="18A1F001" w14:textId="77777777" w:rsidR="00B652E1" w:rsidRPr="00FB027B" w:rsidRDefault="00B652E1" w:rsidP="00E81E1F">
      <w:pPr>
        <w:spacing w:line="360" w:lineRule="auto"/>
        <w:jc w:val="both"/>
        <w:rPr>
          <w:rFonts w:ascii="Arial" w:hAnsi="Arial" w:cs="Arial"/>
          <w:bCs/>
          <w:sz w:val="22"/>
          <w:szCs w:val="22"/>
        </w:rPr>
      </w:pPr>
    </w:p>
    <w:p w14:paraId="7EE4409C" w14:textId="52CCDE99" w:rsidR="008F00CE" w:rsidRPr="00FB027B" w:rsidRDefault="00B652E1" w:rsidP="00E81E1F">
      <w:pPr>
        <w:spacing w:line="360" w:lineRule="auto"/>
        <w:jc w:val="both"/>
        <w:rPr>
          <w:rFonts w:ascii="Arial" w:hAnsi="Arial" w:cs="Arial"/>
          <w:bCs/>
          <w:sz w:val="22"/>
          <w:szCs w:val="22"/>
        </w:rPr>
      </w:pPr>
      <w:r w:rsidRPr="00FB027B">
        <w:rPr>
          <w:rFonts w:ascii="Arial" w:hAnsi="Arial" w:cs="Arial"/>
          <w:bCs/>
          <w:sz w:val="22"/>
          <w:szCs w:val="22"/>
        </w:rPr>
        <w:t xml:space="preserve">The Committee acknowledged with appreciation that the number of food parcels issued by Home and Community Based Care Organisations has reached </w:t>
      </w:r>
      <w:r w:rsidR="00E13A68" w:rsidRPr="00FB027B">
        <w:rPr>
          <w:rFonts w:ascii="Arial" w:hAnsi="Arial" w:cs="Arial"/>
          <w:bCs/>
          <w:sz w:val="22"/>
          <w:szCs w:val="22"/>
        </w:rPr>
        <w:t>1</w:t>
      </w:r>
      <w:r w:rsidR="00261B1A" w:rsidRPr="00FB027B">
        <w:rPr>
          <w:rFonts w:ascii="Arial" w:hAnsi="Arial" w:cs="Arial"/>
          <w:bCs/>
          <w:sz w:val="22"/>
          <w:szCs w:val="22"/>
        </w:rPr>
        <w:t>55 697</w:t>
      </w:r>
      <w:r w:rsidRPr="00FB027B">
        <w:rPr>
          <w:rFonts w:ascii="Arial" w:hAnsi="Arial" w:cs="Arial"/>
          <w:bCs/>
          <w:sz w:val="22"/>
          <w:szCs w:val="22"/>
        </w:rPr>
        <w:t xml:space="preserve"> as compared to the planned target of </w:t>
      </w:r>
      <w:r w:rsidR="00210361" w:rsidRPr="00FB027B">
        <w:rPr>
          <w:rFonts w:ascii="Arial" w:hAnsi="Arial" w:cs="Arial"/>
          <w:bCs/>
          <w:sz w:val="22"/>
          <w:szCs w:val="22"/>
        </w:rPr>
        <w:t>1</w:t>
      </w:r>
      <w:r w:rsidR="00261B1A" w:rsidRPr="00FB027B">
        <w:rPr>
          <w:rFonts w:ascii="Arial" w:hAnsi="Arial" w:cs="Arial"/>
          <w:bCs/>
          <w:sz w:val="22"/>
          <w:szCs w:val="22"/>
        </w:rPr>
        <w:t>36 000</w:t>
      </w:r>
      <w:r w:rsidRPr="00FB027B">
        <w:rPr>
          <w:rFonts w:ascii="Arial" w:hAnsi="Arial" w:cs="Arial"/>
          <w:bCs/>
          <w:sz w:val="22"/>
          <w:szCs w:val="22"/>
        </w:rPr>
        <w:t xml:space="preserve"> by the end of the </w:t>
      </w:r>
      <w:r w:rsidR="00021152" w:rsidRPr="00FB027B">
        <w:rPr>
          <w:rFonts w:ascii="Arial" w:hAnsi="Arial" w:cs="Arial"/>
          <w:bCs/>
          <w:sz w:val="22"/>
          <w:szCs w:val="22"/>
        </w:rPr>
        <w:t>period</w:t>
      </w:r>
      <w:r w:rsidRPr="00FB027B">
        <w:rPr>
          <w:rFonts w:ascii="Arial" w:hAnsi="Arial" w:cs="Arial"/>
          <w:bCs/>
          <w:sz w:val="22"/>
          <w:szCs w:val="22"/>
        </w:rPr>
        <w:t xml:space="preserve"> under review. The Committee </w:t>
      </w:r>
      <w:r w:rsidR="00261B1A" w:rsidRPr="00FB027B">
        <w:rPr>
          <w:rFonts w:ascii="Arial" w:hAnsi="Arial" w:cs="Arial"/>
          <w:bCs/>
          <w:sz w:val="22"/>
          <w:szCs w:val="22"/>
        </w:rPr>
        <w:t>acknowledged with appreciation</w:t>
      </w:r>
      <w:r w:rsidRPr="00FB027B">
        <w:rPr>
          <w:rFonts w:ascii="Arial" w:hAnsi="Arial" w:cs="Arial"/>
          <w:bCs/>
          <w:sz w:val="22"/>
          <w:szCs w:val="22"/>
        </w:rPr>
        <w:t xml:space="preserve"> that the number of beneficiaries receiving daily meals at HCBC organisations has reached </w:t>
      </w:r>
      <w:r w:rsidR="00261B1A" w:rsidRPr="00FB027B">
        <w:rPr>
          <w:rFonts w:ascii="Arial" w:hAnsi="Arial" w:cs="Arial"/>
          <w:bCs/>
          <w:sz w:val="22"/>
          <w:szCs w:val="22"/>
        </w:rPr>
        <w:t>32 578</w:t>
      </w:r>
      <w:r w:rsidRPr="00FB027B">
        <w:rPr>
          <w:rFonts w:ascii="Arial" w:hAnsi="Arial" w:cs="Arial"/>
          <w:bCs/>
          <w:sz w:val="22"/>
          <w:szCs w:val="22"/>
        </w:rPr>
        <w:t xml:space="preserve"> as compared to the planned target of </w:t>
      </w:r>
      <w:r w:rsidR="00DB3337" w:rsidRPr="00FB027B">
        <w:rPr>
          <w:rFonts w:ascii="Arial" w:hAnsi="Arial" w:cs="Arial"/>
          <w:bCs/>
          <w:sz w:val="22"/>
          <w:szCs w:val="22"/>
        </w:rPr>
        <w:t>3</w:t>
      </w:r>
      <w:r w:rsidR="00261B1A" w:rsidRPr="00FB027B">
        <w:rPr>
          <w:rFonts w:ascii="Arial" w:hAnsi="Arial" w:cs="Arial"/>
          <w:bCs/>
          <w:sz w:val="22"/>
          <w:szCs w:val="22"/>
        </w:rPr>
        <w:t>2 300</w:t>
      </w:r>
      <w:r w:rsidRPr="00FB027B">
        <w:rPr>
          <w:rFonts w:ascii="Arial" w:hAnsi="Arial" w:cs="Arial"/>
          <w:bCs/>
          <w:sz w:val="22"/>
          <w:szCs w:val="22"/>
        </w:rPr>
        <w:t xml:space="preserve"> by the end of the </w:t>
      </w:r>
      <w:r w:rsidR="00DB3337" w:rsidRPr="00FB027B">
        <w:rPr>
          <w:rFonts w:ascii="Arial" w:hAnsi="Arial" w:cs="Arial"/>
          <w:bCs/>
          <w:sz w:val="22"/>
          <w:szCs w:val="22"/>
        </w:rPr>
        <w:t>period</w:t>
      </w:r>
      <w:r w:rsidRPr="00FB027B">
        <w:rPr>
          <w:rFonts w:ascii="Arial" w:hAnsi="Arial" w:cs="Arial"/>
          <w:bCs/>
          <w:sz w:val="22"/>
          <w:szCs w:val="22"/>
        </w:rPr>
        <w:t xml:space="preserve"> under review. </w:t>
      </w:r>
    </w:p>
    <w:p w14:paraId="2AF67EF4" w14:textId="77777777" w:rsidR="00261B1A" w:rsidRPr="00FB027B" w:rsidRDefault="00261B1A" w:rsidP="00E81E1F">
      <w:pPr>
        <w:spacing w:line="360" w:lineRule="auto"/>
        <w:jc w:val="both"/>
        <w:rPr>
          <w:rFonts w:ascii="Arial" w:hAnsi="Arial" w:cs="Arial"/>
          <w:bCs/>
          <w:sz w:val="22"/>
          <w:szCs w:val="22"/>
        </w:rPr>
      </w:pPr>
    </w:p>
    <w:p w14:paraId="1781274A" w14:textId="48248E03" w:rsidR="00B652E1" w:rsidRPr="00FB027B" w:rsidRDefault="00B652E1" w:rsidP="00E81E1F">
      <w:pPr>
        <w:spacing w:line="360" w:lineRule="auto"/>
        <w:jc w:val="both"/>
        <w:rPr>
          <w:rFonts w:ascii="Arial" w:hAnsi="Arial" w:cs="Arial"/>
          <w:bCs/>
          <w:sz w:val="22"/>
          <w:szCs w:val="22"/>
        </w:rPr>
      </w:pPr>
      <w:r w:rsidRPr="00FB027B">
        <w:rPr>
          <w:rFonts w:ascii="Arial" w:hAnsi="Arial" w:cs="Arial"/>
          <w:bCs/>
          <w:sz w:val="22"/>
          <w:szCs w:val="22"/>
        </w:rPr>
        <w:t xml:space="preserve">The Committee </w:t>
      </w:r>
      <w:r w:rsidR="00562B2C" w:rsidRPr="00FB027B">
        <w:rPr>
          <w:rFonts w:ascii="Arial" w:hAnsi="Arial" w:cs="Arial"/>
          <w:bCs/>
          <w:sz w:val="22"/>
          <w:szCs w:val="22"/>
        </w:rPr>
        <w:t>acknowledged</w:t>
      </w:r>
      <w:r w:rsidR="00210361" w:rsidRPr="00FB027B">
        <w:rPr>
          <w:rFonts w:ascii="Arial" w:hAnsi="Arial" w:cs="Arial"/>
          <w:bCs/>
          <w:sz w:val="22"/>
          <w:szCs w:val="22"/>
        </w:rPr>
        <w:t xml:space="preserve"> </w:t>
      </w:r>
      <w:r w:rsidRPr="00FB027B">
        <w:rPr>
          <w:rFonts w:ascii="Arial" w:hAnsi="Arial" w:cs="Arial"/>
          <w:bCs/>
          <w:sz w:val="22"/>
          <w:szCs w:val="22"/>
        </w:rPr>
        <w:t xml:space="preserve">that the number of beneficiaries reached through social and behavioural change programme has reached </w:t>
      </w:r>
      <w:r w:rsidR="00261B1A" w:rsidRPr="00FB027B">
        <w:rPr>
          <w:rFonts w:ascii="Arial" w:hAnsi="Arial" w:cs="Arial"/>
          <w:bCs/>
          <w:sz w:val="22"/>
          <w:szCs w:val="22"/>
        </w:rPr>
        <w:t>221 908</w:t>
      </w:r>
      <w:r w:rsidR="00210361" w:rsidRPr="00FB027B">
        <w:rPr>
          <w:rFonts w:ascii="Arial" w:hAnsi="Arial" w:cs="Arial"/>
          <w:bCs/>
          <w:sz w:val="22"/>
          <w:szCs w:val="22"/>
        </w:rPr>
        <w:t xml:space="preserve"> </w:t>
      </w:r>
      <w:r w:rsidRPr="00FB027B">
        <w:rPr>
          <w:rFonts w:ascii="Arial" w:hAnsi="Arial" w:cs="Arial"/>
          <w:bCs/>
          <w:sz w:val="22"/>
          <w:szCs w:val="22"/>
        </w:rPr>
        <w:t xml:space="preserve">as compared to the planned target of </w:t>
      </w:r>
      <w:r w:rsidR="00261B1A" w:rsidRPr="00FB027B">
        <w:rPr>
          <w:rFonts w:ascii="Arial" w:hAnsi="Arial" w:cs="Arial"/>
          <w:bCs/>
          <w:sz w:val="22"/>
          <w:szCs w:val="22"/>
        </w:rPr>
        <w:t>139 948</w:t>
      </w:r>
      <w:r w:rsidRPr="00FB027B">
        <w:rPr>
          <w:rFonts w:ascii="Arial" w:hAnsi="Arial" w:cs="Arial"/>
          <w:bCs/>
          <w:sz w:val="22"/>
          <w:szCs w:val="22"/>
        </w:rPr>
        <w:t xml:space="preserve"> by the end of the </w:t>
      </w:r>
      <w:r w:rsidR="00562B2C" w:rsidRPr="00FB027B">
        <w:rPr>
          <w:rFonts w:ascii="Arial" w:hAnsi="Arial" w:cs="Arial"/>
          <w:bCs/>
          <w:sz w:val="22"/>
          <w:szCs w:val="22"/>
        </w:rPr>
        <w:t>period</w:t>
      </w:r>
      <w:r w:rsidRPr="00FB027B">
        <w:rPr>
          <w:rFonts w:ascii="Arial" w:hAnsi="Arial" w:cs="Arial"/>
          <w:bCs/>
          <w:sz w:val="22"/>
          <w:szCs w:val="22"/>
        </w:rPr>
        <w:t xml:space="preserve"> under review.</w:t>
      </w:r>
    </w:p>
    <w:p w14:paraId="10A7662D" w14:textId="77777777" w:rsidR="00210361" w:rsidRPr="00FB027B" w:rsidRDefault="00210361" w:rsidP="00E81E1F">
      <w:pPr>
        <w:spacing w:line="360" w:lineRule="auto"/>
        <w:jc w:val="both"/>
        <w:rPr>
          <w:rFonts w:ascii="Arial" w:hAnsi="Arial" w:cs="Arial"/>
          <w:bCs/>
          <w:sz w:val="22"/>
          <w:szCs w:val="22"/>
        </w:rPr>
      </w:pPr>
    </w:p>
    <w:p w14:paraId="62EA90B6" w14:textId="02338F93" w:rsidR="00B652E1" w:rsidRPr="00FB027B" w:rsidRDefault="001C4EC9" w:rsidP="00E81E1F">
      <w:pPr>
        <w:spacing w:line="360" w:lineRule="auto"/>
        <w:jc w:val="both"/>
        <w:rPr>
          <w:rFonts w:ascii="Arial" w:hAnsi="Arial" w:cs="Arial"/>
          <w:b/>
          <w:sz w:val="22"/>
          <w:szCs w:val="22"/>
        </w:rPr>
      </w:pPr>
      <w:r w:rsidRPr="00FB027B">
        <w:rPr>
          <w:rFonts w:ascii="Arial" w:hAnsi="Arial" w:cs="Arial"/>
          <w:b/>
          <w:sz w:val="22"/>
          <w:szCs w:val="22"/>
        </w:rPr>
        <w:t>5.2</w:t>
      </w:r>
      <w:r w:rsidR="00B652E1" w:rsidRPr="00FB027B">
        <w:rPr>
          <w:rFonts w:ascii="Arial" w:hAnsi="Arial" w:cs="Arial"/>
          <w:b/>
          <w:sz w:val="22"/>
          <w:szCs w:val="22"/>
        </w:rPr>
        <w:t>.</w:t>
      </w:r>
      <w:r w:rsidRPr="00FB027B">
        <w:rPr>
          <w:rFonts w:ascii="Arial" w:hAnsi="Arial" w:cs="Arial"/>
          <w:b/>
          <w:sz w:val="22"/>
          <w:szCs w:val="22"/>
        </w:rPr>
        <w:t>4</w:t>
      </w:r>
      <w:r w:rsidR="00B652E1" w:rsidRPr="00FB027B">
        <w:rPr>
          <w:rFonts w:ascii="Arial" w:hAnsi="Arial" w:cs="Arial"/>
          <w:b/>
          <w:sz w:val="22"/>
          <w:szCs w:val="22"/>
        </w:rPr>
        <w:t xml:space="preserve"> </w:t>
      </w:r>
      <w:r w:rsidRPr="00FB027B">
        <w:rPr>
          <w:rFonts w:ascii="Arial" w:hAnsi="Arial" w:cs="Arial"/>
          <w:b/>
          <w:sz w:val="22"/>
          <w:szCs w:val="22"/>
        </w:rPr>
        <w:tab/>
      </w:r>
      <w:r w:rsidR="00B652E1" w:rsidRPr="00FB027B">
        <w:rPr>
          <w:rFonts w:ascii="Arial" w:hAnsi="Arial" w:cs="Arial"/>
          <w:b/>
          <w:sz w:val="22"/>
          <w:szCs w:val="22"/>
        </w:rPr>
        <w:t xml:space="preserve">Social Relief </w:t>
      </w:r>
    </w:p>
    <w:p w14:paraId="5BBE847C" w14:textId="7AA5E3D7" w:rsidR="00B652E1" w:rsidRPr="00FB027B" w:rsidRDefault="00B652E1" w:rsidP="00E81E1F">
      <w:pPr>
        <w:spacing w:line="360" w:lineRule="auto"/>
        <w:jc w:val="both"/>
        <w:rPr>
          <w:rFonts w:ascii="Arial" w:hAnsi="Arial" w:cs="Arial"/>
          <w:b/>
          <w:bCs/>
          <w:sz w:val="22"/>
          <w:szCs w:val="22"/>
        </w:rPr>
      </w:pPr>
      <w:r w:rsidRPr="00FB027B">
        <w:rPr>
          <w:rFonts w:ascii="Arial" w:hAnsi="Arial" w:cs="Arial"/>
          <w:b/>
          <w:bCs/>
          <w:sz w:val="22"/>
          <w:szCs w:val="22"/>
        </w:rPr>
        <w:t>The purpose of the sub-programme i</w:t>
      </w:r>
      <w:r w:rsidR="00261B1A" w:rsidRPr="00FB027B">
        <w:rPr>
          <w:rFonts w:ascii="Arial" w:hAnsi="Arial" w:cs="Arial"/>
          <w:b/>
          <w:bCs/>
          <w:sz w:val="22"/>
          <w:szCs w:val="22"/>
        </w:rPr>
        <w:t>s</w:t>
      </w:r>
      <w:r w:rsidRPr="00FB027B">
        <w:rPr>
          <w:rFonts w:ascii="Arial" w:hAnsi="Arial" w:cs="Arial"/>
          <w:b/>
          <w:bCs/>
          <w:sz w:val="22"/>
          <w:szCs w:val="22"/>
        </w:rPr>
        <w:t xml:space="preserve"> to provide integrated developmental social welfare services to poor and vulnerable beneficiaries in partnership with stakeholders and civil society.</w:t>
      </w:r>
    </w:p>
    <w:p w14:paraId="36ED783E" w14:textId="77777777" w:rsidR="00B652E1" w:rsidRPr="00FB027B" w:rsidRDefault="00B652E1" w:rsidP="00E81E1F">
      <w:pPr>
        <w:spacing w:line="360" w:lineRule="auto"/>
        <w:jc w:val="both"/>
        <w:rPr>
          <w:rFonts w:ascii="Arial" w:hAnsi="Arial" w:cs="Arial"/>
          <w:b/>
          <w:sz w:val="22"/>
          <w:szCs w:val="22"/>
        </w:rPr>
      </w:pPr>
    </w:p>
    <w:p w14:paraId="78DCD6BC" w14:textId="34889A00" w:rsidR="00CD44F8" w:rsidRPr="00FB027B" w:rsidRDefault="00B652E1" w:rsidP="00E81E1F">
      <w:pPr>
        <w:spacing w:line="360" w:lineRule="auto"/>
        <w:jc w:val="both"/>
        <w:rPr>
          <w:rFonts w:ascii="Arial" w:hAnsi="Arial" w:cs="Arial"/>
          <w:bCs/>
          <w:sz w:val="22"/>
          <w:szCs w:val="22"/>
        </w:rPr>
      </w:pPr>
      <w:r w:rsidRPr="00FB027B">
        <w:rPr>
          <w:rFonts w:ascii="Arial" w:hAnsi="Arial" w:cs="Arial"/>
          <w:bCs/>
          <w:sz w:val="22"/>
          <w:szCs w:val="22"/>
        </w:rPr>
        <w:t xml:space="preserve">According to the Department, number of social relief applications recommended for approval by the South African Social Security Agency (SASSA) has reached </w:t>
      </w:r>
      <w:r w:rsidR="00210361" w:rsidRPr="00FB027B">
        <w:rPr>
          <w:rFonts w:ascii="Arial" w:hAnsi="Arial" w:cs="Arial"/>
          <w:bCs/>
          <w:sz w:val="22"/>
          <w:szCs w:val="22"/>
        </w:rPr>
        <w:t>622</w:t>
      </w:r>
      <w:r w:rsidRPr="00FB027B">
        <w:rPr>
          <w:rFonts w:ascii="Arial" w:hAnsi="Arial" w:cs="Arial"/>
          <w:bCs/>
          <w:sz w:val="22"/>
          <w:szCs w:val="22"/>
        </w:rPr>
        <w:t xml:space="preserve"> as compared to the planned target of </w:t>
      </w:r>
      <w:r w:rsidR="00210361" w:rsidRPr="00FB027B">
        <w:rPr>
          <w:rFonts w:ascii="Arial" w:hAnsi="Arial" w:cs="Arial"/>
          <w:bCs/>
          <w:sz w:val="22"/>
          <w:szCs w:val="22"/>
        </w:rPr>
        <w:t>1 077</w:t>
      </w:r>
      <w:r w:rsidRPr="00FB027B">
        <w:rPr>
          <w:rFonts w:ascii="Arial" w:hAnsi="Arial" w:cs="Arial"/>
          <w:bCs/>
          <w:sz w:val="22"/>
          <w:szCs w:val="22"/>
        </w:rPr>
        <w:t xml:space="preserve"> by the end of the </w:t>
      </w:r>
      <w:r w:rsidR="007E1C4A" w:rsidRPr="00FB027B">
        <w:rPr>
          <w:rFonts w:ascii="Arial" w:hAnsi="Arial" w:cs="Arial"/>
          <w:bCs/>
          <w:sz w:val="22"/>
          <w:szCs w:val="22"/>
        </w:rPr>
        <w:t>period</w:t>
      </w:r>
      <w:r w:rsidRPr="00FB027B">
        <w:rPr>
          <w:rFonts w:ascii="Arial" w:hAnsi="Arial" w:cs="Arial"/>
          <w:bCs/>
          <w:sz w:val="22"/>
          <w:szCs w:val="22"/>
        </w:rPr>
        <w:t xml:space="preserve"> under review.</w:t>
      </w:r>
    </w:p>
    <w:p w14:paraId="12432E35" w14:textId="77777777" w:rsidR="00CD44F8" w:rsidRPr="00FB027B" w:rsidRDefault="00CD44F8" w:rsidP="00E81E1F">
      <w:pPr>
        <w:spacing w:line="360" w:lineRule="auto"/>
        <w:jc w:val="both"/>
        <w:rPr>
          <w:rFonts w:ascii="Arial" w:hAnsi="Arial" w:cs="Arial"/>
          <w:bCs/>
          <w:sz w:val="22"/>
          <w:szCs w:val="22"/>
        </w:rPr>
      </w:pPr>
    </w:p>
    <w:p w14:paraId="2F1FCBD3" w14:textId="17AAA29E" w:rsidR="00B652E1" w:rsidRPr="00FB027B" w:rsidRDefault="001C4EC9" w:rsidP="00E81E1F">
      <w:pPr>
        <w:spacing w:line="360" w:lineRule="auto"/>
        <w:jc w:val="both"/>
        <w:rPr>
          <w:rFonts w:ascii="Arial" w:hAnsi="Arial" w:cs="Arial"/>
          <w:b/>
          <w:bCs/>
          <w:sz w:val="22"/>
          <w:szCs w:val="22"/>
        </w:rPr>
      </w:pPr>
      <w:r w:rsidRPr="00FB027B">
        <w:rPr>
          <w:rFonts w:ascii="Arial" w:hAnsi="Arial" w:cs="Arial"/>
          <w:b/>
          <w:bCs/>
          <w:sz w:val="22"/>
          <w:szCs w:val="22"/>
        </w:rPr>
        <w:t>5</w:t>
      </w:r>
      <w:r w:rsidR="00B652E1" w:rsidRPr="00FB027B">
        <w:rPr>
          <w:rFonts w:ascii="Arial" w:hAnsi="Arial" w:cs="Arial"/>
          <w:b/>
          <w:bCs/>
          <w:sz w:val="22"/>
          <w:szCs w:val="22"/>
        </w:rPr>
        <w:t>.3 Programme 3: Children and Families</w:t>
      </w:r>
    </w:p>
    <w:p w14:paraId="71DB232F" w14:textId="4C26DECD" w:rsidR="00B652E1" w:rsidRPr="00FB027B" w:rsidRDefault="001C4EC9" w:rsidP="00E81E1F">
      <w:pPr>
        <w:spacing w:line="360" w:lineRule="auto"/>
        <w:jc w:val="both"/>
        <w:rPr>
          <w:rFonts w:ascii="Arial" w:hAnsi="Arial" w:cs="Arial"/>
          <w:b/>
          <w:bCs/>
          <w:sz w:val="22"/>
          <w:szCs w:val="22"/>
        </w:rPr>
      </w:pPr>
      <w:r w:rsidRPr="00FB027B">
        <w:rPr>
          <w:rFonts w:ascii="Arial" w:hAnsi="Arial" w:cs="Arial"/>
          <w:b/>
          <w:bCs/>
          <w:sz w:val="22"/>
          <w:szCs w:val="22"/>
        </w:rPr>
        <w:t>5</w:t>
      </w:r>
      <w:r w:rsidR="00B652E1" w:rsidRPr="00FB027B">
        <w:rPr>
          <w:rFonts w:ascii="Arial" w:hAnsi="Arial" w:cs="Arial"/>
          <w:b/>
          <w:bCs/>
          <w:sz w:val="22"/>
          <w:szCs w:val="22"/>
        </w:rPr>
        <w:t>.3.1 Care and Services to Families</w:t>
      </w:r>
    </w:p>
    <w:p w14:paraId="7EE1B17D" w14:textId="77777777" w:rsidR="00B652E1" w:rsidRPr="00FB027B" w:rsidRDefault="00B652E1" w:rsidP="00E81E1F">
      <w:pPr>
        <w:spacing w:line="360" w:lineRule="auto"/>
        <w:jc w:val="both"/>
        <w:rPr>
          <w:rFonts w:ascii="Arial" w:hAnsi="Arial" w:cs="Arial"/>
          <w:b/>
          <w:bCs/>
          <w:sz w:val="22"/>
          <w:szCs w:val="22"/>
        </w:rPr>
      </w:pPr>
      <w:r w:rsidRPr="00FB027B">
        <w:rPr>
          <w:rFonts w:ascii="Arial" w:hAnsi="Arial" w:cs="Arial"/>
          <w:b/>
          <w:bCs/>
          <w:sz w:val="22"/>
          <w:szCs w:val="22"/>
        </w:rPr>
        <w:t>The purpose of the sub-programme is to provide comprehensive child and family care and support services to communities in partnership with stakeholders and civil society organisations.</w:t>
      </w:r>
    </w:p>
    <w:p w14:paraId="33630C83" w14:textId="77777777" w:rsidR="00B652E1" w:rsidRPr="00FB027B" w:rsidRDefault="00B652E1" w:rsidP="00E81E1F">
      <w:pPr>
        <w:spacing w:line="360" w:lineRule="auto"/>
        <w:jc w:val="both"/>
        <w:rPr>
          <w:rFonts w:ascii="Arial" w:hAnsi="Arial" w:cs="Arial"/>
          <w:bCs/>
          <w:sz w:val="22"/>
          <w:szCs w:val="22"/>
        </w:rPr>
      </w:pPr>
    </w:p>
    <w:p w14:paraId="5AAEC696" w14:textId="67E39525" w:rsidR="002E633A" w:rsidRPr="00FB027B" w:rsidRDefault="00B652E1" w:rsidP="00E81E1F">
      <w:pPr>
        <w:spacing w:line="360" w:lineRule="auto"/>
        <w:jc w:val="both"/>
        <w:rPr>
          <w:rFonts w:ascii="Arial" w:hAnsi="Arial" w:cs="Arial"/>
          <w:bCs/>
          <w:sz w:val="22"/>
          <w:szCs w:val="22"/>
        </w:rPr>
      </w:pPr>
      <w:r w:rsidRPr="00FB027B">
        <w:rPr>
          <w:rFonts w:ascii="Arial" w:hAnsi="Arial" w:cs="Arial"/>
          <w:bCs/>
          <w:sz w:val="22"/>
          <w:szCs w:val="22"/>
        </w:rPr>
        <w:t xml:space="preserve">The Committee acknowledged that the number of family members participating in preservation services has reached </w:t>
      </w:r>
      <w:r w:rsidR="00C36180" w:rsidRPr="00FB027B">
        <w:rPr>
          <w:rFonts w:ascii="Arial" w:hAnsi="Arial" w:cs="Arial"/>
          <w:bCs/>
          <w:sz w:val="22"/>
          <w:szCs w:val="22"/>
        </w:rPr>
        <w:t>1</w:t>
      </w:r>
      <w:r w:rsidR="00261B1A" w:rsidRPr="00FB027B">
        <w:rPr>
          <w:rFonts w:ascii="Arial" w:hAnsi="Arial" w:cs="Arial"/>
          <w:bCs/>
          <w:sz w:val="22"/>
          <w:szCs w:val="22"/>
        </w:rPr>
        <w:t>91 782</w:t>
      </w:r>
      <w:r w:rsidRPr="00FB027B">
        <w:rPr>
          <w:rFonts w:ascii="Arial" w:hAnsi="Arial" w:cs="Arial"/>
          <w:bCs/>
          <w:sz w:val="22"/>
          <w:szCs w:val="22"/>
        </w:rPr>
        <w:t xml:space="preserve"> as compared to the planned target of </w:t>
      </w:r>
      <w:r w:rsidR="00261B1A" w:rsidRPr="00FB027B">
        <w:rPr>
          <w:rFonts w:ascii="Arial" w:hAnsi="Arial" w:cs="Arial"/>
          <w:bCs/>
          <w:sz w:val="22"/>
          <w:szCs w:val="22"/>
        </w:rPr>
        <w:t>119 660</w:t>
      </w:r>
      <w:r w:rsidRPr="00FB027B">
        <w:rPr>
          <w:rFonts w:ascii="Arial" w:hAnsi="Arial" w:cs="Arial"/>
          <w:bCs/>
          <w:sz w:val="22"/>
          <w:szCs w:val="22"/>
        </w:rPr>
        <w:t xml:space="preserve"> by the end of the </w:t>
      </w:r>
      <w:r w:rsidR="0004250F" w:rsidRPr="00FB027B">
        <w:rPr>
          <w:rFonts w:ascii="Arial" w:hAnsi="Arial" w:cs="Arial"/>
          <w:bCs/>
          <w:sz w:val="22"/>
          <w:szCs w:val="22"/>
        </w:rPr>
        <w:t>period</w:t>
      </w:r>
      <w:r w:rsidRPr="00FB027B">
        <w:rPr>
          <w:rFonts w:ascii="Arial" w:hAnsi="Arial" w:cs="Arial"/>
          <w:bCs/>
          <w:sz w:val="22"/>
          <w:szCs w:val="22"/>
        </w:rPr>
        <w:t xml:space="preserve"> under review. The Committee further acknowledged that the </w:t>
      </w:r>
      <w:bookmarkStart w:id="12" w:name="_Hlk42770181"/>
      <w:r w:rsidRPr="00FB027B">
        <w:rPr>
          <w:rFonts w:ascii="Arial" w:hAnsi="Arial" w:cs="Arial"/>
          <w:bCs/>
          <w:sz w:val="22"/>
          <w:szCs w:val="22"/>
        </w:rPr>
        <w:t xml:space="preserve">number of family members </w:t>
      </w:r>
      <w:bookmarkEnd w:id="12"/>
      <w:r w:rsidRPr="00FB027B">
        <w:rPr>
          <w:rFonts w:ascii="Arial" w:hAnsi="Arial" w:cs="Arial"/>
          <w:bCs/>
          <w:sz w:val="22"/>
          <w:szCs w:val="22"/>
        </w:rPr>
        <w:t xml:space="preserve">participating in parenting programmes has reached </w:t>
      </w:r>
      <w:r w:rsidR="00261B1A" w:rsidRPr="00FB027B">
        <w:rPr>
          <w:rFonts w:ascii="Arial" w:hAnsi="Arial" w:cs="Arial"/>
          <w:bCs/>
          <w:sz w:val="22"/>
          <w:szCs w:val="22"/>
        </w:rPr>
        <w:t>119 665</w:t>
      </w:r>
      <w:r w:rsidRPr="00FB027B">
        <w:rPr>
          <w:rFonts w:ascii="Arial" w:hAnsi="Arial" w:cs="Arial"/>
          <w:bCs/>
          <w:sz w:val="22"/>
          <w:szCs w:val="22"/>
        </w:rPr>
        <w:t xml:space="preserve"> as compared to the planned target of </w:t>
      </w:r>
      <w:r w:rsidR="00261B1A" w:rsidRPr="00FB027B">
        <w:rPr>
          <w:rFonts w:ascii="Arial" w:hAnsi="Arial" w:cs="Arial"/>
          <w:bCs/>
          <w:sz w:val="22"/>
          <w:szCs w:val="22"/>
        </w:rPr>
        <w:t>54 315</w:t>
      </w:r>
      <w:r w:rsidRPr="00FB027B">
        <w:rPr>
          <w:rFonts w:ascii="Arial" w:hAnsi="Arial" w:cs="Arial"/>
          <w:bCs/>
          <w:sz w:val="22"/>
          <w:szCs w:val="22"/>
        </w:rPr>
        <w:t xml:space="preserve"> by the end of the </w:t>
      </w:r>
      <w:r w:rsidR="00152A16" w:rsidRPr="00FB027B">
        <w:rPr>
          <w:rFonts w:ascii="Arial" w:hAnsi="Arial" w:cs="Arial"/>
          <w:bCs/>
          <w:sz w:val="22"/>
          <w:szCs w:val="22"/>
        </w:rPr>
        <w:t>period</w:t>
      </w:r>
      <w:r w:rsidRPr="00FB027B">
        <w:rPr>
          <w:rFonts w:ascii="Arial" w:hAnsi="Arial" w:cs="Arial"/>
          <w:bCs/>
          <w:sz w:val="22"/>
          <w:szCs w:val="22"/>
        </w:rPr>
        <w:t xml:space="preserve"> under review. </w:t>
      </w:r>
    </w:p>
    <w:p w14:paraId="1509CDF9" w14:textId="77777777" w:rsidR="002E633A" w:rsidRPr="00FB027B" w:rsidRDefault="002E633A" w:rsidP="00E81E1F">
      <w:pPr>
        <w:spacing w:line="360" w:lineRule="auto"/>
        <w:jc w:val="both"/>
        <w:rPr>
          <w:rFonts w:ascii="Arial" w:hAnsi="Arial" w:cs="Arial"/>
          <w:bCs/>
          <w:sz w:val="22"/>
          <w:szCs w:val="22"/>
        </w:rPr>
      </w:pPr>
    </w:p>
    <w:p w14:paraId="4504C340" w14:textId="41594D45" w:rsidR="00B652E1" w:rsidRPr="00FB027B" w:rsidRDefault="001C4EC9" w:rsidP="00E81E1F">
      <w:pPr>
        <w:spacing w:line="360" w:lineRule="auto"/>
        <w:jc w:val="both"/>
        <w:rPr>
          <w:rFonts w:ascii="Arial" w:hAnsi="Arial" w:cs="Arial"/>
          <w:b/>
          <w:bCs/>
          <w:sz w:val="22"/>
          <w:szCs w:val="22"/>
        </w:rPr>
      </w:pPr>
      <w:r w:rsidRPr="00FB027B">
        <w:rPr>
          <w:rFonts w:ascii="Arial" w:hAnsi="Arial" w:cs="Arial"/>
          <w:b/>
          <w:bCs/>
          <w:sz w:val="22"/>
          <w:szCs w:val="22"/>
        </w:rPr>
        <w:t>5</w:t>
      </w:r>
      <w:r w:rsidR="00B652E1" w:rsidRPr="00FB027B">
        <w:rPr>
          <w:rFonts w:ascii="Arial" w:hAnsi="Arial" w:cs="Arial"/>
          <w:b/>
          <w:bCs/>
          <w:sz w:val="22"/>
          <w:szCs w:val="22"/>
        </w:rPr>
        <w:t xml:space="preserve">.3.2 </w:t>
      </w:r>
      <w:r w:rsidR="0071108C" w:rsidRPr="00FB027B">
        <w:rPr>
          <w:rFonts w:ascii="Arial" w:hAnsi="Arial" w:cs="Arial"/>
          <w:b/>
          <w:bCs/>
          <w:sz w:val="22"/>
          <w:szCs w:val="22"/>
        </w:rPr>
        <w:t>Childcare</w:t>
      </w:r>
      <w:r w:rsidR="00B652E1" w:rsidRPr="00FB027B">
        <w:rPr>
          <w:rFonts w:ascii="Arial" w:hAnsi="Arial" w:cs="Arial"/>
          <w:b/>
          <w:bCs/>
          <w:sz w:val="22"/>
          <w:szCs w:val="22"/>
        </w:rPr>
        <w:t xml:space="preserve"> and Protection Services</w:t>
      </w:r>
    </w:p>
    <w:p w14:paraId="62C35101" w14:textId="77777777" w:rsidR="00B652E1" w:rsidRPr="00FB027B" w:rsidRDefault="00B652E1" w:rsidP="00E81E1F">
      <w:pPr>
        <w:spacing w:line="360" w:lineRule="auto"/>
        <w:jc w:val="both"/>
        <w:rPr>
          <w:rFonts w:ascii="Arial" w:hAnsi="Arial" w:cs="Arial"/>
          <w:b/>
          <w:bCs/>
          <w:sz w:val="22"/>
          <w:szCs w:val="22"/>
        </w:rPr>
      </w:pPr>
      <w:r w:rsidRPr="00FB027B">
        <w:rPr>
          <w:rFonts w:ascii="Arial" w:hAnsi="Arial" w:cs="Arial"/>
          <w:b/>
          <w:bCs/>
          <w:sz w:val="22"/>
          <w:szCs w:val="22"/>
        </w:rPr>
        <w:t>The purpose of the sub-programme is to provide comprehensive child and family care and support services to communities in partnership with stakeholders and civil society organisations.</w:t>
      </w:r>
    </w:p>
    <w:p w14:paraId="7A077CA2" w14:textId="77777777" w:rsidR="00B652E1" w:rsidRPr="00FB027B" w:rsidRDefault="00B652E1" w:rsidP="00E81E1F">
      <w:pPr>
        <w:spacing w:line="360" w:lineRule="auto"/>
        <w:jc w:val="both"/>
        <w:rPr>
          <w:rFonts w:ascii="Arial" w:hAnsi="Arial" w:cs="Arial"/>
          <w:sz w:val="22"/>
          <w:szCs w:val="22"/>
        </w:rPr>
      </w:pPr>
    </w:p>
    <w:p w14:paraId="5BBDE42D" w14:textId="11A3E199" w:rsidR="00B652E1" w:rsidRPr="00FB027B" w:rsidRDefault="00B652E1" w:rsidP="00E81E1F">
      <w:pPr>
        <w:spacing w:line="360" w:lineRule="auto"/>
        <w:jc w:val="both"/>
        <w:rPr>
          <w:rFonts w:ascii="Arial" w:hAnsi="Arial" w:cs="Arial"/>
          <w:bCs/>
          <w:sz w:val="22"/>
          <w:szCs w:val="22"/>
        </w:rPr>
      </w:pPr>
      <w:r w:rsidRPr="00FB027B">
        <w:rPr>
          <w:rFonts w:ascii="Arial" w:hAnsi="Arial" w:cs="Arial"/>
          <w:bCs/>
          <w:sz w:val="22"/>
          <w:szCs w:val="22"/>
        </w:rPr>
        <w:t xml:space="preserve">The Committee </w:t>
      </w:r>
      <w:r w:rsidR="00963E0A" w:rsidRPr="00FB027B">
        <w:rPr>
          <w:rFonts w:ascii="Arial" w:hAnsi="Arial" w:cs="Arial"/>
          <w:bCs/>
          <w:sz w:val="22"/>
          <w:szCs w:val="22"/>
        </w:rPr>
        <w:t>acknowledged</w:t>
      </w:r>
      <w:r w:rsidRPr="00FB027B">
        <w:rPr>
          <w:rFonts w:ascii="Arial" w:hAnsi="Arial" w:cs="Arial"/>
          <w:bCs/>
          <w:sz w:val="22"/>
          <w:szCs w:val="22"/>
        </w:rPr>
        <w:t xml:space="preserve"> that the number of </w:t>
      </w:r>
      <w:r w:rsidR="00963E0A" w:rsidRPr="00FB027B">
        <w:rPr>
          <w:rFonts w:ascii="Arial" w:hAnsi="Arial" w:cs="Arial"/>
          <w:bCs/>
          <w:sz w:val="22"/>
          <w:szCs w:val="22"/>
        </w:rPr>
        <w:t>family members reunited with their families</w:t>
      </w:r>
      <w:r w:rsidRPr="00FB027B">
        <w:rPr>
          <w:rFonts w:ascii="Arial" w:hAnsi="Arial" w:cs="Arial"/>
          <w:bCs/>
          <w:sz w:val="22"/>
          <w:szCs w:val="22"/>
        </w:rPr>
        <w:t xml:space="preserve"> has reached </w:t>
      </w:r>
      <w:r w:rsidR="00963E0A" w:rsidRPr="00FB027B">
        <w:rPr>
          <w:rFonts w:ascii="Arial" w:hAnsi="Arial" w:cs="Arial"/>
          <w:bCs/>
          <w:sz w:val="22"/>
          <w:szCs w:val="22"/>
        </w:rPr>
        <w:t>2 777</w:t>
      </w:r>
      <w:r w:rsidRPr="00FB027B">
        <w:rPr>
          <w:rFonts w:ascii="Arial" w:hAnsi="Arial" w:cs="Arial"/>
          <w:bCs/>
          <w:sz w:val="22"/>
          <w:szCs w:val="22"/>
        </w:rPr>
        <w:t xml:space="preserve"> as compared to the planned target of 1 </w:t>
      </w:r>
      <w:r w:rsidR="00963E0A" w:rsidRPr="00FB027B">
        <w:rPr>
          <w:rFonts w:ascii="Arial" w:hAnsi="Arial" w:cs="Arial"/>
          <w:bCs/>
          <w:sz w:val="22"/>
          <w:szCs w:val="22"/>
        </w:rPr>
        <w:t>888</w:t>
      </w:r>
      <w:r w:rsidRPr="00FB027B">
        <w:rPr>
          <w:rFonts w:ascii="Arial" w:hAnsi="Arial" w:cs="Arial"/>
          <w:bCs/>
          <w:sz w:val="22"/>
          <w:szCs w:val="22"/>
        </w:rPr>
        <w:t xml:space="preserve"> by the end of the </w:t>
      </w:r>
      <w:r w:rsidR="00431F22" w:rsidRPr="00FB027B">
        <w:rPr>
          <w:rFonts w:ascii="Arial" w:hAnsi="Arial" w:cs="Arial"/>
          <w:bCs/>
          <w:sz w:val="22"/>
          <w:szCs w:val="22"/>
        </w:rPr>
        <w:t>period</w:t>
      </w:r>
      <w:r w:rsidRPr="00FB027B">
        <w:rPr>
          <w:rFonts w:ascii="Arial" w:hAnsi="Arial" w:cs="Arial"/>
          <w:bCs/>
          <w:sz w:val="22"/>
          <w:szCs w:val="22"/>
        </w:rPr>
        <w:t xml:space="preserve"> under review. </w:t>
      </w:r>
      <w:r w:rsidR="002E633A" w:rsidRPr="00FB027B">
        <w:rPr>
          <w:rFonts w:ascii="Arial" w:hAnsi="Arial" w:cs="Arial"/>
          <w:bCs/>
          <w:sz w:val="22"/>
          <w:szCs w:val="22"/>
        </w:rPr>
        <w:t>The Committee</w:t>
      </w:r>
      <w:r w:rsidR="00081C85" w:rsidRPr="00FB027B">
        <w:rPr>
          <w:rFonts w:ascii="Arial" w:hAnsi="Arial" w:cs="Arial"/>
          <w:bCs/>
          <w:sz w:val="22"/>
          <w:szCs w:val="22"/>
        </w:rPr>
        <w:t xml:space="preserve"> noted</w:t>
      </w:r>
      <w:r w:rsidR="002E633A" w:rsidRPr="00FB027B">
        <w:rPr>
          <w:rFonts w:ascii="Arial" w:hAnsi="Arial" w:cs="Arial"/>
          <w:bCs/>
          <w:sz w:val="22"/>
          <w:szCs w:val="22"/>
        </w:rPr>
        <w:t xml:space="preserve"> with </w:t>
      </w:r>
      <w:r w:rsidR="00081C85" w:rsidRPr="00FB027B">
        <w:rPr>
          <w:rFonts w:ascii="Arial" w:hAnsi="Arial" w:cs="Arial"/>
          <w:bCs/>
          <w:sz w:val="22"/>
          <w:szCs w:val="22"/>
        </w:rPr>
        <w:t xml:space="preserve">concern </w:t>
      </w:r>
      <w:r w:rsidR="002E633A" w:rsidRPr="00FB027B">
        <w:rPr>
          <w:rFonts w:ascii="Arial" w:hAnsi="Arial" w:cs="Arial"/>
          <w:bCs/>
          <w:sz w:val="22"/>
          <w:szCs w:val="22"/>
        </w:rPr>
        <w:t xml:space="preserve">that the number of Children placed in foster care that receive social work services has reached </w:t>
      </w:r>
      <w:r w:rsidR="0038576E" w:rsidRPr="00FB027B">
        <w:rPr>
          <w:rFonts w:ascii="Arial" w:hAnsi="Arial" w:cs="Arial"/>
          <w:bCs/>
          <w:sz w:val="22"/>
          <w:szCs w:val="22"/>
        </w:rPr>
        <w:t xml:space="preserve">58 </w:t>
      </w:r>
      <w:r w:rsidR="002D4443" w:rsidRPr="00FB027B">
        <w:rPr>
          <w:rFonts w:ascii="Arial" w:hAnsi="Arial" w:cs="Arial"/>
          <w:bCs/>
          <w:sz w:val="22"/>
          <w:szCs w:val="22"/>
        </w:rPr>
        <w:t>176</w:t>
      </w:r>
      <w:r w:rsidR="002E633A" w:rsidRPr="00FB027B">
        <w:rPr>
          <w:rFonts w:ascii="Arial" w:hAnsi="Arial" w:cs="Arial"/>
          <w:bCs/>
          <w:sz w:val="22"/>
          <w:szCs w:val="22"/>
        </w:rPr>
        <w:t xml:space="preserve"> as compared to the planned target of </w:t>
      </w:r>
      <w:r w:rsidR="002D4443" w:rsidRPr="00FB027B">
        <w:rPr>
          <w:rFonts w:ascii="Arial" w:hAnsi="Arial" w:cs="Arial"/>
          <w:bCs/>
          <w:sz w:val="22"/>
          <w:szCs w:val="22"/>
        </w:rPr>
        <w:t>62 706</w:t>
      </w:r>
      <w:r w:rsidR="002E633A" w:rsidRPr="00FB027B">
        <w:rPr>
          <w:rFonts w:ascii="Arial" w:hAnsi="Arial" w:cs="Arial"/>
          <w:bCs/>
          <w:sz w:val="22"/>
          <w:szCs w:val="22"/>
        </w:rPr>
        <w:t xml:space="preserve"> by the end of the </w:t>
      </w:r>
      <w:r w:rsidR="002D4443" w:rsidRPr="00FB027B">
        <w:rPr>
          <w:rFonts w:ascii="Arial" w:hAnsi="Arial" w:cs="Arial"/>
          <w:bCs/>
          <w:sz w:val="22"/>
          <w:szCs w:val="22"/>
        </w:rPr>
        <w:t>period</w:t>
      </w:r>
      <w:r w:rsidR="002E633A" w:rsidRPr="00FB027B">
        <w:rPr>
          <w:rFonts w:ascii="Arial" w:hAnsi="Arial" w:cs="Arial"/>
          <w:bCs/>
          <w:sz w:val="22"/>
          <w:szCs w:val="22"/>
        </w:rPr>
        <w:t xml:space="preserve"> under review.</w:t>
      </w:r>
    </w:p>
    <w:p w14:paraId="7F22034D" w14:textId="77777777" w:rsidR="001C4EC9" w:rsidRPr="00FB027B" w:rsidRDefault="001C4EC9" w:rsidP="00E81E1F">
      <w:pPr>
        <w:spacing w:line="360" w:lineRule="auto"/>
        <w:jc w:val="both"/>
        <w:rPr>
          <w:rFonts w:ascii="Arial" w:hAnsi="Arial" w:cs="Arial"/>
          <w:bCs/>
          <w:sz w:val="22"/>
          <w:szCs w:val="22"/>
        </w:rPr>
      </w:pPr>
    </w:p>
    <w:p w14:paraId="07DB2061" w14:textId="7E45D4EF" w:rsidR="00B652E1" w:rsidRPr="00FB027B" w:rsidRDefault="001C4EC9" w:rsidP="00E81E1F">
      <w:pPr>
        <w:spacing w:line="360" w:lineRule="auto"/>
        <w:jc w:val="both"/>
        <w:rPr>
          <w:rFonts w:ascii="Arial" w:hAnsi="Arial" w:cs="Arial"/>
          <w:b/>
          <w:bCs/>
          <w:sz w:val="22"/>
          <w:szCs w:val="22"/>
        </w:rPr>
      </w:pPr>
      <w:r w:rsidRPr="00FB027B">
        <w:rPr>
          <w:rFonts w:ascii="Arial" w:hAnsi="Arial" w:cs="Arial"/>
          <w:b/>
          <w:bCs/>
          <w:sz w:val="22"/>
          <w:szCs w:val="22"/>
        </w:rPr>
        <w:t>5</w:t>
      </w:r>
      <w:r w:rsidR="00B652E1" w:rsidRPr="00FB027B">
        <w:rPr>
          <w:rFonts w:ascii="Arial" w:hAnsi="Arial" w:cs="Arial"/>
          <w:b/>
          <w:bCs/>
          <w:sz w:val="22"/>
          <w:szCs w:val="22"/>
        </w:rPr>
        <w:t>.3.</w:t>
      </w:r>
      <w:r w:rsidR="003A66D1">
        <w:rPr>
          <w:rFonts w:ascii="Arial" w:hAnsi="Arial" w:cs="Arial"/>
          <w:b/>
          <w:bCs/>
          <w:sz w:val="22"/>
          <w:szCs w:val="22"/>
        </w:rPr>
        <w:t>3</w:t>
      </w:r>
      <w:r w:rsidR="00B652E1" w:rsidRPr="00FB027B">
        <w:rPr>
          <w:rFonts w:ascii="Arial" w:hAnsi="Arial" w:cs="Arial"/>
          <w:b/>
          <w:bCs/>
          <w:sz w:val="22"/>
          <w:szCs w:val="22"/>
        </w:rPr>
        <w:t xml:space="preserve"> Child and Youth Care Centres</w:t>
      </w:r>
    </w:p>
    <w:p w14:paraId="7C75D25F" w14:textId="77777777" w:rsidR="00B652E1" w:rsidRPr="00FB027B" w:rsidRDefault="00B652E1" w:rsidP="00E81E1F">
      <w:pPr>
        <w:spacing w:line="360" w:lineRule="auto"/>
        <w:jc w:val="both"/>
        <w:rPr>
          <w:rFonts w:ascii="Arial" w:hAnsi="Arial" w:cs="Arial"/>
          <w:b/>
          <w:bCs/>
          <w:sz w:val="22"/>
          <w:szCs w:val="22"/>
        </w:rPr>
      </w:pPr>
      <w:r w:rsidRPr="00FB027B">
        <w:rPr>
          <w:rFonts w:ascii="Arial" w:hAnsi="Arial" w:cs="Arial"/>
          <w:b/>
          <w:bCs/>
          <w:sz w:val="22"/>
          <w:szCs w:val="22"/>
        </w:rPr>
        <w:t>The purpose of the sub-programme is to provide comprehensive child and family care and support services to communities in partnership with stakeholders and civil society organisations.</w:t>
      </w:r>
    </w:p>
    <w:p w14:paraId="4F147C00" w14:textId="77777777" w:rsidR="00B652E1" w:rsidRPr="00FB027B" w:rsidRDefault="00B652E1" w:rsidP="00E81E1F">
      <w:pPr>
        <w:spacing w:line="360" w:lineRule="auto"/>
        <w:jc w:val="both"/>
        <w:rPr>
          <w:rFonts w:ascii="Arial" w:hAnsi="Arial" w:cs="Arial"/>
          <w:b/>
          <w:bCs/>
          <w:sz w:val="22"/>
          <w:szCs w:val="22"/>
        </w:rPr>
      </w:pPr>
    </w:p>
    <w:p w14:paraId="279A2F8A" w14:textId="28B97CD7" w:rsidR="009D0D0B" w:rsidRPr="00FB027B" w:rsidRDefault="00B652E1" w:rsidP="009D0D0B">
      <w:pPr>
        <w:spacing w:line="360" w:lineRule="auto"/>
        <w:jc w:val="both"/>
        <w:rPr>
          <w:rFonts w:ascii="Arial" w:hAnsi="Arial" w:cs="Arial"/>
          <w:bCs/>
          <w:sz w:val="22"/>
          <w:szCs w:val="22"/>
        </w:rPr>
      </w:pPr>
      <w:r w:rsidRPr="00FB027B">
        <w:rPr>
          <w:rFonts w:ascii="Arial" w:hAnsi="Arial" w:cs="Arial"/>
          <w:bCs/>
          <w:sz w:val="22"/>
          <w:szCs w:val="22"/>
        </w:rPr>
        <w:t xml:space="preserve">The Committee acknowledged that the number of children in CYCCs that are reunified with their families has reached </w:t>
      </w:r>
      <w:r w:rsidR="009D0D0B" w:rsidRPr="00FB027B">
        <w:rPr>
          <w:rFonts w:ascii="Arial" w:hAnsi="Arial" w:cs="Arial"/>
          <w:bCs/>
          <w:sz w:val="22"/>
          <w:szCs w:val="22"/>
        </w:rPr>
        <w:t>364</w:t>
      </w:r>
      <w:r w:rsidRPr="00FB027B">
        <w:rPr>
          <w:rFonts w:ascii="Arial" w:hAnsi="Arial" w:cs="Arial"/>
          <w:bCs/>
          <w:sz w:val="22"/>
          <w:szCs w:val="22"/>
        </w:rPr>
        <w:t xml:space="preserve"> as compared to the planned target of </w:t>
      </w:r>
      <w:r w:rsidR="009D0D0B" w:rsidRPr="00FB027B">
        <w:rPr>
          <w:rFonts w:ascii="Arial" w:hAnsi="Arial" w:cs="Arial"/>
          <w:bCs/>
          <w:sz w:val="22"/>
          <w:szCs w:val="22"/>
        </w:rPr>
        <w:t>106</w:t>
      </w:r>
      <w:r w:rsidRPr="00FB027B">
        <w:rPr>
          <w:rFonts w:ascii="Arial" w:hAnsi="Arial" w:cs="Arial"/>
          <w:bCs/>
          <w:sz w:val="22"/>
          <w:szCs w:val="22"/>
        </w:rPr>
        <w:t xml:space="preserve"> </w:t>
      </w:r>
      <w:r w:rsidR="009D0D0B" w:rsidRPr="00FB027B">
        <w:rPr>
          <w:rFonts w:ascii="Arial" w:hAnsi="Arial" w:cs="Arial"/>
          <w:bCs/>
          <w:sz w:val="22"/>
          <w:szCs w:val="22"/>
        </w:rPr>
        <w:t>while the number of children placed in Child and Youth Care Centres has reached 4 336 compared to the planned target of 4 512 by the end of the period under review.</w:t>
      </w:r>
    </w:p>
    <w:p w14:paraId="382A5A00" w14:textId="77777777" w:rsidR="009D0D0B" w:rsidRPr="00FB027B" w:rsidRDefault="009D0D0B" w:rsidP="00E81E1F">
      <w:pPr>
        <w:spacing w:line="360" w:lineRule="auto"/>
        <w:jc w:val="both"/>
        <w:rPr>
          <w:rFonts w:ascii="Arial" w:hAnsi="Arial" w:cs="Arial"/>
          <w:bCs/>
          <w:sz w:val="22"/>
          <w:szCs w:val="22"/>
        </w:rPr>
      </w:pPr>
    </w:p>
    <w:p w14:paraId="3007082E" w14:textId="189A65B4" w:rsidR="00B652E1" w:rsidRPr="00FB027B" w:rsidRDefault="001C4EC9" w:rsidP="00E81E1F">
      <w:pPr>
        <w:spacing w:line="360" w:lineRule="auto"/>
        <w:jc w:val="both"/>
        <w:rPr>
          <w:rFonts w:ascii="Arial" w:hAnsi="Arial" w:cs="Arial"/>
          <w:b/>
          <w:bCs/>
          <w:sz w:val="22"/>
          <w:szCs w:val="22"/>
        </w:rPr>
      </w:pPr>
      <w:r w:rsidRPr="00FB027B">
        <w:rPr>
          <w:rFonts w:ascii="Arial" w:hAnsi="Arial" w:cs="Arial"/>
          <w:b/>
          <w:bCs/>
          <w:sz w:val="22"/>
          <w:szCs w:val="22"/>
        </w:rPr>
        <w:t>5</w:t>
      </w:r>
      <w:r w:rsidR="00B652E1" w:rsidRPr="00FB027B">
        <w:rPr>
          <w:rFonts w:ascii="Arial" w:hAnsi="Arial" w:cs="Arial"/>
          <w:b/>
          <w:bCs/>
          <w:sz w:val="22"/>
          <w:szCs w:val="22"/>
        </w:rPr>
        <w:t>.3.</w:t>
      </w:r>
      <w:r w:rsidR="003A66D1">
        <w:rPr>
          <w:rFonts w:ascii="Arial" w:hAnsi="Arial" w:cs="Arial"/>
          <w:b/>
          <w:bCs/>
          <w:sz w:val="22"/>
          <w:szCs w:val="22"/>
        </w:rPr>
        <w:t>4</w:t>
      </w:r>
      <w:r w:rsidR="00B652E1" w:rsidRPr="00FB027B">
        <w:rPr>
          <w:rFonts w:ascii="Arial" w:hAnsi="Arial" w:cs="Arial"/>
          <w:b/>
          <w:bCs/>
          <w:sz w:val="22"/>
          <w:szCs w:val="22"/>
        </w:rPr>
        <w:t xml:space="preserve"> Community-Based Care Services for Children </w:t>
      </w:r>
    </w:p>
    <w:p w14:paraId="18D19D56" w14:textId="77777777" w:rsidR="00B652E1" w:rsidRPr="00FB027B" w:rsidRDefault="00B652E1" w:rsidP="00E81E1F">
      <w:pPr>
        <w:spacing w:line="360" w:lineRule="auto"/>
        <w:jc w:val="both"/>
        <w:rPr>
          <w:rFonts w:ascii="Arial" w:hAnsi="Arial" w:cs="Arial"/>
          <w:b/>
          <w:bCs/>
          <w:sz w:val="22"/>
          <w:szCs w:val="22"/>
        </w:rPr>
      </w:pPr>
      <w:r w:rsidRPr="00FB027B">
        <w:rPr>
          <w:rFonts w:ascii="Arial" w:hAnsi="Arial" w:cs="Arial"/>
          <w:b/>
          <w:bCs/>
          <w:sz w:val="22"/>
          <w:szCs w:val="22"/>
        </w:rPr>
        <w:t>The purpose of the sub -programme is to provide comprehensive child and family care and support services to communities in partnership with stakeholders and civil society organisations.</w:t>
      </w:r>
    </w:p>
    <w:p w14:paraId="3C8DB0CD" w14:textId="77777777" w:rsidR="00B652E1" w:rsidRPr="00FB027B" w:rsidRDefault="00B652E1" w:rsidP="00E81E1F">
      <w:pPr>
        <w:spacing w:line="360" w:lineRule="auto"/>
        <w:jc w:val="both"/>
        <w:rPr>
          <w:rFonts w:ascii="Arial" w:hAnsi="Arial" w:cs="Arial"/>
          <w:b/>
          <w:bCs/>
          <w:sz w:val="22"/>
          <w:szCs w:val="22"/>
        </w:rPr>
      </w:pPr>
    </w:p>
    <w:p w14:paraId="1B609512" w14:textId="7CA41115" w:rsidR="009D0D0B" w:rsidRPr="00FB027B" w:rsidRDefault="009D0D0B" w:rsidP="009D0D0B">
      <w:pPr>
        <w:spacing w:line="360" w:lineRule="auto"/>
        <w:jc w:val="both"/>
        <w:rPr>
          <w:rFonts w:ascii="Arial" w:hAnsi="Arial" w:cs="Arial"/>
          <w:bCs/>
          <w:sz w:val="22"/>
          <w:szCs w:val="22"/>
        </w:rPr>
      </w:pPr>
      <w:r w:rsidRPr="00FB027B">
        <w:rPr>
          <w:rFonts w:ascii="Arial" w:hAnsi="Arial" w:cs="Arial"/>
          <w:bCs/>
          <w:sz w:val="22"/>
          <w:szCs w:val="22"/>
        </w:rPr>
        <w:t xml:space="preserve">The Committee acknowledged with appreciation that the number of Child and Youth Care Centres (CYCCS) reached through community-based prevention and early intervention programme has reached 20 370 as compared to the planned target of 19 473 by the end of the period under review. </w:t>
      </w:r>
    </w:p>
    <w:p w14:paraId="2EBE8A73" w14:textId="77777777" w:rsidR="00CD44F8" w:rsidRPr="00FB027B" w:rsidRDefault="00CD44F8" w:rsidP="00E81E1F">
      <w:pPr>
        <w:spacing w:line="360" w:lineRule="auto"/>
        <w:jc w:val="both"/>
        <w:rPr>
          <w:rFonts w:ascii="Arial" w:hAnsi="Arial" w:cs="Arial"/>
          <w:b/>
          <w:bCs/>
          <w:sz w:val="22"/>
          <w:szCs w:val="22"/>
        </w:rPr>
      </w:pPr>
    </w:p>
    <w:p w14:paraId="5E58886C" w14:textId="62A1C9BE" w:rsidR="00B652E1" w:rsidRPr="00FB027B" w:rsidRDefault="001C4EC9" w:rsidP="00E81E1F">
      <w:pPr>
        <w:spacing w:line="360" w:lineRule="auto"/>
        <w:jc w:val="both"/>
        <w:rPr>
          <w:rFonts w:ascii="Arial" w:hAnsi="Arial" w:cs="Arial"/>
          <w:b/>
          <w:bCs/>
          <w:sz w:val="22"/>
          <w:szCs w:val="22"/>
        </w:rPr>
      </w:pPr>
      <w:r w:rsidRPr="00FB027B">
        <w:rPr>
          <w:rFonts w:ascii="Arial" w:hAnsi="Arial" w:cs="Arial"/>
          <w:b/>
          <w:bCs/>
          <w:sz w:val="22"/>
          <w:szCs w:val="22"/>
        </w:rPr>
        <w:t>5</w:t>
      </w:r>
      <w:r w:rsidR="00B652E1" w:rsidRPr="00FB027B">
        <w:rPr>
          <w:rFonts w:ascii="Arial" w:hAnsi="Arial" w:cs="Arial"/>
          <w:b/>
          <w:bCs/>
          <w:sz w:val="22"/>
          <w:szCs w:val="22"/>
        </w:rPr>
        <w:t>.</w:t>
      </w:r>
      <w:r w:rsidRPr="00FB027B">
        <w:rPr>
          <w:rFonts w:ascii="Arial" w:hAnsi="Arial" w:cs="Arial"/>
          <w:b/>
          <w:bCs/>
          <w:sz w:val="22"/>
          <w:szCs w:val="22"/>
        </w:rPr>
        <w:t>4</w:t>
      </w:r>
      <w:r w:rsidR="00B652E1" w:rsidRPr="00FB027B">
        <w:rPr>
          <w:rFonts w:ascii="Arial" w:hAnsi="Arial" w:cs="Arial"/>
          <w:b/>
          <w:bCs/>
          <w:sz w:val="22"/>
          <w:szCs w:val="22"/>
        </w:rPr>
        <w:t xml:space="preserve"> Programme 4: Restorative Services</w:t>
      </w:r>
    </w:p>
    <w:p w14:paraId="05768C0D" w14:textId="5C47C64F" w:rsidR="00B652E1" w:rsidRPr="00FB027B" w:rsidRDefault="001C4EC9" w:rsidP="00E81E1F">
      <w:pPr>
        <w:spacing w:line="360" w:lineRule="auto"/>
        <w:jc w:val="both"/>
        <w:rPr>
          <w:rFonts w:ascii="Arial" w:hAnsi="Arial" w:cs="Arial"/>
          <w:b/>
          <w:bCs/>
          <w:sz w:val="22"/>
          <w:szCs w:val="22"/>
        </w:rPr>
      </w:pPr>
      <w:r w:rsidRPr="00FB027B">
        <w:rPr>
          <w:rFonts w:ascii="Arial" w:hAnsi="Arial" w:cs="Arial"/>
          <w:b/>
          <w:bCs/>
          <w:sz w:val="22"/>
          <w:szCs w:val="22"/>
        </w:rPr>
        <w:t>5</w:t>
      </w:r>
      <w:r w:rsidR="00B652E1" w:rsidRPr="00FB027B">
        <w:rPr>
          <w:rFonts w:ascii="Arial" w:hAnsi="Arial" w:cs="Arial"/>
          <w:b/>
          <w:bCs/>
          <w:sz w:val="22"/>
          <w:szCs w:val="22"/>
        </w:rPr>
        <w:t>.</w:t>
      </w:r>
      <w:r w:rsidRPr="00FB027B">
        <w:rPr>
          <w:rFonts w:ascii="Arial" w:hAnsi="Arial" w:cs="Arial"/>
          <w:b/>
          <w:bCs/>
          <w:sz w:val="22"/>
          <w:szCs w:val="22"/>
        </w:rPr>
        <w:t>4</w:t>
      </w:r>
      <w:r w:rsidR="00B652E1" w:rsidRPr="00FB027B">
        <w:rPr>
          <w:rFonts w:ascii="Arial" w:hAnsi="Arial" w:cs="Arial"/>
          <w:b/>
          <w:bCs/>
          <w:sz w:val="22"/>
          <w:szCs w:val="22"/>
        </w:rPr>
        <w:t>.1 Crime Prevention and Support</w:t>
      </w:r>
    </w:p>
    <w:p w14:paraId="2FE78905" w14:textId="77777777" w:rsidR="00B652E1" w:rsidRPr="00FB027B" w:rsidRDefault="00B652E1" w:rsidP="00E81E1F">
      <w:pPr>
        <w:spacing w:line="360" w:lineRule="auto"/>
        <w:jc w:val="both"/>
        <w:rPr>
          <w:rFonts w:ascii="Arial" w:hAnsi="Arial" w:cs="Arial"/>
          <w:b/>
          <w:bCs/>
          <w:sz w:val="22"/>
          <w:szCs w:val="22"/>
        </w:rPr>
      </w:pPr>
      <w:r w:rsidRPr="00FB027B">
        <w:rPr>
          <w:rFonts w:ascii="Arial" w:hAnsi="Arial" w:cs="Arial"/>
          <w:b/>
          <w:bCs/>
          <w:sz w:val="22"/>
          <w:szCs w:val="22"/>
        </w:rPr>
        <w:t>The purpose of the sub programme is to provide integrated developmental social welfare services to poor and vulnerable beneficiaries in partnership with stakeholders and civil society.</w:t>
      </w:r>
    </w:p>
    <w:p w14:paraId="6080446E" w14:textId="77777777" w:rsidR="00B652E1" w:rsidRPr="00FB027B" w:rsidRDefault="00B652E1" w:rsidP="00E81E1F">
      <w:pPr>
        <w:spacing w:line="360" w:lineRule="auto"/>
        <w:ind w:left="720"/>
        <w:jc w:val="both"/>
        <w:rPr>
          <w:rFonts w:ascii="Arial" w:hAnsi="Arial" w:cs="Arial"/>
          <w:b/>
          <w:bCs/>
          <w:i/>
          <w:sz w:val="22"/>
          <w:szCs w:val="22"/>
        </w:rPr>
      </w:pPr>
    </w:p>
    <w:p w14:paraId="33D0C6DB" w14:textId="1BC3F359" w:rsidR="00447AC1" w:rsidRPr="00FB027B" w:rsidRDefault="00B652E1" w:rsidP="00E81E1F">
      <w:pPr>
        <w:spacing w:line="360" w:lineRule="auto"/>
        <w:jc w:val="both"/>
        <w:rPr>
          <w:rFonts w:ascii="Arial" w:hAnsi="Arial" w:cs="Arial"/>
          <w:bCs/>
          <w:sz w:val="22"/>
          <w:szCs w:val="22"/>
        </w:rPr>
      </w:pPr>
      <w:r w:rsidRPr="00FB027B">
        <w:rPr>
          <w:rFonts w:ascii="Arial" w:hAnsi="Arial" w:cs="Arial"/>
          <w:bCs/>
          <w:sz w:val="22"/>
          <w:szCs w:val="22"/>
        </w:rPr>
        <w:t xml:space="preserve">The Committee acknowledged with appreciation that the number of persons reached through social crime prevention awareness programmes has reached </w:t>
      </w:r>
      <w:r w:rsidR="00CD4D23" w:rsidRPr="00FB027B">
        <w:rPr>
          <w:rFonts w:ascii="Arial" w:hAnsi="Arial" w:cs="Arial"/>
          <w:bCs/>
          <w:sz w:val="22"/>
          <w:szCs w:val="22"/>
        </w:rPr>
        <w:t>2 956 944 as</w:t>
      </w:r>
      <w:r w:rsidRPr="00FB027B">
        <w:rPr>
          <w:rFonts w:ascii="Arial" w:hAnsi="Arial" w:cs="Arial"/>
          <w:bCs/>
          <w:sz w:val="22"/>
          <w:szCs w:val="22"/>
        </w:rPr>
        <w:t xml:space="preserve"> compared to the planned target of </w:t>
      </w:r>
      <w:r w:rsidR="00CD4D23" w:rsidRPr="00FB027B">
        <w:rPr>
          <w:rFonts w:ascii="Arial" w:hAnsi="Arial" w:cs="Arial"/>
          <w:bCs/>
          <w:sz w:val="22"/>
          <w:szCs w:val="22"/>
        </w:rPr>
        <w:t>1 843 623</w:t>
      </w:r>
      <w:r w:rsidRPr="00FB027B">
        <w:rPr>
          <w:rFonts w:ascii="Arial" w:hAnsi="Arial" w:cs="Arial"/>
          <w:bCs/>
          <w:sz w:val="22"/>
          <w:szCs w:val="22"/>
        </w:rPr>
        <w:t xml:space="preserve"> while the number</w:t>
      </w:r>
      <w:r w:rsidR="00CD4D23" w:rsidRPr="00FB027B">
        <w:rPr>
          <w:rFonts w:ascii="Arial" w:hAnsi="Arial" w:cs="Arial"/>
          <w:bCs/>
          <w:sz w:val="22"/>
          <w:szCs w:val="22"/>
        </w:rPr>
        <w:t xml:space="preserve"> of </w:t>
      </w:r>
      <w:r w:rsidR="00447AC1" w:rsidRPr="00FB027B">
        <w:rPr>
          <w:rFonts w:ascii="Arial" w:hAnsi="Arial" w:cs="Arial"/>
          <w:bCs/>
          <w:sz w:val="22"/>
          <w:szCs w:val="22"/>
        </w:rPr>
        <w:t xml:space="preserve">children in conflict with the law </w:t>
      </w:r>
      <w:r w:rsidR="00BF36EE" w:rsidRPr="00FB027B">
        <w:rPr>
          <w:rFonts w:ascii="Arial" w:hAnsi="Arial" w:cs="Arial"/>
          <w:bCs/>
          <w:sz w:val="22"/>
          <w:szCs w:val="22"/>
        </w:rPr>
        <w:t xml:space="preserve">assessed </w:t>
      </w:r>
      <w:r w:rsidR="00EC024D" w:rsidRPr="00FB027B">
        <w:rPr>
          <w:rFonts w:ascii="Arial" w:hAnsi="Arial" w:cs="Arial"/>
          <w:bCs/>
          <w:sz w:val="22"/>
          <w:szCs w:val="22"/>
        </w:rPr>
        <w:t xml:space="preserve">has </w:t>
      </w:r>
      <w:r w:rsidR="00447AC1" w:rsidRPr="00FB027B">
        <w:rPr>
          <w:rFonts w:ascii="Arial" w:hAnsi="Arial" w:cs="Arial"/>
          <w:bCs/>
          <w:sz w:val="22"/>
          <w:szCs w:val="22"/>
        </w:rPr>
        <w:t xml:space="preserve">reached </w:t>
      </w:r>
      <w:r w:rsidR="00EC024D" w:rsidRPr="00FB027B">
        <w:rPr>
          <w:rFonts w:ascii="Arial" w:hAnsi="Arial" w:cs="Arial"/>
          <w:bCs/>
          <w:sz w:val="22"/>
          <w:szCs w:val="22"/>
        </w:rPr>
        <w:t xml:space="preserve">1 </w:t>
      </w:r>
      <w:r w:rsidR="00CD4D23" w:rsidRPr="00FB027B">
        <w:rPr>
          <w:rFonts w:ascii="Arial" w:hAnsi="Arial" w:cs="Arial"/>
          <w:bCs/>
          <w:sz w:val="22"/>
          <w:szCs w:val="22"/>
        </w:rPr>
        <w:t>968</w:t>
      </w:r>
      <w:r w:rsidR="00447AC1" w:rsidRPr="00FB027B">
        <w:rPr>
          <w:rFonts w:ascii="Arial" w:hAnsi="Arial" w:cs="Arial"/>
          <w:bCs/>
          <w:sz w:val="22"/>
          <w:szCs w:val="22"/>
        </w:rPr>
        <w:t xml:space="preserve"> as compared to the planned target of </w:t>
      </w:r>
      <w:r w:rsidR="00EC024D" w:rsidRPr="00FB027B">
        <w:rPr>
          <w:rFonts w:ascii="Arial" w:hAnsi="Arial" w:cs="Arial"/>
          <w:bCs/>
          <w:sz w:val="22"/>
          <w:szCs w:val="22"/>
        </w:rPr>
        <w:t xml:space="preserve">1 </w:t>
      </w:r>
      <w:r w:rsidR="00CD4D23" w:rsidRPr="00FB027B">
        <w:rPr>
          <w:rFonts w:ascii="Arial" w:hAnsi="Arial" w:cs="Arial"/>
          <w:bCs/>
          <w:sz w:val="22"/>
          <w:szCs w:val="22"/>
        </w:rPr>
        <w:t>309</w:t>
      </w:r>
      <w:r w:rsidR="00447AC1" w:rsidRPr="00FB027B">
        <w:rPr>
          <w:rFonts w:ascii="Arial" w:hAnsi="Arial" w:cs="Arial"/>
          <w:bCs/>
          <w:sz w:val="22"/>
          <w:szCs w:val="22"/>
        </w:rPr>
        <w:t xml:space="preserve"> by the end of the </w:t>
      </w:r>
      <w:r w:rsidR="00281877" w:rsidRPr="00FB027B">
        <w:rPr>
          <w:rFonts w:ascii="Arial" w:hAnsi="Arial" w:cs="Arial"/>
          <w:bCs/>
          <w:sz w:val="22"/>
          <w:szCs w:val="22"/>
        </w:rPr>
        <w:t>period</w:t>
      </w:r>
      <w:r w:rsidR="00447AC1" w:rsidRPr="00FB027B">
        <w:rPr>
          <w:rFonts w:ascii="Arial" w:hAnsi="Arial" w:cs="Arial"/>
          <w:bCs/>
          <w:sz w:val="22"/>
          <w:szCs w:val="22"/>
        </w:rPr>
        <w:t xml:space="preserve"> under review</w:t>
      </w:r>
      <w:r w:rsidR="00281877" w:rsidRPr="00FB027B">
        <w:rPr>
          <w:rFonts w:ascii="Arial" w:hAnsi="Arial" w:cs="Arial"/>
          <w:bCs/>
          <w:sz w:val="22"/>
          <w:szCs w:val="22"/>
        </w:rPr>
        <w:t>.</w:t>
      </w:r>
    </w:p>
    <w:p w14:paraId="0394210D" w14:textId="77777777" w:rsidR="00B652E1" w:rsidRPr="00FB027B" w:rsidRDefault="00B652E1" w:rsidP="00E81E1F">
      <w:pPr>
        <w:spacing w:line="360" w:lineRule="auto"/>
        <w:jc w:val="both"/>
        <w:rPr>
          <w:rFonts w:ascii="Arial" w:hAnsi="Arial" w:cs="Arial"/>
          <w:bCs/>
          <w:sz w:val="22"/>
          <w:szCs w:val="22"/>
        </w:rPr>
      </w:pPr>
    </w:p>
    <w:p w14:paraId="64C4ADE9" w14:textId="1E625422" w:rsidR="00B652E1" w:rsidRPr="00FB027B" w:rsidRDefault="001C4EC9" w:rsidP="00E81E1F">
      <w:pPr>
        <w:spacing w:line="360" w:lineRule="auto"/>
        <w:jc w:val="both"/>
        <w:rPr>
          <w:rFonts w:ascii="Arial" w:hAnsi="Arial" w:cs="Arial"/>
          <w:b/>
          <w:bCs/>
          <w:sz w:val="22"/>
          <w:szCs w:val="22"/>
        </w:rPr>
      </w:pPr>
      <w:r w:rsidRPr="00FB027B">
        <w:rPr>
          <w:rFonts w:ascii="Arial" w:hAnsi="Arial" w:cs="Arial"/>
          <w:b/>
          <w:bCs/>
          <w:sz w:val="22"/>
          <w:szCs w:val="22"/>
        </w:rPr>
        <w:t>5</w:t>
      </w:r>
      <w:r w:rsidR="00B652E1" w:rsidRPr="00FB027B">
        <w:rPr>
          <w:rFonts w:ascii="Arial" w:hAnsi="Arial" w:cs="Arial"/>
          <w:b/>
          <w:bCs/>
          <w:sz w:val="22"/>
          <w:szCs w:val="22"/>
        </w:rPr>
        <w:t>.</w:t>
      </w:r>
      <w:r w:rsidRPr="00FB027B">
        <w:rPr>
          <w:rFonts w:ascii="Arial" w:hAnsi="Arial" w:cs="Arial"/>
          <w:b/>
          <w:bCs/>
          <w:sz w:val="22"/>
          <w:szCs w:val="22"/>
        </w:rPr>
        <w:t>4</w:t>
      </w:r>
      <w:r w:rsidR="00B652E1" w:rsidRPr="00FB027B">
        <w:rPr>
          <w:rFonts w:ascii="Arial" w:hAnsi="Arial" w:cs="Arial"/>
          <w:b/>
          <w:bCs/>
          <w:sz w:val="22"/>
          <w:szCs w:val="22"/>
        </w:rPr>
        <w:t>.2 Victim Empowerment</w:t>
      </w:r>
    </w:p>
    <w:p w14:paraId="6850BAB4" w14:textId="77777777" w:rsidR="00B652E1" w:rsidRPr="00FB027B" w:rsidRDefault="00B652E1" w:rsidP="00E81E1F">
      <w:pPr>
        <w:spacing w:line="360" w:lineRule="auto"/>
        <w:jc w:val="both"/>
        <w:rPr>
          <w:rFonts w:ascii="Arial" w:hAnsi="Arial" w:cs="Arial"/>
          <w:b/>
          <w:bCs/>
          <w:sz w:val="22"/>
          <w:szCs w:val="22"/>
        </w:rPr>
      </w:pPr>
      <w:r w:rsidRPr="00FB027B">
        <w:rPr>
          <w:rFonts w:ascii="Arial" w:hAnsi="Arial" w:cs="Arial"/>
          <w:b/>
          <w:bCs/>
          <w:sz w:val="22"/>
          <w:szCs w:val="22"/>
        </w:rPr>
        <w:t>The purpose of the sub-programme is to provide integrated developmental social welfare services to poor and vulnerable beneficiaries in partnership with stakeholders and civil society.</w:t>
      </w:r>
    </w:p>
    <w:p w14:paraId="7C177D47" w14:textId="77777777" w:rsidR="00B652E1" w:rsidRPr="00FB027B" w:rsidRDefault="00B652E1" w:rsidP="00E81E1F">
      <w:pPr>
        <w:spacing w:line="360" w:lineRule="auto"/>
        <w:jc w:val="both"/>
        <w:rPr>
          <w:rFonts w:ascii="Arial" w:hAnsi="Arial" w:cs="Arial"/>
          <w:sz w:val="22"/>
          <w:szCs w:val="22"/>
        </w:rPr>
      </w:pPr>
    </w:p>
    <w:p w14:paraId="73539373" w14:textId="301133A6" w:rsidR="00F33AC3" w:rsidRPr="00FB027B" w:rsidRDefault="00B652E1" w:rsidP="00E81E1F">
      <w:pPr>
        <w:spacing w:line="360" w:lineRule="auto"/>
        <w:jc w:val="both"/>
        <w:rPr>
          <w:rFonts w:ascii="Arial" w:hAnsi="Arial" w:cs="Arial"/>
          <w:sz w:val="22"/>
          <w:szCs w:val="22"/>
        </w:rPr>
      </w:pPr>
      <w:r w:rsidRPr="00FB027B">
        <w:rPr>
          <w:rFonts w:ascii="Arial" w:hAnsi="Arial" w:cs="Arial"/>
          <w:sz w:val="22"/>
          <w:szCs w:val="22"/>
        </w:rPr>
        <w:t xml:space="preserve">The Committee acknowledged that the number of victims of crime and violence accessing </w:t>
      </w:r>
      <w:r w:rsidR="00AD091D" w:rsidRPr="00FB027B">
        <w:rPr>
          <w:rFonts w:ascii="Arial" w:hAnsi="Arial" w:cs="Arial"/>
          <w:sz w:val="22"/>
          <w:szCs w:val="22"/>
        </w:rPr>
        <w:t>psy</w:t>
      </w:r>
      <w:r w:rsidR="003179CD" w:rsidRPr="00FB027B">
        <w:rPr>
          <w:rFonts w:ascii="Arial" w:hAnsi="Arial" w:cs="Arial"/>
          <w:sz w:val="22"/>
          <w:szCs w:val="22"/>
        </w:rPr>
        <w:t xml:space="preserve">cho-social </w:t>
      </w:r>
      <w:r w:rsidRPr="00FB027B">
        <w:rPr>
          <w:rFonts w:ascii="Arial" w:hAnsi="Arial" w:cs="Arial"/>
          <w:sz w:val="22"/>
          <w:szCs w:val="22"/>
        </w:rPr>
        <w:t xml:space="preserve">support services has reached </w:t>
      </w:r>
      <w:r w:rsidR="00CD4D23" w:rsidRPr="00FB027B">
        <w:rPr>
          <w:rFonts w:ascii="Arial" w:hAnsi="Arial" w:cs="Arial"/>
          <w:sz w:val="22"/>
          <w:szCs w:val="22"/>
        </w:rPr>
        <w:t>1 752</w:t>
      </w:r>
      <w:r w:rsidRPr="00FB027B">
        <w:rPr>
          <w:rFonts w:ascii="Arial" w:hAnsi="Arial" w:cs="Arial"/>
          <w:sz w:val="22"/>
          <w:szCs w:val="22"/>
        </w:rPr>
        <w:t xml:space="preserve"> as compared to the planned target </w:t>
      </w:r>
      <w:r w:rsidR="00CD4D23" w:rsidRPr="00FB027B">
        <w:rPr>
          <w:rFonts w:ascii="Arial" w:hAnsi="Arial" w:cs="Arial"/>
          <w:sz w:val="22"/>
          <w:szCs w:val="22"/>
        </w:rPr>
        <w:t>729</w:t>
      </w:r>
      <w:r w:rsidRPr="00FB027B">
        <w:rPr>
          <w:rFonts w:ascii="Arial" w:hAnsi="Arial" w:cs="Arial"/>
          <w:sz w:val="22"/>
          <w:szCs w:val="22"/>
        </w:rPr>
        <w:t xml:space="preserve"> by the end of the </w:t>
      </w:r>
      <w:r w:rsidR="00FF5B58" w:rsidRPr="00FB027B">
        <w:rPr>
          <w:rFonts w:ascii="Arial" w:hAnsi="Arial" w:cs="Arial"/>
          <w:sz w:val="22"/>
          <w:szCs w:val="22"/>
        </w:rPr>
        <w:t>period</w:t>
      </w:r>
      <w:r w:rsidRPr="00FB027B">
        <w:rPr>
          <w:rFonts w:ascii="Arial" w:hAnsi="Arial" w:cs="Arial"/>
          <w:sz w:val="22"/>
          <w:szCs w:val="22"/>
        </w:rPr>
        <w:t xml:space="preserve"> under review. The Committee further acknowledged with appreciation that the number of beneficiaries reached through programme of no violence against women and children including 16 days of activism has reached </w:t>
      </w:r>
      <w:r w:rsidR="00CD4D23" w:rsidRPr="00FB027B">
        <w:rPr>
          <w:rFonts w:ascii="Arial" w:hAnsi="Arial" w:cs="Arial"/>
          <w:sz w:val="22"/>
          <w:szCs w:val="22"/>
        </w:rPr>
        <w:t>3 212 075 as</w:t>
      </w:r>
      <w:r w:rsidRPr="00FB027B">
        <w:rPr>
          <w:rFonts w:ascii="Arial" w:hAnsi="Arial" w:cs="Arial"/>
          <w:sz w:val="22"/>
          <w:szCs w:val="22"/>
        </w:rPr>
        <w:t xml:space="preserve"> compared to the planned target of </w:t>
      </w:r>
      <w:r w:rsidR="00CD4D23" w:rsidRPr="00FB027B">
        <w:rPr>
          <w:rFonts w:ascii="Arial" w:hAnsi="Arial" w:cs="Arial"/>
          <w:sz w:val="22"/>
          <w:szCs w:val="22"/>
        </w:rPr>
        <w:t>1 338 729</w:t>
      </w:r>
      <w:r w:rsidRPr="00FB027B">
        <w:rPr>
          <w:rFonts w:ascii="Arial" w:hAnsi="Arial" w:cs="Arial"/>
          <w:sz w:val="22"/>
          <w:szCs w:val="22"/>
        </w:rPr>
        <w:t xml:space="preserve"> by the end of the </w:t>
      </w:r>
      <w:r w:rsidR="005E1A96" w:rsidRPr="00FB027B">
        <w:rPr>
          <w:rFonts w:ascii="Arial" w:hAnsi="Arial" w:cs="Arial"/>
          <w:sz w:val="22"/>
          <w:szCs w:val="22"/>
        </w:rPr>
        <w:t>period</w:t>
      </w:r>
      <w:r w:rsidRPr="00FB027B">
        <w:rPr>
          <w:rFonts w:ascii="Arial" w:hAnsi="Arial" w:cs="Arial"/>
          <w:sz w:val="22"/>
          <w:szCs w:val="22"/>
        </w:rPr>
        <w:t xml:space="preserve"> under review.</w:t>
      </w:r>
      <w:r w:rsidR="00581AF9" w:rsidRPr="00FB027B">
        <w:rPr>
          <w:rFonts w:ascii="Arial" w:hAnsi="Arial" w:cs="Arial"/>
          <w:sz w:val="22"/>
          <w:szCs w:val="22"/>
        </w:rPr>
        <w:t xml:space="preserve"> </w:t>
      </w:r>
    </w:p>
    <w:p w14:paraId="59188F77" w14:textId="77777777" w:rsidR="00227D21" w:rsidRDefault="00227D21" w:rsidP="00E81E1F">
      <w:pPr>
        <w:spacing w:line="360" w:lineRule="auto"/>
        <w:jc w:val="both"/>
        <w:rPr>
          <w:rFonts w:ascii="Arial" w:hAnsi="Arial" w:cs="Arial"/>
          <w:sz w:val="22"/>
          <w:szCs w:val="22"/>
        </w:rPr>
      </w:pPr>
    </w:p>
    <w:p w14:paraId="50A2CBA3" w14:textId="77777777" w:rsidR="001545B9" w:rsidRDefault="001545B9" w:rsidP="00E81E1F">
      <w:pPr>
        <w:spacing w:line="360" w:lineRule="auto"/>
        <w:jc w:val="both"/>
        <w:rPr>
          <w:rFonts w:ascii="Arial" w:hAnsi="Arial" w:cs="Arial"/>
          <w:sz w:val="22"/>
          <w:szCs w:val="22"/>
        </w:rPr>
      </w:pPr>
    </w:p>
    <w:p w14:paraId="7680657C" w14:textId="77777777" w:rsidR="001545B9" w:rsidRPr="00FB027B" w:rsidRDefault="001545B9" w:rsidP="00E81E1F">
      <w:pPr>
        <w:spacing w:line="360" w:lineRule="auto"/>
        <w:jc w:val="both"/>
        <w:rPr>
          <w:rFonts w:ascii="Arial" w:hAnsi="Arial" w:cs="Arial"/>
          <w:sz w:val="22"/>
          <w:szCs w:val="22"/>
        </w:rPr>
      </w:pPr>
    </w:p>
    <w:p w14:paraId="600CBEB6" w14:textId="0A8E21DC" w:rsidR="00B652E1" w:rsidRPr="00FB027B" w:rsidRDefault="001C4EC9" w:rsidP="00E81E1F">
      <w:pPr>
        <w:spacing w:line="360" w:lineRule="auto"/>
        <w:jc w:val="both"/>
        <w:rPr>
          <w:rFonts w:ascii="Arial" w:hAnsi="Arial" w:cs="Arial"/>
          <w:b/>
          <w:bCs/>
          <w:sz w:val="22"/>
          <w:szCs w:val="22"/>
        </w:rPr>
      </w:pPr>
      <w:r w:rsidRPr="00FB027B">
        <w:rPr>
          <w:rFonts w:ascii="Arial" w:hAnsi="Arial" w:cs="Arial"/>
          <w:b/>
          <w:bCs/>
          <w:sz w:val="22"/>
          <w:szCs w:val="22"/>
        </w:rPr>
        <w:t>5</w:t>
      </w:r>
      <w:r w:rsidR="00B652E1" w:rsidRPr="00FB027B">
        <w:rPr>
          <w:rFonts w:ascii="Arial" w:hAnsi="Arial" w:cs="Arial"/>
          <w:b/>
          <w:bCs/>
          <w:sz w:val="22"/>
          <w:szCs w:val="22"/>
        </w:rPr>
        <w:t>.</w:t>
      </w:r>
      <w:r w:rsidRPr="00FB027B">
        <w:rPr>
          <w:rFonts w:ascii="Arial" w:hAnsi="Arial" w:cs="Arial"/>
          <w:b/>
          <w:bCs/>
          <w:sz w:val="22"/>
          <w:szCs w:val="22"/>
        </w:rPr>
        <w:t>4</w:t>
      </w:r>
      <w:r w:rsidR="00B652E1" w:rsidRPr="00FB027B">
        <w:rPr>
          <w:rFonts w:ascii="Arial" w:hAnsi="Arial" w:cs="Arial"/>
          <w:b/>
          <w:bCs/>
          <w:sz w:val="22"/>
          <w:szCs w:val="22"/>
        </w:rPr>
        <w:t xml:space="preserve">.3 Substance Abuse, Prevention and Rehabilitation </w:t>
      </w:r>
    </w:p>
    <w:p w14:paraId="63FD285A" w14:textId="77777777" w:rsidR="00B652E1" w:rsidRPr="00FB027B" w:rsidRDefault="00B652E1" w:rsidP="00E81E1F">
      <w:pPr>
        <w:spacing w:line="360" w:lineRule="auto"/>
        <w:jc w:val="both"/>
        <w:rPr>
          <w:rFonts w:ascii="Arial" w:hAnsi="Arial" w:cs="Arial"/>
          <w:b/>
          <w:bCs/>
          <w:sz w:val="22"/>
          <w:szCs w:val="22"/>
        </w:rPr>
      </w:pPr>
      <w:r w:rsidRPr="00FB027B">
        <w:rPr>
          <w:rFonts w:ascii="Arial" w:hAnsi="Arial" w:cs="Arial"/>
          <w:b/>
          <w:bCs/>
          <w:sz w:val="22"/>
          <w:szCs w:val="22"/>
        </w:rPr>
        <w:t>The purpose of the sub-programme is to provide integrated developmental social welfare services to poor and vulnerable beneficiaries in partnership with stakeholders and civil society.</w:t>
      </w:r>
    </w:p>
    <w:p w14:paraId="61817D39" w14:textId="77777777" w:rsidR="00B86B83" w:rsidRPr="00FB027B" w:rsidRDefault="00B86B83" w:rsidP="00E81E1F">
      <w:pPr>
        <w:spacing w:line="360" w:lineRule="auto"/>
        <w:jc w:val="both"/>
        <w:rPr>
          <w:rFonts w:ascii="Arial" w:hAnsi="Arial" w:cs="Arial"/>
          <w:bCs/>
          <w:sz w:val="22"/>
          <w:szCs w:val="22"/>
        </w:rPr>
      </w:pPr>
    </w:p>
    <w:p w14:paraId="266D0B81" w14:textId="4AD73CDC" w:rsidR="00B86B83" w:rsidRPr="00FB027B" w:rsidRDefault="00B86B83" w:rsidP="00E81E1F">
      <w:pPr>
        <w:spacing w:line="360" w:lineRule="auto"/>
        <w:jc w:val="both"/>
        <w:rPr>
          <w:rFonts w:ascii="Arial" w:hAnsi="Arial" w:cs="Arial"/>
          <w:bCs/>
          <w:sz w:val="22"/>
          <w:szCs w:val="22"/>
        </w:rPr>
      </w:pPr>
      <w:r w:rsidRPr="00FB027B">
        <w:rPr>
          <w:rFonts w:ascii="Arial" w:hAnsi="Arial" w:cs="Arial"/>
          <w:bCs/>
          <w:sz w:val="22"/>
          <w:szCs w:val="22"/>
        </w:rPr>
        <w:t xml:space="preserve">The Committee acknowledged with appreciation that the number of service users admitted at registered and funded Halfway Houses has reached </w:t>
      </w:r>
      <w:r w:rsidR="00CD4D23" w:rsidRPr="00FB027B">
        <w:rPr>
          <w:rFonts w:ascii="Arial" w:hAnsi="Arial" w:cs="Arial"/>
          <w:bCs/>
          <w:sz w:val="22"/>
          <w:szCs w:val="22"/>
        </w:rPr>
        <w:t>37 407</w:t>
      </w:r>
      <w:r w:rsidRPr="00FB027B">
        <w:rPr>
          <w:rFonts w:ascii="Arial" w:hAnsi="Arial" w:cs="Arial"/>
          <w:bCs/>
          <w:sz w:val="22"/>
          <w:szCs w:val="22"/>
        </w:rPr>
        <w:t xml:space="preserve"> as compared to the planned target of </w:t>
      </w:r>
      <w:r w:rsidR="00CD4D23" w:rsidRPr="00FB027B">
        <w:rPr>
          <w:rFonts w:ascii="Arial" w:hAnsi="Arial" w:cs="Arial"/>
          <w:bCs/>
          <w:sz w:val="22"/>
          <w:szCs w:val="22"/>
        </w:rPr>
        <w:t>28 076 while</w:t>
      </w:r>
      <w:r w:rsidRPr="00FB027B">
        <w:rPr>
          <w:rFonts w:ascii="Arial" w:hAnsi="Arial" w:cs="Arial"/>
          <w:bCs/>
          <w:sz w:val="22"/>
          <w:szCs w:val="22"/>
        </w:rPr>
        <w:t xml:space="preserve"> the number of service users who accessed </w:t>
      </w:r>
      <w:r w:rsidR="001E07F5" w:rsidRPr="00FB027B">
        <w:rPr>
          <w:rFonts w:ascii="Arial" w:hAnsi="Arial" w:cs="Arial"/>
          <w:bCs/>
          <w:sz w:val="22"/>
          <w:szCs w:val="22"/>
        </w:rPr>
        <w:t>out</w:t>
      </w:r>
      <w:r w:rsidRPr="00FB027B">
        <w:rPr>
          <w:rFonts w:ascii="Arial" w:hAnsi="Arial" w:cs="Arial"/>
          <w:bCs/>
          <w:sz w:val="22"/>
          <w:szCs w:val="22"/>
        </w:rPr>
        <w:t xml:space="preserve">-patient based treatment services has reached </w:t>
      </w:r>
      <w:r w:rsidR="00CD4D23" w:rsidRPr="00FB027B">
        <w:rPr>
          <w:rFonts w:ascii="Arial" w:hAnsi="Arial" w:cs="Arial"/>
          <w:bCs/>
          <w:sz w:val="22"/>
          <w:szCs w:val="22"/>
        </w:rPr>
        <w:t>1 224</w:t>
      </w:r>
      <w:r w:rsidRPr="00FB027B">
        <w:rPr>
          <w:rFonts w:ascii="Arial" w:hAnsi="Arial" w:cs="Arial"/>
          <w:bCs/>
          <w:sz w:val="22"/>
          <w:szCs w:val="22"/>
        </w:rPr>
        <w:t xml:space="preserve"> as compared to the planned target of </w:t>
      </w:r>
      <w:r w:rsidR="001E07F5" w:rsidRPr="00FB027B">
        <w:rPr>
          <w:rFonts w:ascii="Arial" w:hAnsi="Arial" w:cs="Arial"/>
          <w:bCs/>
          <w:sz w:val="22"/>
          <w:szCs w:val="22"/>
        </w:rPr>
        <w:t>7</w:t>
      </w:r>
      <w:r w:rsidR="00CD4D23" w:rsidRPr="00FB027B">
        <w:rPr>
          <w:rFonts w:ascii="Arial" w:hAnsi="Arial" w:cs="Arial"/>
          <w:bCs/>
          <w:sz w:val="22"/>
          <w:szCs w:val="22"/>
        </w:rPr>
        <w:t>20</w:t>
      </w:r>
      <w:r w:rsidRPr="00FB027B">
        <w:rPr>
          <w:rFonts w:ascii="Arial" w:hAnsi="Arial" w:cs="Arial"/>
          <w:bCs/>
          <w:sz w:val="22"/>
          <w:szCs w:val="22"/>
        </w:rPr>
        <w:t xml:space="preserve"> </w:t>
      </w:r>
      <w:r w:rsidR="00ED741C" w:rsidRPr="00FB027B">
        <w:rPr>
          <w:rFonts w:ascii="Arial" w:hAnsi="Arial" w:cs="Arial"/>
          <w:bCs/>
          <w:sz w:val="22"/>
          <w:szCs w:val="22"/>
        </w:rPr>
        <w:t xml:space="preserve">by the end of the </w:t>
      </w:r>
      <w:r w:rsidR="00D94822" w:rsidRPr="00FB027B">
        <w:rPr>
          <w:rFonts w:ascii="Arial" w:hAnsi="Arial" w:cs="Arial"/>
          <w:bCs/>
          <w:sz w:val="22"/>
          <w:szCs w:val="22"/>
        </w:rPr>
        <w:t>period</w:t>
      </w:r>
      <w:r w:rsidR="00ED741C" w:rsidRPr="00FB027B">
        <w:rPr>
          <w:rFonts w:ascii="Arial" w:hAnsi="Arial" w:cs="Arial"/>
          <w:bCs/>
          <w:sz w:val="22"/>
          <w:szCs w:val="22"/>
        </w:rPr>
        <w:t xml:space="preserve"> under review</w:t>
      </w:r>
      <w:r w:rsidRPr="00FB027B">
        <w:rPr>
          <w:rFonts w:ascii="Arial" w:hAnsi="Arial" w:cs="Arial"/>
          <w:bCs/>
          <w:sz w:val="22"/>
          <w:szCs w:val="22"/>
        </w:rPr>
        <w:t xml:space="preserve">. </w:t>
      </w:r>
    </w:p>
    <w:p w14:paraId="5C202525" w14:textId="77777777" w:rsidR="001C4EC9" w:rsidRPr="00FB027B" w:rsidRDefault="001C4EC9" w:rsidP="00E81E1F">
      <w:pPr>
        <w:spacing w:line="360" w:lineRule="auto"/>
        <w:jc w:val="both"/>
        <w:rPr>
          <w:rFonts w:ascii="Arial" w:hAnsi="Arial" w:cs="Arial"/>
          <w:bCs/>
          <w:sz w:val="22"/>
          <w:szCs w:val="22"/>
        </w:rPr>
      </w:pPr>
    </w:p>
    <w:p w14:paraId="33B4CE8C" w14:textId="3E4699A4" w:rsidR="00B652E1" w:rsidRPr="00FB027B" w:rsidRDefault="001C4EC9" w:rsidP="00E81E1F">
      <w:pPr>
        <w:spacing w:line="360" w:lineRule="auto"/>
        <w:jc w:val="both"/>
        <w:rPr>
          <w:rFonts w:ascii="Arial" w:hAnsi="Arial" w:cs="Arial"/>
          <w:b/>
          <w:bCs/>
          <w:sz w:val="22"/>
          <w:szCs w:val="22"/>
        </w:rPr>
      </w:pPr>
      <w:r w:rsidRPr="00FB027B">
        <w:rPr>
          <w:rFonts w:ascii="Arial" w:hAnsi="Arial" w:cs="Arial"/>
          <w:b/>
          <w:bCs/>
          <w:sz w:val="22"/>
          <w:szCs w:val="22"/>
        </w:rPr>
        <w:t>5.5</w:t>
      </w:r>
      <w:r w:rsidR="00B652E1" w:rsidRPr="00FB027B">
        <w:rPr>
          <w:rFonts w:ascii="Arial" w:hAnsi="Arial" w:cs="Arial"/>
          <w:b/>
          <w:bCs/>
          <w:sz w:val="22"/>
          <w:szCs w:val="22"/>
        </w:rPr>
        <w:t xml:space="preserve"> Programme 5: Development and Research</w:t>
      </w:r>
    </w:p>
    <w:p w14:paraId="3A64B14B" w14:textId="27295A5D" w:rsidR="00B652E1" w:rsidRPr="00FB027B" w:rsidRDefault="001C4EC9" w:rsidP="00E81E1F">
      <w:pPr>
        <w:spacing w:line="360" w:lineRule="auto"/>
        <w:jc w:val="both"/>
        <w:rPr>
          <w:rFonts w:ascii="Arial" w:hAnsi="Arial" w:cs="Arial"/>
          <w:b/>
          <w:bCs/>
          <w:sz w:val="22"/>
          <w:szCs w:val="22"/>
        </w:rPr>
      </w:pPr>
      <w:r w:rsidRPr="00FB027B">
        <w:rPr>
          <w:rFonts w:ascii="Arial" w:hAnsi="Arial" w:cs="Arial"/>
          <w:b/>
          <w:bCs/>
          <w:sz w:val="22"/>
          <w:szCs w:val="22"/>
        </w:rPr>
        <w:t>5</w:t>
      </w:r>
      <w:r w:rsidR="00B652E1" w:rsidRPr="00FB027B">
        <w:rPr>
          <w:rFonts w:ascii="Arial" w:hAnsi="Arial" w:cs="Arial"/>
          <w:b/>
          <w:bCs/>
          <w:sz w:val="22"/>
          <w:szCs w:val="22"/>
        </w:rPr>
        <w:t>.</w:t>
      </w:r>
      <w:r w:rsidRPr="00FB027B">
        <w:rPr>
          <w:rFonts w:ascii="Arial" w:hAnsi="Arial" w:cs="Arial"/>
          <w:b/>
          <w:bCs/>
          <w:sz w:val="22"/>
          <w:szCs w:val="22"/>
        </w:rPr>
        <w:t>5</w:t>
      </w:r>
      <w:r w:rsidR="00B652E1" w:rsidRPr="00FB027B">
        <w:rPr>
          <w:rFonts w:ascii="Arial" w:hAnsi="Arial" w:cs="Arial"/>
          <w:b/>
          <w:bCs/>
          <w:sz w:val="22"/>
          <w:szCs w:val="22"/>
        </w:rPr>
        <w:t>.1 Institutional Capacity Building and Support to NPOs</w:t>
      </w:r>
    </w:p>
    <w:p w14:paraId="43F25B52" w14:textId="77777777" w:rsidR="00B652E1" w:rsidRPr="00FB027B" w:rsidRDefault="00B652E1" w:rsidP="00E81E1F">
      <w:pPr>
        <w:spacing w:line="360" w:lineRule="auto"/>
        <w:jc w:val="both"/>
        <w:rPr>
          <w:rFonts w:ascii="Arial" w:hAnsi="Arial" w:cs="Arial"/>
          <w:b/>
          <w:bCs/>
          <w:sz w:val="22"/>
          <w:szCs w:val="22"/>
        </w:rPr>
      </w:pPr>
      <w:bookmarkStart w:id="13" w:name="_Hlk81478869"/>
      <w:r w:rsidRPr="00FB027B">
        <w:rPr>
          <w:rFonts w:ascii="Arial" w:hAnsi="Arial" w:cs="Arial"/>
          <w:b/>
          <w:bCs/>
          <w:sz w:val="22"/>
          <w:szCs w:val="22"/>
        </w:rPr>
        <w:t>The purpose of the sub-programme is to provide sustainable development programmes which facilitate empowerment of communities based on empirical research and demographic information.</w:t>
      </w:r>
    </w:p>
    <w:bookmarkEnd w:id="13"/>
    <w:p w14:paraId="43A620CC" w14:textId="77777777" w:rsidR="00B652E1" w:rsidRPr="00FB027B" w:rsidRDefault="00B652E1" w:rsidP="00E81E1F">
      <w:pPr>
        <w:spacing w:line="360" w:lineRule="auto"/>
        <w:jc w:val="both"/>
        <w:rPr>
          <w:rFonts w:ascii="Arial" w:hAnsi="Arial" w:cs="Arial"/>
          <w:bCs/>
          <w:sz w:val="22"/>
          <w:szCs w:val="22"/>
        </w:rPr>
      </w:pPr>
    </w:p>
    <w:p w14:paraId="5744FAF0" w14:textId="406E0816" w:rsidR="00B652E1" w:rsidRPr="00FB027B" w:rsidRDefault="00B652E1" w:rsidP="00E81E1F">
      <w:pPr>
        <w:spacing w:line="360" w:lineRule="auto"/>
        <w:jc w:val="both"/>
        <w:rPr>
          <w:rFonts w:ascii="Arial" w:hAnsi="Arial" w:cs="Arial"/>
          <w:bCs/>
          <w:sz w:val="22"/>
          <w:szCs w:val="22"/>
        </w:rPr>
      </w:pPr>
      <w:r w:rsidRPr="00FB027B">
        <w:rPr>
          <w:rFonts w:ascii="Arial" w:hAnsi="Arial" w:cs="Arial"/>
          <w:bCs/>
          <w:sz w:val="22"/>
          <w:szCs w:val="22"/>
        </w:rPr>
        <w:t xml:space="preserve">The Committee acknowledged that the number of NPOs capacitated has reached </w:t>
      </w:r>
      <w:r w:rsidR="00BF7AB1" w:rsidRPr="00FB027B">
        <w:rPr>
          <w:rFonts w:ascii="Arial" w:hAnsi="Arial" w:cs="Arial"/>
          <w:bCs/>
          <w:sz w:val="22"/>
          <w:szCs w:val="22"/>
        </w:rPr>
        <w:t xml:space="preserve">1 </w:t>
      </w:r>
      <w:r w:rsidR="00310CEF" w:rsidRPr="00FB027B">
        <w:rPr>
          <w:rFonts w:ascii="Arial" w:hAnsi="Arial" w:cs="Arial"/>
          <w:bCs/>
          <w:sz w:val="22"/>
          <w:szCs w:val="22"/>
        </w:rPr>
        <w:t>663</w:t>
      </w:r>
      <w:r w:rsidR="001929C6" w:rsidRPr="00FB027B">
        <w:rPr>
          <w:rFonts w:ascii="Arial" w:hAnsi="Arial" w:cs="Arial"/>
          <w:bCs/>
          <w:sz w:val="22"/>
          <w:szCs w:val="22"/>
        </w:rPr>
        <w:t xml:space="preserve"> </w:t>
      </w:r>
      <w:r w:rsidRPr="00FB027B">
        <w:rPr>
          <w:rFonts w:ascii="Arial" w:hAnsi="Arial" w:cs="Arial"/>
          <w:bCs/>
          <w:sz w:val="22"/>
          <w:szCs w:val="22"/>
        </w:rPr>
        <w:t xml:space="preserve">as compared to the planned target of </w:t>
      </w:r>
      <w:r w:rsidR="00310CEF" w:rsidRPr="00FB027B">
        <w:rPr>
          <w:rFonts w:ascii="Arial" w:hAnsi="Arial" w:cs="Arial"/>
          <w:bCs/>
          <w:sz w:val="22"/>
          <w:szCs w:val="22"/>
        </w:rPr>
        <w:t>8</w:t>
      </w:r>
      <w:r w:rsidR="00CD4D23" w:rsidRPr="00FB027B">
        <w:rPr>
          <w:rFonts w:ascii="Arial" w:hAnsi="Arial" w:cs="Arial"/>
          <w:bCs/>
          <w:sz w:val="22"/>
          <w:szCs w:val="22"/>
        </w:rPr>
        <w:t xml:space="preserve">00 </w:t>
      </w:r>
      <w:r w:rsidRPr="00FB027B">
        <w:rPr>
          <w:rFonts w:ascii="Arial" w:hAnsi="Arial" w:cs="Arial"/>
          <w:bCs/>
          <w:sz w:val="22"/>
          <w:szCs w:val="22"/>
        </w:rPr>
        <w:t xml:space="preserve">by the end of the </w:t>
      </w:r>
      <w:r w:rsidR="00ED351B" w:rsidRPr="00FB027B">
        <w:rPr>
          <w:rFonts w:ascii="Arial" w:hAnsi="Arial" w:cs="Arial"/>
          <w:bCs/>
          <w:sz w:val="22"/>
          <w:szCs w:val="22"/>
        </w:rPr>
        <w:t>period</w:t>
      </w:r>
      <w:r w:rsidRPr="00FB027B">
        <w:rPr>
          <w:rFonts w:ascii="Arial" w:hAnsi="Arial" w:cs="Arial"/>
          <w:bCs/>
          <w:sz w:val="22"/>
          <w:szCs w:val="22"/>
        </w:rPr>
        <w:t xml:space="preserve"> under review. </w:t>
      </w:r>
    </w:p>
    <w:p w14:paraId="0C5BB84F" w14:textId="77777777" w:rsidR="00B652E1" w:rsidRPr="00FB027B" w:rsidRDefault="00B652E1" w:rsidP="00E81E1F">
      <w:pPr>
        <w:spacing w:line="360" w:lineRule="auto"/>
        <w:jc w:val="both"/>
        <w:rPr>
          <w:rFonts w:ascii="Arial" w:hAnsi="Arial" w:cs="Arial"/>
          <w:bCs/>
          <w:sz w:val="22"/>
          <w:szCs w:val="22"/>
        </w:rPr>
      </w:pPr>
    </w:p>
    <w:p w14:paraId="35BA707D" w14:textId="36B22495" w:rsidR="00B652E1" w:rsidRPr="00FB027B" w:rsidRDefault="001C4EC9" w:rsidP="00E81E1F">
      <w:pPr>
        <w:spacing w:line="360" w:lineRule="auto"/>
        <w:jc w:val="both"/>
        <w:rPr>
          <w:rFonts w:ascii="Arial" w:hAnsi="Arial" w:cs="Arial"/>
          <w:b/>
          <w:bCs/>
          <w:sz w:val="22"/>
          <w:szCs w:val="22"/>
        </w:rPr>
      </w:pPr>
      <w:r w:rsidRPr="00FB027B">
        <w:rPr>
          <w:rFonts w:ascii="Arial" w:hAnsi="Arial" w:cs="Arial"/>
          <w:b/>
          <w:bCs/>
          <w:sz w:val="22"/>
          <w:szCs w:val="22"/>
        </w:rPr>
        <w:t>5</w:t>
      </w:r>
      <w:r w:rsidR="00B652E1" w:rsidRPr="00FB027B">
        <w:rPr>
          <w:rFonts w:ascii="Arial" w:hAnsi="Arial" w:cs="Arial"/>
          <w:b/>
          <w:bCs/>
          <w:sz w:val="22"/>
          <w:szCs w:val="22"/>
        </w:rPr>
        <w:t>.</w:t>
      </w:r>
      <w:r w:rsidRPr="00FB027B">
        <w:rPr>
          <w:rFonts w:ascii="Arial" w:hAnsi="Arial" w:cs="Arial"/>
          <w:b/>
          <w:bCs/>
          <w:sz w:val="22"/>
          <w:szCs w:val="22"/>
        </w:rPr>
        <w:t>5</w:t>
      </w:r>
      <w:r w:rsidR="00B652E1" w:rsidRPr="00FB027B">
        <w:rPr>
          <w:rFonts w:ascii="Arial" w:hAnsi="Arial" w:cs="Arial"/>
          <w:b/>
          <w:bCs/>
          <w:sz w:val="22"/>
          <w:szCs w:val="22"/>
        </w:rPr>
        <w:t xml:space="preserve">.2 Poverty Alleviation and Sustainable Livelihoods </w:t>
      </w:r>
    </w:p>
    <w:p w14:paraId="4C7A3151" w14:textId="77777777" w:rsidR="00B652E1" w:rsidRPr="00FB027B" w:rsidRDefault="00B652E1" w:rsidP="00E81E1F">
      <w:pPr>
        <w:spacing w:line="360" w:lineRule="auto"/>
        <w:jc w:val="both"/>
        <w:rPr>
          <w:rFonts w:ascii="Arial" w:hAnsi="Arial" w:cs="Arial"/>
          <w:b/>
          <w:bCs/>
          <w:sz w:val="22"/>
          <w:szCs w:val="22"/>
        </w:rPr>
      </w:pPr>
      <w:r w:rsidRPr="00FB027B">
        <w:rPr>
          <w:rFonts w:ascii="Arial" w:hAnsi="Arial" w:cs="Arial"/>
          <w:b/>
          <w:bCs/>
          <w:sz w:val="22"/>
          <w:szCs w:val="22"/>
        </w:rPr>
        <w:t>The purpose of the sub-programme is to provide sustainable development programmes which facilitate empowerment of communities based on empirical research and demographic information.</w:t>
      </w:r>
    </w:p>
    <w:p w14:paraId="06C2DC54" w14:textId="77777777" w:rsidR="00B652E1" w:rsidRPr="00FB027B" w:rsidRDefault="00B652E1" w:rsidP="00E81E1F">
      <w:pPr>
        <w:spacing w:line="360" w:lineRule="auto"/>
        <w:jc w:val="both"/>
        <w:rPr>
          <w:rFonts w:ascii="Arial" w:hAnsi="Arial" w:cs="Arial"/>
          <w:b/>
          <w:bCs/>
          <w:sz w:val="22"/>
          <w:szCs w:val="22"/>
        </w:rPr>
      </w:pPr>
    </w:p>
    <w:p w14:paraId="6B52AAFA" w14:textId="67E2895A" w:rsidR="00D01675" w:rsidRPr="00FB027B" w:rsidRDefault="00B652E1" w:rsidP="00E81E1F">
      <w:pPr>
        <w:spacing w:line="360" w:lineRule="auto"/>
        <w:jc w:val="both"/>
        <w:rPr>
          <w:rFonts w:ascii="Arial" w:hAnsi="Arial" w:cs="Arial"/>
          <w:bCs/>
          <w:sz w:val="22"/>
          <w:szCs w:val="22"/>
        </w:rPr>
      </w:pPr>
      <w:r w:rsidRPr="00FB027B">
        <w:rPr>
          <w:rFonts w:ascii="Arial" w:hAnsi="Arial" w:cs="Arial"/>
          <w:bCs/>
          <w:sz w:val="22"/>
          <w:szCs w:val="22"/>
        </w:rPr>
        <w:t xml:space="preserve">The Committee acknowledged that the number of food relief issued to people through food banks has reached </w:t>
      </w:r>
      <w:r w:rsidR="00310CEF" w:rsidRPr="00FB027B">
        <w:rPr>
          <w:rFonts w:ascii="Arial" w:hAnsi="Arial" w:cs="Arial"/>
          <w:bCs/>
          <w:sz w:val="22"/>
          <w:szCs w:val="22"/>
        </w:rPr>
        <w:t>285 813</w:t>
      </w:r>
      <w:r w:rsidRPr="00FB027B">
        <w:rPr>
          <w:rFonts w:ascii="Arial" w:hAnsi="Arial" w:cs="Arial"/>
          <w:bCs/>
          <w:sz w:val="22"/>
          <w:szCs w:val="22"/>
        </w:rPr>
        <w:t xml:space="preserve"> as compared to the planned target of </w:t>
      </w:r>
      <w:r w:rsidR="00AD4E8C" w:rsidRPr="00FB027B">
        <w:rPr>
          <w:rFonts w:ascii="Arial" w:hAnsi="Arial" w:cs="Arial"/>
          <w:bCs/>
          <w:sz w:val="22"/>
          <w:szCs w:val="22"/>
        </w:rPr>
        <w:t>2</w:t>
      </w:r>
      <w:r w:rsidR="00310CEF" w:rsidRPr="00FB027B">
        <w:rPr>
          <w:rFonts w:ascii="Arial" w:hAnsi="Arial" w:cs="Arial"/>
          <w:bCs/>
          <w:sz w:val="22"/>
          <w:szCs w:val="22"/>
        </w:rPr>
        <w:t>73 152</w:t>
      </w:r>
      <w:r w:rsidR="00D01675" w:rsidRPr="00FB027B">
        <w:rPr>
          <w:rFonts w:ascii="Arial" w:hAnsi="Arial" w:cs="Arial"/>
          <w:bCs/>
          <w:sz w:val="22"/>
          <w:szCs w:val="22"/>
        </w:rPr>
        <w:t xml:space="preserve"> by the end of the </w:t>
      </w:r>
      <w:r w:rsidR="00C7328E" w:rsidRPr="00FB027B">
        <w:rPr>
          <w:rFonts w:ascii="Arial" w:hAnsi="Arial" w:cs="Arial"/>
          <w:bCs/>
          <w:sz w:val="22"/>
          <w:szCs w:val="22"/>
        </w:rPr>
        <w:t>period</w:t>
      </w:r>
      <w:r w:rsidR="00D01675" w:rsidRPr="00FB027B">
        <w:rPr>
          <w:rFonts w:ascii="Arial" w:hAnsi="Arial" w:cs="Arial"/>
          <w:bCs/>
          <w:sz w:val="22"/>
          <w:szCs w:val="22"/>
        </w:rPr>
        <w:t xml:space="preserve"> under review. The Committee noted with concern that</w:t>
      </w:r>
      <w:r w:rsidRPr="00FB027B">
        <w:rPr>
          <w:rFonts w:ascii="Arial" w:hAnsi="Arial" w:cs="Arial"/>
          <w:bCs/>
          <w:sz w:val="22"/>
          <w:szCs w:val="22"/>
        </w:rPr>
        <w:t xml:space="preserve"> the number of dignity packs distributed has reached </w:t>
      </w:r>
      <w:r w:rsidR="00310CEF" w:rsidRPr="00FB027B">
        <w:rPr>
          <w:rFonts w:ascii="Arial" w:hAnsi="Arial" w:cs="Arial"/>
          <w:bCs/>
          <w:sz w:val="22"/>
          <w:szCs w:val="22"/>
        </w:rPr>
        <w:t>1 100 128</w:t>
      </w:r>
      <w:r w:rsidR="00D01675" w:rsidRPr="00FB027B">
        <w:rPr>
          <w:rFonts w:ascii="Arial" w:hAnsi="Arial" w:cs="Arial"/>
          <w:bCs/>
          <w:sz w:val="22"/>
          <w:szCs w:val="22"/>
        </w:rPr>
        <w:t xml:space="preserve"> </w:t>
      </w:r>
      <w:r w:rsidRPr="00FB027B">
        <w:rPr>
          <w:rFonts w:ascii="Arial" w:hAnsi="Arial" w:cs="Arial"/>
          <w:bCs/>
          <w:sz w:val="22"/>
          <w:szCs w:val="22"/>
        </w:rPr>
        <w:t xml:space="preserve">as compared to the planned target of </w:t>
      </w:r>
      <w:r w:rsidR="00310CEF" w:rsidRPr="00FB027B">
        <w:rPr>
          <w:rFonts w:ascii="Arial" w:hAnsi="Arial" w:cs="Arial"/>
          <w:bCs/>
          <w:sz w:val="22"/>
          <w:szCs w:val="22"/>
        </w:rPr>
        <w:t>1 628 000</w:t>
      </w:r>
      <w:r w:rsidRPr="00FB027B">
        <w:rPr>
          <w:rFonts w:ascii="Arial" w:hAnsi="Arial" w:cs="Arial"/>
          <w:bCs/>
          <w:sz w:val="22"/>
          <w:szCs w:val="22"/>
        </w:rPr>
        <w:t xml:space="preserve"> by the end of the </w:t>
      </w:r>
      <w:r w:rsidR="00A56D14" w:rsidRPr="00FB027B">
        <w:rPr>
          <w:rFonts w:ascii="Arial" w:hAnsi="Arial" w:cs="Arial"/>
          <w:bCs/>
          <w:sz w:val="22"/>
          <w:szCs w:val="22"/>
        </w:rPr>
        <w:t>period</w:t>
      </w:r>
      <w:r w:rsidRPr="00FB027B">
        <w:rPr>
          <w:rFonts w:ascii="Arial" w:hAnsi="Arial" w:cs="Arial"/>
          <w:bCs/>
          <w:sz w:val="22"/>
          <w:szCs w:val="22"/>
        </w:rPr>
        <w:t xml:space="preserve"> under review. </w:t>
      </w:r>
    </w:p>
    <w:p w14:paraId="0803122E" w14:textId="77777777" w:rsidR="00952E26" w:rsidRPr="00FB027B" w:rsidRDefault="00952E26" w:rsidP="00E81E1F">
      <w:pPr>
        <w:spacing w:line="360" w:lineRule="auto"/>
        <w:jc w:val="both"/>
        <w:rPr>
          <w:rFonts w:ascii="Arial" w:hAnsi="Arial" w:cs="Arial"/>
          <w:bCs/>
          <w:sz w:val="22"/>
          <w:szCs w:val="22"/>
        </w:rPr>
      </w:pPr>
    </w:p>
    <w:p w14:paraId="26E3CFF2" w14:textId="53810FF3" w:rsidR="00B652E1" w:rsidRPr="00FB027B" w:rsidRDefault="001C4EC9" w:rsidP="00E81E1F">
      <w:pPr>
        <w:spacing w:line="360" w:lineRule="auto"/>
        <w:jc w:val="both"/>
        <w:rPr>
          <w:rFonts w:ascii="Arial" w:hAnsi="Arial" w:cs="Arial"/>
          <w:b/>
          <w:sz w:val="22"/>
          <w:szCs w:val="22"/>
        </w:rPr>
      </w:pPr>
      <w:r w:rsidRPr="00FB027B">
        <w:rPr>
          <w:rFonts w:ascii="Arial" w:hAnsi="Arial" w:cs="Arial"/>
          <w:b/>
          <w:sz w:val="22"/>
          <w:szCs w:val="22"/>
        </w:rPr>
        <w:t>5</w:t>
      </w:r>
      <w:r w:rsidR="00B652E1" w:rsidRPr="00FB027B">
        <w:rPr>
          <w:rFonts w:ascii="Arial" w:hAnsi="Arial" w:cs="Arial"/>
          <w:b/>
          <w:sz w:val="22"/>
          <w:szCs w:val="22"/>
        </w:rPr>
        <w:t>.</w:t>
      </w:r>
      <w:r w:rsidRPr="00FB027B">
        <w:rPr>
          <w:rFonts w:ascii="Arial" w:hAnsi="Arial" w:cs="Arial"/>
          <w:b/>
          <w:sz w:val="22"/>
          <w:szCs w:val="22"/>
        </w:rPr>
        <w:t>5</w:t>
      </w:r>
      <w:r w:rsidR="00B652E1" w:rsidRPr="00FB027B">
        <w:rPr>
          <w:rFonts w:ascii="Arial" w:hAnsi="Arial" w:cs="Arial"/>
          <w:b/>
          <w:sz w:val="22"/>
          <w:szCs w:val="22"/>
        </w:rPr>
        <w:t>.3 Community Based Research and Planning</w:t>
      </w:r>
    </w:p>
    <w:p w14:paraId="0CAD4BE3" w14:textId="77777777" w:rsidR="00B652E1" w:rsidRPr="00FB027B" w:rsidRDefault="00B652E1" w:rsidP="00E81E1F">
      <w:pPr>
        <w:spacing w:line="360" w:lineRule="auto"/>
        <w:jc w:val="both"/>
        <w:rPr>
          <w:rFonts w:ascii="Arial" w:hAnsi="Arial" w:cs="Arial"/>
          <w:b/>
          <w:sz w:val="22"/>
          <w:szCs w:val="22"/>
        </w:rPr>
      </w:pPr>
    </w:p>
    <w:p w14:paraId="6F4501B1" w14:textId="77777777" w:rsidR="00B652E1" w:rsidRPr="00FB027B" w:rsidRDefault="00B652E1" w:rsidP="00E81E1F">
      <w:pPr>
        <w:spacing w:line="360" w:lineRule="auto"/>
        <w:jc w:val="both"/>
        <w:rPr>
          <w:rFonts w:ascii="Arial" w:hAnsi="Arial" w:cs="Arial"/>
          <w:b/>
          <w:bCs/>
          <w:sz w:val="22"/>
          <w:szCs w:val="22"/>
        </w:rPr>
      </w:pPr>
      <w:r w:rsidRPr="00FB027B">
        <w:rPr>
          <w:rFonts w:ascii="Arial" w:hAnsi="Arial" w:cs="Arial"/>
          <w:b/>
          <w:bCs/>
          <w:sz w:val="22"/>
          <w:szCs w:val="22"/>
        </w:rPr>
        <w:t>The purpose of the sub-programme is to provide sustainable development programmes which facilitate empowerment of communities based on empirical research and demographic information.</w:t>
      </w:r>
    </w:p>
    <w:p w14:paraId="455ECAAA" w14:textId="77777777" w:rsidR="00B652E1" w:rsidRPr="00FB027B" w:rsidRDefault="00B652E1" w:rsidP="00E81E1F">
      <w:pPr>
        <w:spacing w:line="360" w:lineRule="auto"/>
        <w:jc w:val="both"/>
        <w:rPr>
          <w:rFonts w:ascii="Arial" w:hAnsi="Arial" w:cs="Arial"/>
          <w:sz w:val="22"/>
          <w:szCs w:val="22"/>
        </w:rPr>
      </w:pPr>
    </w:p>
    <w:p w14:paraId="3C9C3139" w14:textId="78BA2171" w:rsidR="00F03AC7" w:rsidRPr="00FB027B" w:rsidRDefault="00B652E1" w:rsidP="00E81E1F">
      <w:pPr>
        <w:spacing w:line="360" w:lineRule="auto"/>
        <w:jc w:val="both"/>
        <w:rPr>
          <w:rFonts w:ascii="Arial" w:hAnsi="Arial" w:cs="Arial"/>
          <w:bCs/>
          <w:sz w:val="22"/>
          <w:szCs w:val="22"/>
        </w:rPr>
      </w:pPr>
      <w:r w:rsidRPr="00FB027B">
        <w:rPr>
          <w:rFonts w:ascii="Arial" w:hAnsi="Arial" w:cs="Arial"/>
          <w:bCs/>
          <w:sz w:val="22"/>
          <w:szCs w:val="22"/>
        </w:rPr>
        <w:t xml:space="preserve">The Committee acknowledged that the number of households profiled has reached </w:t>
      </w:r>
      <w:r w:rsidR="00693EF7" w:rsidRPr="00FB027B">
        <w:rPr>
          <w:rFonts w:ascii="Arial" w:hAnsi="Arial" w:cs="Arial"/>
          <w:bCs/>
          <w:sz w:val="22"/>
          <w:szCs w:val="22"/>
        </w:rPr>
        <w:t>2</w:t>
      </w:r>
      <w:r w:rsidR="00310CEF" w:rsidRPr="00FB027B">
        <w:rPr>
          <w:rFonts w:ascii="Arial" w:hAnsi="Arial" w:cs="Arial"/>
          <w:bCs/>
          <w:sz w:val="22"/>
          <w:szCs w:val="22"/>
        </w:rPr>
        <w:t>3 585 compared</w:t>
      </w:r>
      <w:r w:rsidRPr="00FB027B">
        <w:rPr>
          <w:rFonts w:ascii="Arial" w:hAnsi="Arial" w:cs="Arial"/>
          <w:bCs/>
          <w:sz w:val="22"/>
          <w:szCs w:val="22"/>
        </w:rPr>
        <w:t xml:space="preserve"> to the planned target of </w:t>
      </w:r>
      <w:r w:rsidR="00D01675" w:rsidRPr="00FB027B">
        <w:rPr>
          <w:rFonts w:ascii="Arial" w:hAnsi="Arial" w:cs="Arial"/>
          <w:bCs/>
          <w:sz w:val="22"/>
          <w:szCs w:val="22"/>
        </w:rPr>
        <w:t>1</w:t>
      </w:r>
      <w:r w:rsidR="00693EF7" w:rsidRPr="00FB027B">
        <w:rPr>
          <w:rFonts w:ascii="Arial" w:hAnsi="Arial" w:cs="Arial"/>
          <w:bCs/>
          <w:sz w:val="22"/>
          <w:szCs w:val="22"/>
        </w:rPr>
        <w:t xml:space="preserve">6 </w:t>
      </w:r>
      <w:r w:rsidR="00310CEF" w:rsidRPr="00FB027B">
        <w:rPr>
          <w:rFonts w:ascii="Arial" w:hAnsi="Arial" w:cs="Arial"/>
          <w:bCs/>
          <w:sz w:val="22"/>
          <w:szCs w:val="22"/>
        </w:rPr>
        <w:t>704</w:t>
      </w:r>
      <w:r w:rsidRPr="00FB027B">
        <w:rPr>
          <w:rFonts w:ascii="Arial" w:hAnsi="Arial" w:cs="Arial"/>
          <w:bCs/>
          <w:sz w:val="22"/>
          <w:szCs w:val="22"/>
        </w:rPr>
        <w:t xml:space="preserve"> while the number </w:t>
      </w:r>
      <w:r w:rsidR="00310CEF" w:rsidRPr="00FB027B">
        <w:rPr>
          <w:rFonts w:ascii="Arial" w:hAnsi="Arial" w:cs="Arial"/>
          <w:bCs/>
          <w:sz w:val="22"/>
          <w:szCs w:val="22"/>
        </w:rPr>
        <w:t>of community</w:t>
      </w:r>
      <w:r w:rsidRPr="00FB027B">
        <w:rPr>
          <w:rFonts w:ascii="Arial" w:hAnsi="Arial" w:cs="Arial"/>
          <w:bCs/>
          <w:sz w:val="22"/>
          <w:szCs w:val="22"/>
        </w:rPr>
        <w:t xml:space="preserve">-based plans developed has reached </w:t>
      </w:r>
      <w:r w:rsidR="007A4C98" w:rsidRPr="00FB027B">
        <w:rPr>
          <w:rFonts w:ascii="Arial" w:hAnsi="Arial" w:cs="Arial"/>
          <w:bCs/>
          <w:sz w:val="22"/>
          <w:szCs w:val="22"/>
        </w:rPr>
        <w:t>2</w:t>
      </w:r>
      <w:r w:rsidR="00310CEF" w:rsidRPr="00FB027B">
        <w:rPr>
          <w:rFonts w:ascii="Arial" w:hAnsi="Arial" w:cs="Arial"/>
          <w:bCs/>
          <w:sz w:val="22"/>
          <w:szCs w:val="22"/>
        </w:rPr>
        <w:t>7</w:t>
      </w:r>
      <w:r w:rsidRPr="00FB027B">
        <w:rPr>
          <w:rFonts w:ascii="Arial" w:hAnsi="Arial" w:cs="Arial"/>
          <w:bCs/>
          <w:sz w:val="22"/>
          <w:szCs w:val="22"/>
        </w:rPr>
        <w:t xml:space="preserve"> compared to the planned target of </w:t>
      </w:r>
      <w:r w:rsidR="007A4C98" w:rsidRPr="00FB027B">
        <w:rPr>
          <w:rFonts w:ascii="Arial" w:hAnsi="Arial" w:cs="Arial"/>
          <w:bCs/>
          <w:sz w:val="22"/>
          <w:szCs w:val="22"/>
        </w:rPr>
        <w:t>2</w:t>
      </w:r>
      <w:r w:rsidR="00310CEF" w:rsidRPr="00FB027B">
        <w:rPr>
          <w:rFonts w:ascii="Arial" w:hAnsi="Arial" w:cs="Arial"/>
          <w:bCs/>
          <w:sz w:val="22"/>
          <w:szCs w:val="22"/>
        </w:rPr>
        <w:t>8</w:t>
      </w:r>
      <w:r w:rsidRPr="00FB027B">
        <w:rPr>
          <w:rFonts w:ascii="Arial" w:hAnsi="Arial" w:cs="Arial"/>
          <w:bCs/>
          <w:sz w:val="22"/>
          <w:szCs w:val="22"/>
        </w:rPr>
        <w:t xml:space="preserve"> by the end of the </w:t>
      </w:r>
      <w:r w:rsidR="00833B1D" w:rsidRPr="00FB027B">
        <w:rPr>
          <w:rFonts w:ascii="Arial" w:hAnsi="Arial" w:cs="Arial"/>
          <w:bCs/>
          <w:sz w:val="22"/>
          <w:szCs w:val="22"/>
        </w:rPr>
        <w:t>period</w:t>
      </w:r>
      <w:r w:rsidRPr="00FB027B">
        <w:rPr>
          <w:rFonts w:ascii="Arial" w:hAnsi="Arial" w:cs="Arial"/>
          <w:bCs/>
          <w:sz w:val="22"/>
          <w:szCs w:val="22"/>
        </w:rPr>
        <w:t xml:space="preserve"> under review. </w:t>
      </w:r>
    </w:p>
    <w:p w14:paraId="19C7DB10" w14:textId="77777777" w:rsidR="008F123B" w:rsidRPr="00FB027B" w:rsidRDefault="008F123B" w:rsidP="00E81E1F">
      <w:pPr>
        <w:spacing w:line="360" w:lineRule="auto"/>
        <w:jc w:val="both"/>
        <w:rPr>
          <w:rFonts w:ascii="Arial" w:hAnsi="Arial" w:cs="Arial"/>
          <w:bCs/>
          <w:sz w:val="22"/>
          <w:szCs w:val="22"/>
        </w:rPr>
      </w:pPr>
    </w:p>
    <w:p w14:paraId="6ADA17A1" w14:textId="79E1D489" w:rsidR="00B652E1" w:rsidRPr="00FB027B" w:rsidRDefault="001C4EC9" w:rsidP="00E81E1F">
      <w:pPr>
        <w:spacing w:line="360" w:lineRule="auto"/>
        <w:jc w:val="both"/>
        <w:rPr>
          <w:rFonts w:ascii="Arial" w:hAnsi="Arial" w:cs="Arial"/>
          <w:b/>
          <w:bCs/>
          <w:sz w:val="22"/>
          <w:szCs w:val="22"/>
        </w:rPr>
      </w:pPr>
      <w:r w:rsidRPr="00FB027B">
        <w:rPr>
          <w:rFonts w:ascii="Arial" w:hAnsi="Arial" w:cs="Arial"/>
          <w:b/>
          <w:bCs/>
          <w:sz w:val="22"/>
          <w:szCs w:val="22"/>
        </w:rPr>
        <w:t>5</w:t>
      </w:r>
      <w:r w:rsidR="00B652E1" w:rsidRPr="00FB027B">
        <w:rPr>
          <w:rFonts w:ascii="Arial" w:hAnsi="Arial" w:cs="Arial"/>
          <w:b/>
          <w:bCs/>
          <w:sz w:val="22"/>
          <w:szCs w:val="22"/>
        </w:rPr>
        <w:t>.</w:t>
      </w:r>
      <w:r w:rsidRPr="00FB027B">
        <w:rPr>
          <w:rFonts w:ascii="Arial" w:hAnsi="Arial" w:cs="Arial"/>
          <w:b/>
          <w:bCs/>
          <w:sz w:val="22"/>
          <w:szCs w:val="22"/>
        </w:rPr>
        <w:t>5</w:t>
      </w:r>
      <w:r w:rsidR="00B652E1" w:rsidRPr="00FB027B">
        <w:rPr>
          <w:rFonts w:ascii="Arial" w:hAnsi="Arial" w:cs="Arial"/>
          <w:b/>
          <w:bCs/>
          <w:sz w:val="22"/>
          <w:szCs w:val="22"/>
        </w:rPr>
        <w:t>.4 Youth Development</w:t>
      </w:r>
    </w:p>
    <w:p w14:paraId="4BC95E18" w14:textId="77777777" w:rsidR="00B652E1" w:rsidRPr="00FB027B" w:rsidRDefault="00B652E1" w:rsidP="00E81E1F">
      <w:pPr>
        <w:spacing w:line="360" w:lineRule="auto"/>
        <w:jc w:val="both"/>
        <w:rPr>
          <w:rFonts w:ascii="Arial" w:hAnsi="Arial" w:cs="Arial"/>
          <w:bCs/>
          <w:sz w:val="22"/>
          <w:szCs w:val="22"/>
        </w:rPr>
      </w:pPr>
    </w:p>
    <w:p w14:paraId="072B9A0F" w14:textId="77777777" w:rsidR="00B652E1" w:rsidRPr="00FB027B" w:rsidRDefault="00B652E1" w:rsidP="00E81E1F">
      <w:pPr>
        <w:spacing w:line="360" w:lineRule="auto"/>
        <w:jc w:val="both"/>
        <w:rPr>
          <w:rFonts w:ascii="Arial" w:hAnsi="Arial" w:cs="Arial"/>
          <w:b/>
          <w:bCs/>
          <w:sz w:val="22"/>
          <w:szCs w:val="22"/>
        </w:rPr>
      </w:pPr>
      <w:r w:rsidRPr="00FB027B">
        <w:rPr>
          <w:rFonts w:ascii="Arial" w:hAnsi="Arial" w:cs="Arial"/>
          <w:b/>
          <w:bCs/>
          <w:sz w:val="22"/>
          <w:szCs w:val="22"/>
        </w:rPr>
        <w:t>The purpose of the sub-programme is to provide sustainable development programmes which facilitate empowerment of communities based on empirical research and demographic information.</w:t>
      </w:r>
    </w:p>
    <w:p w14:paraId="2EC1F509" w14:textId="77777777" w:rsidR="00B652E1" w:rsidRPr="00FB027B" w:rsidRDefault="00B652E1" w:rsidP="00E81E1F">
      <w:pPr>
        <w:spacing w:line="360" w:lineRule="auto"/>
        <w:jc w:val="both"/>
        <w:rPr>
          <w:rFonts w:ascii="Arial" w:hAnsi="Arial" w:cs="Arial"/>
          <w:bCs/>
          <w:sz w:val="22"/>
          <w:szCs w:val="22"/>
        </w:rPr>
      </w:pPr>
    </w:p>
    <w:p w14:paraId="6BF027BC" w14:textId="183D3C1F" w:rsidR="002C6990" w:rsidRPr="00FB027B" w:rsidRDefault="00B652E1" w:rsidP="00E81E1F">
      <w:pPr>
        <w:spacing w:line="360" w:lineRule="auto"/>
        <w:jc w:val="both"/>
        <w:rPr>
          <w:rFonts w:ascii="Arial" w:hAnsi="Arial" w:cs="Arial"/>
          <w:bCs/>
          <w:sz w:val="22"/>
          <w:szCs w:val="22"/>
        </w:rPr>
      </w:pPr>
      <w:r w:rsidRPr="00FB027B">
        <w:rPr>
          <w:rFonts w:ascii="Arial" w:hAnsi="Arial" w:cs="Arial"/>
          <w:bCs/>
          <w:sz w:val="22"/>
          <w:szCs w:val="22"/>
        </w:rPr>
        <w:t>The Committee acknowledged</w:t>
      </w:r>
      <w:r w:rsidR="002C6990" w:rsidRPr="00FB027B">
        <w:rPr>
          <w:rFonts w:ascii="Arial" w:hAnsi="Arial" w:cs="Arial"/>
          <w:bCs/>
          <w:sz w:val="22"/>
          <w:szCs w:val="22"/>
        </w:rPr>
        <w:t xml:space="preserve"> </w:t>
      </w:r>
      <w:r w:rsidRPr="00FB027B">
        <w:rPr>
          <w:rFonts w:ascii="Arial" w:hAnsi="Arial" w:cs="Arial"/>
          <w:bCs/>
          <w:sz w:val="22"/>
          <w:szCs w:val="22"/>
        </w:rPr>
        <w:t xml:space="preserve">that the number of </w:t>
      </w:r>
      <w:r w:rsidR="00310CEF" w:rsidRPr="00FB027B">
        <w:rPr>
          <w:rFonts w:ascii="Arial" w:hAnsi="Arial" w:cs="Arial"/>
          <w:bCs/>
          <w:sz w:val="22"/>
          <w:szCs w:val="22"/>
        </w:rPr>
        <w:t>youths</w:t>
      </w:r>
      <w:r w:rsidRPr="00FB027B">
        <w:rPr>
          <w:rFonts w:ascii="Arial" w:hAnsi="Arial" w:cs="Arial"/>
          <w:bCs/>
          <w:sz w:val="22"/>
          <w:szCs w:val="22"/>
        </w:rPr>
        <w:t xml:space="preserve"> participating in youth mobilisation programmes has reached </w:t>
      </w:r>
      <w:r w:rsidR="00310CEF" w:rsidRPr="00FB027B">
        <w:rPr>
          <w:rFonts w:ascii="Arial" w:hAnsi="Arial" w:cs="Arial"/>
          <w:bCs/>
          <w:sz w:val="22"/>
          <w:szCs w:val="22"/>
        </w:rPr>
        <w:t>309 220</w:t>
      </w:r>
      <w:r w:rsidRPr="00FB027B">
        <w:rPr>
          <w:rFonts w:ascii="Arial" w:hAnsi="Arial" w:cs="Arial"/>
          <w:bCs/>
          <w:sz w:val="22"/>
          <w:szCs w:val="22"/>
        </w:rPr>
        <w:t xml:space="preserve"> as compared to the planned target of </w:t>
      </w:r>
      <w:r w:rsidR="00A97E31" w:rsidRPr="00FB027B">
        <w:rPr>
          <w:rFonts w:ascii="Arial" w:hAnsi="Arial" w:cs="Arial"/>
          <w:bCs/>
          <w:sz w:val="22"/>
          <w:szCs w:val="22"/>
        </w:rPr>
        <w:t>8</w:t>
      </w:r>
      <w:r w:rsidR="00310CEF" w:rsidRPr="00FB027B">
        <w:rPr>
          <w:rFonts w:ascii="Arial" w:hAnsi="Arial" w:cs="Arial"/>
          <w:bCs/>
          <w:sz w:val="22"/>
          <w:szCs w:val="22"/>
        </w:rPr>
        <w:t>9 423</w:t>
      </w:r>
      <w:r w:rsidRPr="00FB027B">
        <w:rPr>
          <w:rFonts w:ascii="Arial" w:hAnsi="Arial" w:cs="Arial"/>
          <w:bCs/>
          <w:sz w:val="22"/>
          <w:szCs w:val="22"/>
        </w:rPr>
        <w:t xml:space="preserve"> </w:t>
      </w:r>
      <w:r w:rsidR="008D096A" w:rsidRPr="00FB027B">
        <w:rPr>
          <w:rFonts w:ascii="Arial" w:hAnsi="Arial" w:cs="Arial"/>
          <w:bCs/>
          <w:sz w:val="22"/>
          <w:szCs w:val="22"/>
        </w:rPr>
        <w:t xml:space="preserve">while </w:t>
      </w:r>
      <w:r w:rsidR="002C6990" w:rsidRPr="00FB027B">
        <w:rPr>
          <w:rFonts w:ascii="Arial" w:hAnsi="Arial" w:cs="Arial"/>
          <w:bCs/>
          <w:sz w:val="22"/>
          <w:szCs w:val="22"/>
        </w:rPr>
        <w:t>the number of youth’s development structures supported has reached 1</w:t>
      </w:r>
      <w:r w:rsidR="00310CEF" w:rsidRPr="00FB027B">
        <w:rPr>
          <w:rFonts w:ascii="Arial" w:hAnsi="Arial" w:cs="Arial"/>
          <w:bCs/>
          <w:sz w:val="22"/>
          <w:szCs w:val="22"/>
        </w:rPr>
        <w:t>72</w:t>
      </w:r>
      <w:r w:rsidR="002C6990" w:rsidRPr="00FB027B">
        <w:rPr>
          <w:rFonts w:ascii="Arial" w:hAnsi="Arial" w:cs="Arial"/>
          <w:bCs/>
          <w:sz w:val="22"/>
          <w:szCs w:val="22"/>
        </w:rPr>
        <w:t xml:space="preserve"> as compared to the planned target of 1</w:t>
      </w:r>
      <w:r w:rsidR="00310CEF" w:rsidRPr="00FB027B">
        <w:rPr>
          <w:rFonts w:ascii="Arial" w:hAnsi="Arial" w:cs="Arial"/>
          <w:bCs/>
          <w:sz w:val="22"/>
          <w:szCs w:val="22"/>
        </w:rPr>
        <w:t>60</w:t>
      </w:r>
      <w:r w:rsidR="002C6990" w:rsidRPr="00FB027B">
        <w:rPr>
          <w:rFonts w:ascii="Arial" w:hAnsi="Arial" w:cs="Arial"/>
          <w:bCs/>
          <w:sz w:val="22"/>
          <w:szCs w:val="22"/>
        </w:rPr>
        <w:t xml:space="preserve"> by the end of the </w:t>
      </w:r>
      <w:r w:rsidR="00F4118A" w:rsidRPr="00FB027B">
        <w:rPr>
          <w:rFonts w:ascii="Arial" w:hAnsi="Arial" w:cs="Arial"/>
          <w:bCs/>
          <w:sz w:val="22"/>
          <w:szCs w:val="22"/>
        </w:rPr>
        <w:t>period</w:t>
      </w:r>
      <w:r w:rsidR="002C6990" w:rsidRPr="00FB027B">
        <w:rPr>
          <w:rFonts w:ascii="Arial" w:hAnsi="Arial" w:cs="Arial"/>
          <w:bCs/>
          <w:sz w:val="22"/>
          <w:szCs w:val="22"/>
        </w:rPr>
        <w:t xml:space="preserve"> under review.</w:t>
      </w:r>
    </w:p>
    <w:p w14:paraId="51418408" w14:textId="77777777" w:rsidR="00950A9D" w:rsidRPr="00FB027B" w:rsidRDefault="00950A9D" w:rsidP="00E81E1F">
      <w:pPr>
        <w:spacing w:line="360" w:lineRule="auto"/>
        <w:jc w:val="both"/>
        <w:rPr>
          <w:rFonts w:ascii="Arial" w:hAnsi="Arial" w:cs="Arial"/>
          <w:bCs/>
          <w:sz w:val="22"/>
          <w:szCs w:val="22"/>
        </w:rPr>
      </w:pPr>
    </w:p>
    <w:p w14:paraId="4B3E37D3" w14:textId="46C02BB2" w:rsidR="00B652E1" w:rsidRPr="00FB027B" w:rsidRDefault="001C4EC9" w:rsidP="00E81E1F">
      <w:pPr>
        <w:spacing w:line="360" w:lineRule="auto"/>
        <w:jc w:val="both"/>
        <w:rPr>
          <w:rFonts w:ascii="Arial" w:hAnsi="Arial" w:cs="Arial"/>
          <w:b/>
          <w:bCs/>
          <w:sz w:val="22"/>
          <w:szCs w:val="22"/>
        </w:rPr>
      </w:pPr>
      <w:r w:rsidRPr="00FB027B">
        <w:rPr>
          <w:rFonts w:ascii="Arial" w:hAnsi="Arial" w:cs="Arial"/>
          <w:b/>
          <w:bCs/>
          <w:sz w:val="22"/>
          <w:szCs w:val="22"/>
        </w:rPr>
        <w:t>5</w:t>
      </w:r>
      <w:r w:rsidR="00B652E1" w:rsidRPr="00FB027B">
        <w:rPr>
          <w:rFonts w:ascii="Arial" w:hAnsi="Arial" w:cs="Arial"/>
          <w:b/>
          <w:bCs/>
          <w:sz w:val="22"/>
          <w:szCs w:val="22"/>
        </w:rPr>
        <w:t>.</w:t>
      </w:r>
      <w:r w:rsidRPr="00FB027B">
        <w:rPr>
          <w:rFonts w:ascii="Arial" w:hAnsi="Arial" w:cs="Arial"/>
          <w:b/>
          <w:bCs/>
          <w:sz w:val="22"/>
          <w:szCs w:val="22"/>
        </w:rPr>
        <w:t>5</w:t>
      </w:r>
      <w:r w:rsidR="00B652E1" w:rsidRPr="00FB027B">
        <w:rPr>
          <w:rFonts w:ascii="Arial" w:hAnsi="Arial" w:cs="Arial"/>
          <w:b/>
          <w:bCs/>
          <w:sz w:val="22"/>
          <w:szCs w:val="22"/>
        </w:rPr>
        <w:t>.</w:t>
      </w:r>
      <w:r w:rsidRPr="00FB027B">
        <w:rPr>
          <w:rFonts w:ascii="Arial" w:hAnsi="Arial" w:cs="Arial"/>
          <w:b/>
          <w:bCs/>
          <w:sz w:val="22"/>
          <w:szCs w:val="22"/>
        </w:rPr>
        <w:t>5</w:t>
      </w:r>
      <w:r w:rsidR="00B652E1" w:rsidRPr="00FB027B">
        <w:rPr>
          <w:rFonts w:ascii="Arial" w:hAnsi="Arial" w:cs="Arial"/>
          <w:b/>
          <w:bCs/>
          <w:sz w:val="22"/>
          <w:szCs w:val="22"/>
        </w:rPr>
        <w:t xml:space="preserve"> Women Development</w:t>
      </w:r>
    </w:p>
    <w:p w14:paraId="1EF3214D" w14:textId="0B516630" w:rsidR="00B652E1" w:rsidRPr="00FB027B" w:rsidRDefault="00B652E1" w:rsidP="00E81E1F">
      <w:pPr>
        <w:spacing w:line="360" w:lineRule="auto"/>
        <w:jc w:val="both"/>
        <w:rPr>
          <w:rFonts w:ascii="Arial" w:hAnsi="Arial" w:cs="Arial"/>
          <w:b/>
          <w:bCs/>
          <w:sz w:val="22"/>
          <w:szCs w:val="22"/>
        </w:rPr>
      </w:pPr>
      <w:r w:rsidRPr="00FB027B">
        <w:rPr>
          <w:rFonts w:ascii="Arial" w:hAnsi="Arial" w:cs="Arial"/>
          <w:b/>
          <w:bCs/>
          <w:sz w:val="22"/>
          <w:szCs w:val="22"/>
        </w:rPr>
        <w:t>The purpose of the sub-programme is to provide integrated developmental social welfare services to poor and vulnerable beneficiaries in partnership with stakeholders and civil society.</w:t>
      </w:r>
    </w:p>
    <w:p w14:paraId="4CC9F2EA" w14:textId="77777777" w:rsidR="002C6990" w:rsidRPr="00FB027B" w:rsidRDefault="002C6990" w:rsidP="00E81E1F">
      <w:pPr>
        <w:spacing w:line="360" w:lineRule="auto"/>
        <w:jc w:val="both"/>
        <w:rPr>
          <w:rFonts w:ascii="Arial" w:hAnsi="Arial" w:cs="Arial"/>
          <w:b/>
          <w:bCs/>
          <w:sz w:val="22"/>
          <w:szCs w:val="22"/>
        </w:rPr>
      </w:pPr>
    </w:p>
    <w:p w14:paraId="09403A24" w14:textId="1FF8C027" w:rsidR="00B005DD" w:rsidRPr="00FB027B" w:rsidRDefault="00B652E1" w:rsidP="00E81E1F">
      <w:pPr>
        <w:spacing w:line="360" w:lineRule="auto"/>
        <w:jc w:val="both"/>
        <w:rPr>
          <w:rFonts w:ascii="Arial" w:hAnsi="Arial" w:cs="Arial"/>
          <w:bCs/>
          <w:sz w:val="22"/>
          <w:szCs w:val="22"/>
        </w:rPr>
      </w:pPr>
      <w:r w:rsidRPr="00FB027B">
        <w:rPr>
          <w:rFonts w:ascii="Arial" w:hAnsi="Arial" w:cs="Arial"/>
          <w:bCs/>
          <w:sz w:val="22"/>
          <w:szCs w:val="22"/>
        </w:rPr>
        <w:t xml:space="preserve">The Committee acknowledged that the number of women participating in empowerment programmes has reached </w:t>
      </w:r>
      <w:r w:rsidR="00086A91" w:rsidRPr="00FB027B">
        <w:rPr>
          <w:rFonts w:ascii="Arial" w:hAnsi="Arial" w:cs="Arial"/>
          <w:bCs/>
          <w:sz w:val="22"/>
          <w:szCs w:val="22"/>
        </w:rPr>
        <w:t>2</w:t>
      </w:r>
      <w:r w:rsidR="00950A9D" w:rsidRPr="00FB027B">
        <w:rPr>
          <w:rFonts w:ascii="Arial" w:hAnsi="Arial" w:cs="Arial"/>
          <w:bCs/>
          <w:sz w:val="22"/>
          <w:szCs w:val="22"/>
        </w:rPr>
        <w:t>2 236</w:t>
      </w:r>
      <w:r w:rsidRPr="00FB027B">
        <w:rPr>
          <w:rFonts w:ascii="Arial" w:hAnsi="Arial" w:cs="Arial"/>
          <w:bCs/>
          <w:sz w:val="22"/>
          <w:szCs w:val="22"/>
        </w:rPr>
        <w:t xml:space="preserve"> as compared to the planned target of </w:t>
      </w:r>
      <w:r w:rsidR="00086A91" w:rsidRPr="00FB027B">
        <w:rPr>
          <w:rFonts w:ascii="Arial" w:hAnsi="Arial" w:cs="Arial"/>
          <w:bCs/>
          <w:sz w:val="22"/>
          <w:szCs w:val="22"/>
        </w:rPr>
        <w:t>2</w:t>
      </w:r>
      <w:r w:rsidR="00950A9D" w:rsidRPr="00FB027B">
        <w:rPr>
          <w:rFonts w:ascii="Arial" w:hAnsi="Arial" w:cs="Arial"/>
          <w:bCs/>
          <w:sz w:val="22"/>
          <w:szCs w:val="22"/>
        </w:rPr>
        <w:t>1 584</w:t>
      </w:r>
      <w:r w:rsidRPr="00FB027B">
        <w:rPr>
          <w:rFonts w:ascii="Arial" w:hAnsi="Arial" w:cs="Arial"/>
          <w:bCs/>
          <w:sz w:val="22"/>
          <w:szCs w:val="22"/>
        </w:rPr>
        <w:t xml:space="preserve"> </w:t>
      </w:r>
      <w:r w:rsidR="002C6990" w:rsidRPr="00FB027B">
        <w:rPr>
          <w:rFonts w:ascii="Arial" w:hAnsi="Arial" w:cs="Arial"/>
          <w:bCs/>
          <w:sz w:val="22"/>
          <w:szCs w:val="22"/>
        </w:rPr>
        <w:t>while</w:t>
      </w:r>
      <w:r w:rsidRPr="00FB027B">
        <w:rPr>
          <w:rFonts w:ascii="Arial" w:hAnsi="Arial" w:cs="Arial"/>
          <w:bCs/>
          <w:sz w:val="22"/>
          <w:szCs w:val="22"/>
        </w:rPr>
        <w:t xml:space="preserve"> the number of women on child support grant linked to economic opportunities has reached </w:t>
      </w:r>
      <w:r w:rsidR="009F48E9" w:rsidRPr="00FB027B">
        <w:rPr>
          <w:rFonts w:ascii="Arial" w:hAnsi="Arial" w:cs="Arial"/>
          <w:bCs/>
          <w:sz w:val="22"/>
          <w:szCs w:val="22"/>
        </w:rPr>
        <w:t xml:space="preserve">5 </w:t>
      </w:r>
      <w:r w:rsidR="00950A9D" w:rsidRPr="00FB027B">
        <w:rPr>
          <w:rFonts w:ascii="Arial" w:hAnsi="Arial" w:cs="Arial"/>
          <w:bCs/>
          <w:sz w:val="22"/>
          <w:szCs w:val="22"/>
        </w:rPr>
        <w:t>578</w:t>
      </w:r>
      <w:r w:rsidRPr="00FB027B">
        <w:rPr>
          <w:rFonts w:ascii="Arial" w:hAnsi="Arial" w:cs="Arial"/>
          <w:bCs/>
          <w:sz w:val="22"/>
          <w:szCs w:val="22"/>
        </w:rPr>
        <w:t xml:space="preserve"> </w:t>
      </w:r>
      <w:r w:rsidR="002C6990" w:rsidRPr="00FB027B">
        <w:rPr>
          <w:rFonts w:ascii="Arial" w:hAnsi="Arial" w:cs="Arial"/>
          <w:bCs/>
          <w:sz w:val="22"/>
          <w:szCs w:val="22"/>
        </w:rPr>
        <w:t xml:space="preserve">as compared to the planned target of </w:t>
      </w:r>
      <w:r w:rsidR="00621B8E" w:rsidRPr="00FB027B">
        <w:rPr>
          <w:rFonts w:ascii="Arial" w:hAnsi="Arial" w:cs="Arial"/>
          <w:bCs/>
          <w:sz w:val="22"/>
          <w:szCs w:val="22"/>
        </w:rPr>
        <w:t xml:space="preserve">5 </w:t>
      </w:r>
      <w:r w:rsidR="00950A9D" w:rsidRPr="00FB027B">
        <w:rPr>
          <w:rFonts w:ascii="Arial" w:hAnsi="Arial" w:cs="Arial"/>
          <w:bCs/>
          <w:sz w:val="22"/>
          <w:szCs w:val="22"/>
        </w:rPr>
        <w:t>429</w:t>
      </w:r>
      <w:r w:rsidR="002C6990" w:rsidRPr="00FB027B">
        <w:rPr>
          <w:rFonts w:ascii="Arial" w:hAnsi="Arial" w:cs="Arial"/>
          <w:bCs/>
          <w:sz w:val="22"/>
          <w:szCs w:val="22"/>
        </w:rPr>
        <w:t xml:space="preserve"> by the end of the </w:t>
      </w:r>
      <w:r w:rsidR="00621B8E" w:rsidRPr="00FB027B">
        <w:rPr>
          <w:rFonts w:ascii="Arial" w:hAnsi="Arial" w:cs="Arial"/>
          <w:bCs/>
          <w:sz w:val="22"/>
          <w:szCs w:val="22"/>
        </w:rPr>
        <w:t>period</w:t>
      </w:r>
      <w:r w:rsidR="002C6990" w:rsidRPr="00FB027B">
        <w:rPr>
          <w:rFonts w:ascii="Arial" w:hAnsi="Arial" w:cs="Arial"/>
          <w:bCs/>
          <w:sz w:val="22"/>
          <w:szCs w:val="22"/>
        </w:rPr>
        <w:t xml:space="preserve"> under review.</w:t>
      </w:r>
    </w:p>
    <w:p w14:paraId="1F2E5074" w14:textId="77777777" w:rsidR="00736CFC" w:rsidRPr="00FB027B" w:rsidRDefault="00736CFC" w:rsidP="00E81E1F">
      <w:pPr>
        <w:spacing w:line="360" w:lineRule="auto"/>
        <w:jc w:val="both"/>
        <w:rPr>
          <w:rFonts w:ascii="Arial" w:hAnsi="Arial" w:cs="Arial"/>
          <w:sz w:val="22"/>
          <w:szCs w:val="22"/>
        </w:rPr>
      </w:pPr>
    </w:p>
    <w:p w14:paraId="72961E6E" w14:textId="5998C52B" w:rsidR="00B652E1" w:rsidRPr="00FB027B" w:rsidRDefault="001C4EC9" w:rsidP="00E81E1F">
      <w:pPr>
        <w:pStyle w:val="Heading1"/>
        <w:shd w:val="clear" w:color="auto" w:fill="D9D9D9" w:themeFill="background1" w:themeFillShade="D9"/>
        <w:spacing w:line="360" w:lineRule="auto"/>
        <w:jc w:val="both"/>
        <w:rPr>
          <w:rFonts w:ascii="Arial" w:hAnsi="Arial" w:cs="Arial"/>
          <w:b/>
          <w:bCs/>
          <w:color w:val="auto"/>
          <w:sz w:val="22"/>
          <w:szCs w:val="22"/>
        </w:rPr>
      </w:pPr>
      <w:bookmarkStart w:id="14" w:name="_Toc151557307"/>
      <w:r w:rsidRPr="00FB027B">
        <w:rPr>
          <w:rFonts w:ascii="Arial" w:hAnsi="Arial" w:cs="Arial"/>
          <w:b/>
          <w:bCs/>
          <w:color w:val="auto"/>
          <w:sz w:val="22"/>
          <w:szCs w:val="22"/>
        </w:rPr>
        <w:t>6</w:t>
      </w:r>
      <w:r w:rsidR="00952E26" w:rsidRPr="00FB027B">
        <w:rPr>
          <w:rFonts w:ascii="Arial" w:hAnsi="Arial" w:cs="Arial"/>
          <w:b/>
          <w:bCs/>
          <w:color w:val="auto"/>
          <w:sz w:val="22"/>
          <w:szCs w:val="22"/>
        </w:rPr>
        <w:t>.</w:t>
      </w:r>
      <w:r w:rsidR="00B652E1" w:rsidRPr="00FB027B">
        <w:rPr>
          <w:rFonts w:ascii="Arial" w:hAnsi="Arial" w:cs="Arial"/>
          <w:b/>
          <w:bCs/>
          <w:color w:val="auto"/>
          <w:sz w:val="22"/>
          <w:szCs w:val="22"/>
        </w:rPr>
        <w:tab/>
        <w:t>OVERSIGHT ON DEPARTMENT / ENTITY PROJECT MANAGEMENT</w:t>
      </w:r>
      <w:bookmarkEnd w:id="14"/>
    </w:p>
    <w:p w14:paraId="041A44B8" w14:textId="77777777" w:rsidR="00B652E1" w:rsidRPr="00FB027B" w:rsidRDefault="00B652E1" w:rsidP="00E81E1F">
      <w:pPr>
        <w:spacing w:after="200" w:line="360" w:lineRule="auto"/>
        <w:jc w:val="both"/>
        <w:rPr>
          <w:rFonts w:ascii="Arial" w:hAnsi="Arial" w:cs="Arial"/>
          <w:b/>
          <w:bCs/>
          <w:sz w:val="22"/>
          <w:szCs w:val="22"/>
        </w:rPr>
      </w:pPr>
    </w:p>
    <w:p w14:paraId="7ECB09E7" w14:textId="6D06F27F" w:rsidR="00B652E1" w:rsidRPr="00FB027B" w:rsidRDefault="001C4EC9" w:rsidP="00E81E1F">
      <w:pPr>
        <w:spacing w:after="200" w:line="360" w:lineRule="auto"/>
        <w:jc w:val="both"/>
        <w:rPr>
          <w:rFonts w:ascii="Arial" w:hAnsi="Arial" w:cs="Arial"/>
          <w:b/>
          <w:bCs/>
          <w:sz w:val="22"/>
          <w:szCs w:val="22"/>
        </w:rPr>
      </w:pPr>
      <w:r w:rsidRPr="00FB027B">
        <w:rPr>
          <w:rFonts w:ascii="Arial" w:hAnsi="Arial" w:cs="Arial"/>
          <w:b/>
          <w:bCs/>
          <w:sz w:val="22"/>
          <w:szCs w:val="22"/>
        </w:rPr>
        <w:t>6</w:t>
      </w:r>
      <w:r w:rsidR="00B652E1" w:rsidRPr="00FB027B">
        <w:rPr>
          <w:rFonts w:ascii="Arial" w:hAnsi="Arial" w:cs="Arial"/>
          <w:b/>
          <w:bCs/>
          <w:sz w:val="22"/>
          <w:szCs w:val="22"/>
        </w:rPr>
        <w:t xml:space="preserve">.1 </w:t>
      </w:r>
      <w:r w:rsidRPr="00FB027B">
        <w:rPr>
          <w:rFonts w:ascii="Arial" w:hAnsi="Arial" w:cs="Arial"/>
          <w:b/>
          <w:bCs/>
          <w:sz w:val="22"/>
          <w:szCs w:val="22"/>
        </w:rPr>
        <w:tab/>
      </w:r>
      <w:r w:rsidR="00B652E1" w:rsidRPr="00FB027B">
        <w:rPr>
          <w:rFonts w:ascii="Arial" w:hAnsi="Arial" w:cs="Arial"/>
          <w:b/>
          <w:bCs/>
          <w:sz w:val="22"/>
          <w:szCs w:val="22"/>
        </w:rPr>
        <w:t>DETAILS OF DEPARTMENT PROJECT MANAGEMENT</w:t>
      </w:r>
    </w:p>
    <w:p w14:paraId="5F576058" w14:textId="5672A10B" w:rsidR="00322B0A" w:rsidRPr="00FB027B" w:rsidRDefault="00B652E1" w:rsidP="00E81E1F">
      <w:pPr>
        <w:spacing w:after="200" w:line="360" w:lineRule="auto"/>
        <w:jc w:val="both"/>
        <w:rPr>
          <w:rFonts w:ascii="Arial" w:hAnsi="Arial" w:cs="Arial"/>
          <w:sz w:val="22"/>
          <w:szCs w:val="22"/>
        </w:rPr>
      </w:pPr>
      <w:r w:rsidRPr="00FB027B">
        <w:rPr>
          <w:rFonts w:ascii="Arial" w:hAnsi="Arial" w:cs="Arial"/>
          <w:sz w:val="22"/>
          <w:szCs w:val="22"/>
        </w:rPr>
        <w:t xml:space="preserve">The Committee noted that the Department has </w:t>
      </w:r>
      <w:r w:rsidR="00950A9D" w:rsidRPr="00FB027B">
        <w:rPr>
          <w:rFonts w:ascii="Arial" w:hAnsi="Arial" w:cs="Arial"/>
          <w:sz w:val="22"/>
          <w:szCs w:val="22"/>
        </w:rPr>
        <w:t>two infrastructure projects that are still under construction from the previous financial years.</w:t>
      </w:r>
    </w:p>
    <w:p w14:paraId="3465AAAA" w14:textId="671007C5" w:rsidR="00B652E1" w:rsidRPr="00FB027B" w:rsidRDefault="001C4EC9" w:rsidP="00E81E1F">
      <w:pPr>
        <w:spacing w:line="360" w:lineRule="auto"/>
        <w:jc w:val="both"/>
        <w:rPr>
          <w:rFonts w:ascii="Arial" w:hAnsi="Arial" w:cs="Arial"/>
          <w:b/>
          <w:sz w:val="22"/>
          <w:szCs w:val="22"/>
        </w:rPr>
      </w:pPr>
      <w:r w:rsidRPr="00FB027B">
        <w:rPr>
          <w:rFonts w:ascii="Arial" w:hAnsi="Arial" w:cs="Arial"/>
          <w:b/>
          <w:sz w:val="22"/>
          <w:szCs w:val="22"/>
        </w:rPr>
        <w:t xml:space="preserve">6.2 </w:t>
      </w:r>
      <w:r w:rsidRPr="00FB027B">
        <w:rPr>
          <w:rFonts w:ascii="Arial" w:hAnsi="Arial" w:cs="Arial"/>
          <w:b/>
          <w:sz w:val="22"/>
          <w:szCs w:val="22"/>
        </w:rPr>
        <w:tab/>
      </w:r>
      <w:r w:rsidR="00B652E1" w:rsidRPr="00FB027B">
        <w:rPr>
          <w:rFonts w:ascii="Arial" w:hAnsi="Arial" w:cs="Arial"/>
          <w:b/>
          <w:sz w:val="22"/>
          <w:szCs w:val="22"/>
        </w:rPr>
        <w:t xml:space="preserve">OVERSIGHT ON PERFORMANCE VERIFICATION AND PORTFOLIO OF EVIDENCE: </w:t>
      </w:r>
    </w:p>
    <w:p w14:paraId="3B51191E" w14:textId="77777777" w:rsidR="00B652E1" w:rsidRPr="00FB027B" w:rsidRDefault="00B652E1" w:rsidP="00E81E1F">
      <w:pPr>
        <w:spacing w:line="360" w:lineRule="auto"/>
        <w:jc w:val="both"/>
        <w:rPr>
          <w:rFonts w:ascii="Arial" w:hAnsi="Arial" w:cs="Arial"/>
          <w:b/>
          <w:sz w:val="22"/>
          <w:szCs w:val="22"/>
        </w:rPr>
      </w:pPr>
      <w:r w:rsidRPr="00FB027B">
        <w:rPr>
          <w:rFonts w:ascii="Arial" w:hAnsi="Arial" w:cs="Arial"/>
          <w:b/>
          <w:sz w:val="22"/>
          <w:szCs w:val="22"/>
        </w:rPr>
        <w:t xml:space="preserve">Monitoring and Evaluation </w:t>
      </w:r>
    </w:p>
    <w:p w14:paraId="313D7A2D" w14:textId="77777777" w:rsidR="00B652E1" w:rsidRPr="00FB027B" w:rsidRDefault="00B652E1" w:rsidP="00E81E1F">
      <w:pPr>
        <w:spacing w:line="360" w:lineRule="auto"/>
        <w:jc w:val="both"/>
        <w:rPr>
          <w:rFonts w:ascii="Arial" w:hAnsi="Arial" w:cs="Arial"/>
          <w:bCs/>
          <w:sz w:val="22"/>
          <w:szCs w:val="22"/>
        </w:rPr>
      </w:pPr>
    </w:p>
    <w:p w14:paraId="1E84E7DE" w14:textId="30A4DC72" w:rsidR="00B652E1" w:rsidRPr="00FB027B" w:rsidRDefault="00AC4F4C" w:rsidP="00E81E1F">
      <w:pPr>
        <w:spacing w:line="360" w:lineRule="auto"/>
        <w:jc w:val="both"/>
        <w:rPr>
          <w:rFonts w:ascii="Arial" w:hAnsi="Arial" w:cs="Arial"/>
          <w:sz w:val="22"/>
          <w:szCs w:val="22"/>
        </w:rPr>
      </w:pPr>
      <w:r w:rsidRPr="00FB027B">
        <w:rPr>
          <w:rFonts w:ascii="Arial" w:hAnsi="Arial" w:cs="Arial"/>
          <w:sz w:val="22"/>
          <w:szCs w:val="22"/>
        </w:rPr>
        <w:t>In achieving the above,</w:t>
      </w:r>
      <w:r w:rsidR="00B652E1" w:rsidRPr="00FB027B">
        <w:rPr>
          <w:rFonts w:ascii="Arial" w:hAnsi="Arial" w:cs="Arial"/>
          <w:sz w:val="22"/>
          <w:szCs w:val="22"/>
        </w:rPr>
        <w:t xml:space="preserve"> the Department reported that it has an institutionalized management of reported performance information through both Performance Monitoring and Evaluation Framework and Central Records Management Guideline. According to the Department, Performance Monitoring and Evaluation Framework has ensured that Regions, Institutions and Business Units of Department support their quarterly reported performance with Evidence which they pre-verified before final verification by Directorate Monitoring and Evaluation(M&amp;E). The Standard Operating Procedures ensures tracking and signoffs throughout the management of reported performance value chain leading to final verification. </w:t>
      </w:r>
    </w:p>
    <w:p w14:paraId="6BBFE91E" w14:textId="77777777" w:rsidR="00B652E1" w:rsidRPr="00FB027B" w:rsidRDefault="00B652E1" w:rsidP="00E81E1F">
      <w:pPr>
        <w:spacing w:line="360" w:lineRule="auto"/>
        <w:jc w:val="both"/>
        <w:rPr>
          <w:rFonts w:ascii="Arial" w:hAnsi="Arial" w:cs="Arial"/>
          <w:sz w:val="22"/>
          <w:szCs w:val="22"/>
        </w:rPr>
      </w:pPr>
    </w:p>
    <w:p w14:paraId="5A2546C0" w14:textId="5660A545" w:rsidR="00243CEC" w:rsidRDefault="00B652E1" w:rsidP="00E81E1F">
      <w:pPr>
        <w:spacing w:line="360" w:lineRule="auto"/>
        <w:jc w:val="both"/>
        <w:rPr>
          <w:rFonts w:ascii="Arial" w:hAnsi="Arial" w:cs="Arial"/>
          <w:sz w:val="22"/>
          <w:szCs w:val="22"/>
        </w:rPr>
      </w:pPr>
      <w:r w:rsidRPr="00FB027B">
        <w:rPr>
          <w:rFonts w:ascii="Arial" w:hAnsi="Arial" w:cs="Arial"/>
          <w:sz w:val="22"/>
          <w:szCs w:val="22"/>
        </w:rPr>
        <w:t>The Department further reported that Central Records Management ensures that M&amp;E final verified reported performance information is safely stored in a Departmental Central Records Centre which is managed by Head Office Records Management Unit as per the final verified records handed over by localized Records Management Units from Regions, Institutions and Business Units of Departments. The Central Records Management Guideline and Records protocols ensure that performance information is safely stored until audit by AGSA is concluded and then kept in line with Records Management Policy and National Archive Act.</w:t>
      </w:r>
    </w:p>
    <w:p w14:paraId="55F3F83C" w14:textId="77777777" w:rsidR="001545B9" w:rsidRPr="00FB027B" w:rsidRDefault="001545B9" w:rsidP="00E81E1F">
      <w:pPr>
        <w:spacing w:line="360" w:lineRule="auto"/>
        <w:jc w:val="both"/>
        <w:rPr>
          <w:rFonts w:ascii="Arial" w:hAnsi="Arial" w:cs="Arial"/>
          <w:sz w:val="22"/>
          <w:szCs w:val="22"/>
        </w:rPr>
      </w:pPr>
    </w:p>
    <w:p w14:paraId="2F2EBD20" w14:textId="7C9E0CDE" w:rsidR="00B652E1" w:rsidRPr="00FB027B" w:rsidRDefault="001C4EC9" w:rsidP="00E81E1F">
      <w:pPr>
        <w:pStyle w:val="Heading1"/>
        <w:shd w:val="clear" w:color="auto" w:fill="D9D9D9" w:themeFill="background1" w:themeFillShade="D9"/>
        <w:spacing w:line="360" w:lineRule="auto"/>
        <w:jc w:val="both"/>
        <w:rPr>
          <w:rFonts w:ascii="Arial" w:hAnsi="Arial" w:cs="Arial"/>
          <w:b/>
          <w:bCs/>
          <w:color w:val="auto"/>
          <w:sz w:val="22"/>
          <w:szCs w:val="22"/>
        </w:rPr>
      </w:pPr>
      <w:bookmarkStart w:id="15" w:name="_Toc151557308"/>
      <w:r w:rsidRPr="00FB027B">
        <w:rPr>
          <w:rFonts w:ascii="Arial" w:hAnsi="Arial" w:cs="Arial"/>
          <w:b/>
          <w:bCs/>
          <w:color w:val="auto"/>
          <w:sz w:val="22"/>
          <w:szCs w:val="22"/>
        </w:rPr>
        <w:t>7</w:t>
      </w:r>
      <w:r w:rsidR="00B652E1" w:rsidRPr="00FB027B">
        <w:rPr>
          <w:rFonts w:ascii="Arial" w:hAnsi="Arial" w:cs="Arial"/>
          <w:b/>
          <w:bCs/>
          <w:color w:val="auto"/>
          <w:sz w:val="22"/>
          <w:szCs w:val="22"/>
        </w:rPr>
        <w:t>.</w:t>
      </w:r>
      <w:r w:rsidR="00B652E1" w:rsidRPr="00FB027B">
        <w:rPr>
          <w:rFonts w:ascii="Arial" w:hAnsi="Arial" w:cs="Arial"/>
          <w:b/>
          <w:bCs/>
          <w:color w:val="auto"/>
          <w:sz w:val="22"/>
          <w:szCs w:val="22"/>
        </w:rPr>
        <w:tab/>
        <w:t>OVERSIGHT ON DEPARTMENT FINANCIAL PERFORMANCE</w:t>
      </w:r>
      <w:bookmarkEnd w:id="15"/>
    </w:p>
    <w:p w14:paraId="2F1A428D" w14:textId="77777777" w:rsidR="00B652E1" w:rsidRPr="00FB027B" w:rsidRDefault="00B652E1" w:rsidP="00E81E1F">
      <w:pPr>
        <w:spacing w:line="360" w:lineRule="auto"/>
        <w:contextualSpacing/>
        <w:jc w:val="both"/>
        <w:rPr>
          <w:rFonts w:ascii="Arial" w:eastAsiaTheme="minorEastAsia" w:hAnsi="Arial" w:cs="Arial"/>
          <w:kern w:val="24"/>
          <w:sz w:val="22"/>
          <w:szCs w:val="22"/>
          <w:lang w:eastAsia="en-ZA"/>
        </w:rPr>
      </w:pPr>
      <w:bookmarkStart w:id="16" w:name="_Hlk34938612"/>
    </w:p>
    <w:p w14:paraId="1D77F178" w14:textId="231F0DCE" w:rsidR="00B652E1" w:rsidRPr="00FB027B" w:rsidRDefault="00B652E1" w:rsidP="00E81E1F">
      <w:pPr>
        <w:spacing w:line="360" w:lineRule="auto"/>
        <w:contextualSpacing/>
        <w:jc w:val="both"/>
        <w:rPr>
          <w:rFonts w:ascii="Arial" w:eastAsiaTheme="minorEastAsia" w:hAnsi="Arial" w:cs="Arial"/>
          <w:bCs/>
          <w:kern w:val="24"/>
          <w:sz w:val="22"/>
          <w:szCs w:val="22"/>
          <w:lang w:eastAsia="en-ZA"/>
        </w:rPr>
      </w:pPr>
      <w:r w:rsidRPr="00FB027B">
        <w:rPr>
          <w:rFonts w:ascii="Arial" w:eastAsiaTheme="minorEastAsia" w:hAnsi="Arial" w:cs="Arial"/>
          <w:kern w:val="24"/>
          <w:sz w:val="22"/>
          <w:szCs w:val="22"/>
          <w:lang w:eastAsia="en-ZA"/>
        </w:rPr>
        <w:t xml:space="preserve">During the </w:t>
      </w:r>
      <w:r w:rsidR="003E67BA" w:rsidRPr="00FB027B">
        <w:rPr>
          <w:rFonts w:ascii="Arial" w:eastAsiaTheme="minorEastAsia" w:hAnsi="Arial" w:cs="Arial"/>
          <w:kern w:val="24"/>
          <w:sz w:val="22"/>
          <w:szCs w:val="22"/>
          <w:lang w:eastAsia="en-ZA"/>
        </w:rPr>
        <w:t>2022/23</w:t>
      </w:r>
      <w:r w:rsidRPr="00FB027B">
        <w:rPr>
          <w:rFonts w:ascii="Arial" w:eastAsiaTheme="minorEastAsia" w:hAnsi="Arial" w:cs="Arial"/>
          <w:kern w:val="24"/>
          <w:sz w:val="22"/>
          <w:szCs w:val="22"/>
          <w:lang w:eastAsia="en-ZA"/>
        </w:rPr>
        <w:t xml:space="preserve"> financial year, the Department has been allocated an amount of </w:t>
      </w:r>
      <w:r w:rsidRPr="00FB027B">
        <w:rPr>
          <w:rFonts w:ascii="Arial" w:eastAsiaTheme="minorEastAsia" w:hAnsi="Arial" w:cs="Arial"/>
          <w:b/>
          <w:bCs/>
          <w:kern w:val="24"/>
          <w:sz w:val="22"/>
          <w:szCs w:val="22"/>
          <w:lang w:eastAsia="en-ZA"/>
        </w:rPr>
        <w:t>R</w:t>
      </w:r>
      <w:r w:rsidR="00A47466" w:rsidRPr="00FB027B">
        <w:rPr>
          <w:rFonts w:ascii="Arial" w:eastAsiaTheme="minorEastAsia" w:hAnsi="Arial" w:cs="Arial"/>
          <w:b/>
          <w:kern w:val="24"/>
          <w:sz w:val="22"/>
          <w:szCs w:val="22"/>
          <w:lang w:eastAsia="en-ZA"/>
        </w:rPr>
        <w:t>5</w:t>
      </w:r>
      <w:r w:rsidR="005C65A2" w:rsidRPr="00FB027B">
        <w:rPr>
          <w:rFonts w:ascii="Arial" w:eastAsiaTheme="minorEastAsia" w:hAnsi="Arial" w:cs="Arial"/>
          <w:b/>
          <w:kern w:val="24"/>
          <w:sz w:val="22"/>
          <w:szCs w:val="22"/>
          <w:lang w:eastAsia="en-ZA"/>
        </w:rPr>
        <w:t>,</w:t>
      </w:r>
      <w:r w:rsidRPr="00FB027B">
        <w:rPr>
          <w:rFonts w:ascii="Arial" w:eastAsiaTheme="minorEastAsia" w:hAnsi="Arial" w:cs="Arial"/>
          <w:b/>
          <w:kern w:val="24"/>
          <w:sz w:val="22"/>
          <w:szCs w:val="22"/>
          <w:lang w:eastAsia="en-ZA"/>
        </w:rPr>
        <w:t xml:space="preserve"> </w:t>
      </w:r>
      <w:r w:rsidR="00A47466" w:rsidRPr="00FB027B">
        <w:rPr>
          <w:rFonts w:ascii="Arial" w:eastAsiaTheme="minorEastAsia" w:hAnsi="Arial" w:cs="Arial"/>
          <w:b/>
          <w:kern w:val="24"/>
          <w:sz w:val="22"/>
          <w:szCs w:val="22"/>
          <w:lang w:eastAsia="en-ZA"/>
        </w:rPr>
        <w:t>537</w:t>
      </w:r>
      <w:r w:rsidR="005C65A2" w:rsidRPr="00FB027B">
        <w:rPr>
          <w:rFonts w:ascii="Arial" w:eastAsiaTheme="minorEastAsia" w:hAnsi="Arial" w:cs="Arial"/>
          <w:b/>
          <w:kern w:val="24"/>
          <w:sz w:val="22"/>
          <w:szCs w:val="22"/>
          <w:lang w:eastAsia="en-ZA"/>
        </w:rPr>
        <w:t>,</w:t>
      </w:r>
      <w:r w:rsidRPr="00FB027B">
        <w:rPr>
          <w:rFonts w:ascii="Arial" w:eastAsiaTheme="minorEastAsia" w:hAnsi="Arial" w:cs="Arial"/>
          <w:b/>
          <w:kern w:val="24"/>
          <w:sz w:val="22"/>
          <w:szCs w:val="22"/>
          <w:lang w:eastAsia="en-ZA"/>
        </w:rPr>
        <w:t xml:space="preserve"> </w:t>
      </w:r>
      <w:r w:rsidR="00A47466" w:rsidRPr="00FB027B">
        <w:rPr>
          <w:rFonts w:ascii="Arial" w:eastAsiaTheme="minorEastAsia" w:hAnsi="Arial" w:cs="Arial"/>
          <w:b/>
          <w:kern w:val="24"/>
          <w:sz w:val="22"/>
          <w:szCs w:val="22"/>
          <w:lang w:eastAsia="en-ZA"/>
        </w:rPr>
        <w:t>03</w:t>
      </w:r>
      <w:r w:rsidR="00A117E7" w:rsidRPr="00FB027B">
        <w:rPr>
          <w:rFonts w:ascii="Arial" w:eastAsiaTheme="minorEastAsia" w:hAnsi="Arial" w:cs="Arial"/>
          <w:b/>
          <w:kern w:val="24"/>
          <w:sz w:val="22"/>
          <w:szCs w:val="22"/>
          <w:lang w:eastAsia="en-ZA"/>
        </w:rPr>
        <w:t>7</w:t>
      </w:r>
      <w:r w:rsidR="005C65A2" w:rsidRPr="00FB027B">
        <w:rPr>
          <w:rFonts w:ascii="Arial" w:eastAsiaTheme="minorEastAsia" w:hAnsi="Arial" w:cs="Arial"/>
          <w:b/>
          <w:kern w:val="24"/>
          <w:sz w:val="22"/>
          <w:szCs w:val="22"/>
          <w:lang w:eastAsia="en-ZA"/>
        </w:rPr>
        <w:t>,</w:t>
      </w:r>
      <w:r w:rsidRPr="00FB027B">
        <w:rPr>
          <w:rFonts w:ascii="Arial" w:eastAsiaTheme="minorEastAsia" w:hAnsi="Arial" w:cs="Arial"/>
          <w:b/>
          <w:kern w:val="24"/>
          <w:sz w:val="22"/>
          <w:szCs w:val="22"/>
          <w:lang w:eastAsia="en-ZA"/>
        </w:rPr>
        <w:t xml:space="preserve"> 000.00</w:t>
      </w:r>
      <w:r w:rsidRPr="00FB027B">
        <w:rPr>
          <w:rFonts w:ascii="Arial" w:eastAsiaTheme="minorEastAsia" w:hAnsi="Arial" w:cs="Arial"/>
          <w:kern w:val="24"/>
          <w:sz w:val="22"/>
          <w:szCs w:val="22"/>
          <w:lang w:eastAsia="en-ZA"/>
        </w:rPr>
        <w:t xml:space="preserve">. During the </w:t>
      </w:r>
      <w:r w:rsidR="00833B1D" w:rsidRPr="00FB027B">
        <w:rPr>
          <w:rFonts w:ascii="Arial" w:eastAsiaTheme="minorEastAsia" w:hAnsi="Arial" w:cs="Arial"/>
          <w:kern w:val="24"/>
          <w:sz w:val="22"/>
          <w:szCs w:val="22"/>
          <w:lang w:eastAsia="en-ZA"/>
        </w:rPr>
        <w:t>period</w:t>
      </w:r>
      <w:r w:rsidRPr="00FB027B">
        <w:rPr>
          <w:rFonts w:ascii="Arial" w:eastAsiaTheme="minorEastAsia" w:hAnsi="Arial" w:cs="Arial"/>
          <w:kern w:val="24"/>
          <w:sz w:val="22"/>
          <w:szCs w:val="22"/>
          <w:lang w:eastAsia="en-ZA"/>
        </w:rPr>
        <w:t xml:space="preserve"> under review, the Department managed to spend </w:t>
      </w:r>
      <w:r w:rsidRPr="00FB027B">
        <w:rPr>
          <w:rFonts w:ascii="Arial" w:eastAsiaTheme="minorEastAsia" w:hAnsi="Arial" w:cs="Arial"/>
          <w:b/>
          <w:kern w:val="24"/>
          <w:sz w:val="22"/>
          <w:szCs w:val="22"/>
          <w:lang w:eastAsia="en-ZA"/>
        </w:rPr>
        <w:t>R</w:t>
      </w:r>
      <w:r w:rsidR="00A47466" w:rsidRPr="00FB027B">
        <w:rPr>
          <w:rFonts w:ascii="Arial" w:eastAsiaTheme="minorEastAsia" w:hAnsi="Arial" w:cs="Arial"/>
          <w:b/>
          <w:kern w:val="24"/>
          <w:sz w:val="22"/>
          <w:szCs w:val="22"/>
          <w:lang w:eastAsia="en-ZA"/>
        </w:rPr>
        <w:t>5</w:t>
      </w:r>
      <w:r w:rsidR="005C65A2" w:rsidRPr="00FB027B">
        <w:rPr>
          <w:rFonts w:ascii="Arial" w:eastAsiaTheme="minorEastAsia" w:hAnsi="Arial" w:cs="Arial"/>
          <w:b/>
          <w:kern w:val="24"/>
          <w:sz w:val="22"/>
          <w:szCs w:val="22"/>
          <w:lang w:eastAsia="en-ZA"/>
        </w:rPr>
        <w:t>,</w:t>
      </w:r>
      <w:r w:rsidRPr="00FB027B">
        <w:rPr>
          <w:rFonts w:ascii="Arial" w:eastAsiaTheme="minorEastAsia" w:hAnsi="Arial" w:cs="Arial"/>
          <w:b/>
          <w:kern w:val="24"/>
          <w:sz w:val="22"/>
          <w:szCs w:val="22"/>
          <w:lang w:eastAsia="en-ZA"/>
        </w:rPr>
        <w:t> </w:t>
      </w:r>
      <w:r w:rsidR="00A47466" w:rsidRPr="00FB027B">
        <w:rPr>
          <w:rFonts w:ascii="Arial" w:eastAsiaTheme="minorEastAsia" w:hAnsi="Arial" w:cs="Arial"/>
          <w:b/>
          <w:kern w:val="24"/>
          <w:sz w:val="22"/>
          <w:szCs w:val="22"/>
          <w:lang w:eastAsia="en-ZA"/>
        </w:rPr>
        <w:t>419</w:t>
      </w:r>
      <w:r w:rsidR="005C65A2" w:rsidRPr="00FB027B">
        <w:rPr>
          <w:rFonts w:ascii="Arial" w:eastAsiaTheme="minorEastAsia" w:hAnsi="Arial" w:cs="Arial"/>
          <w:b/>
          <w:kern w:val="24"/>
          <w:sz w:val="22"/>
          <w:szCs w:val="22"/>
          <w:lang w:eastAsia="en-ZA"/>
        </w:rPr>
        <w:t>,</w:t>
      </w:r>
      <w:r w:rsidRPr="00FB027B">
        <w:rPr>
          <w:rFonts w:ascii="Arial" w:eastAsiaTheme="minorEastAsia" w:hAnsi="Arial" w:cs="Arial"/>
          <w:b/>
          <w:kern w:val="24"/>
          <w:sz w:val="22"/>
          <w:szCs w:val="22"/>
          <w:lang w:eastAsia="en-ZA"/>
        </w:rPr>
        <w:t> </w:t>
      </w:r>
      <w:r w:rsidR="00A47466" w:rsidRPr="00FB027B">
        <w:rPr>
          <w:rFonts w:ascii="Arial" w:eastAsiaTheme="minorEastAsia" w:hAnsi="Arial" w:cs="Arial"/>
          <w:b/>
          <w:kern w:val="24"/>
          <w:sz w:val="22"/>
          <w:szCs w:val="22"/>
          <w:lang w:eastAsia="en-ZA"/>
        </w:rPr>
        <w:t>229</w:t>
      </w:r>
      <w:r w:rsidRPr="00FB027B">
        <w:rPr>
          <w:rFonts w:ascii="Arial" w:eastAsiaTheme="minorEastAsia" w:hAnsi="Arial" w:cs="Arial"/>
          <w:b/>
          <w:kern w:val="24"/>
          <w:sz w:val="22"/>
          <w:szCs w:val="22"/>
          <w:lang w:eastAsia="en-ZA"/>
        </w:rPr>
        <w:t xml:space="preserve">.000.00 </w:t>
      </w:r>
      <w:r w:rsidRPr="00FB027B">
        <w:rPr>
          <w:rFonts w:ascii="Arial" w:eastAsiaTheme="minorEastAsia" w:hAnsi="Arial" w:cs="Arial"/>
          <w:bCs/>
          <w:kern w:val="24"/>
          <w:sz w:val="22"/>
          <w:szCs w:val="22"/>
          <w:lang w:eastAsia="en-ZA"/>
        </w:rPr>
        <w:t xml:space="preserve">across all programmes representing </w:t>
      </w:r>
      <w:r w:rsidR="00D554C6" w:rsidRPr="00FB027B">
        <w:rPr>
          <w:rFonts w:ascii="Arial" w:eastAsiaTheme="minorEastAsia" w:hAnsi="Arial" w:cs="Arial"/>
          <w:bCs/>
          <w:kern w:val="24"/>
          <w:sz w:val="22"/>
          <w:szCs w:val="22"/>
          <w:lang w:eastAsia="en-ZA"/>
        </w:rPr>
        <w:t>98</w:t>
      </w:r>
      <w:r w:rsidRPr="00FB027B">
        <w:rPr>
          <w:rFonts w:ascii="Arial" w:eastAsiaTheme="minorEastAsia" w:hAnsi="Arial" w:cs="Arial"/>
          <w:bCs/>
          <w:kern w:val="24"/>
          <w:sz w:val="22"/>
          <w:szCs w:val="22"/>
          <w:lang w:eastAsia="en-ZA"/>
        </w:rPr>
        <w:t xml:space="preserve">% of the allocated budget by the end of the </w:t>
      </w:r>
      <w:r w:rsidR="00833B1D" w:rsidRPr="00FB027B">
        <w:rPr>
          <w:rFonts w:ascii="Arial" w:eastAsiaTheme="minorEastAsia" w:hAnsi="Arial" w:cs="Arial"/>
          <w:bCs/>
          <w:kern w:val="24"/>
          <w:sz w:val="22"/>
          <w:szCs w:val="22"/>
          <w:lang w:eastAsia="en-ZA"/>
        </w:rPr>
        <w:t>period</w:t>
      </w:r>
      <w:r w:rsidRPr="00FB027B">
        <w:rPr>
          <w:rFonts w:ascii="Arial" w:eastAsiaTheme="minorEastAsia" w:hAnsi="Arial" w:cs="Arial"/>
          <w:bCs/>
          <w:kern w:val="24"/>
          <w:sz w:val="22"/>
          <w:szCs w:val="22"/>
          <w:lang w:eastAsia="en-ZA"/>
        </w:rPr>
        <w:t xml:space="preserve"> under review. </w:t>
      </w:r>
    </w:p>
    <w:p w14:paraId="1D773EB2" w14:textId="77777777" w:rsidR="00B652E1" w:rsidRPr="00FB027B" w:rsidRDefault="00B652E1" w:rsidP="00E81E1F">
      <w:pPr>
        <w:spacing w:line="360" w:lineRule="auto"/>
        <w:contextualSpacing/>
        <w:jc w:val="both"/>
        <w:rPr>
          <w:rFonts w:ascii="Arial" w:eastAsiaTheme="minorEastAsia" w:hAnsi="Arial" w:cs="Arial"/>
          <w:b/>
          <w:kern w:val="24"/>
          <w:sz w:val="22"/>
          <w:szCs w:val="22"/>
          <w:lang w:eastAsia="en-ZA"/>
        </w:rPr>
      </w:pPr>
    </w:p>
    <w:p w14:paraId="02ACEBB0" w14:textId="06D05CEE" w:rsidR="00B652E1" w:rsidRPr="00FB027B" w:rsidRDefault="00B652E1" w:rsidP="00E81E1F">
      <w:pPr>
        <w:spacing w:line="360" w:lineRule="auto"/>
        <w:contextualSpacing/>
        <w:jc w:val="both"/>
        <w:rPr>
          <w:rFonts w:ascii="Arial" w:hAnsi="Arial" w:cs="Arial"/>
          <w:sz w:val="22"/>
          <w:szCs w:val="22"/>
        </w:rPr>
      </w:pPr>
      <w:r w:rsidRPr="00FB027B">
        <w:rPr>
          <w:rFonts w:ascii="Arial" w:eastAsiaTheme="minorEastAsia" w:hAnsi="Arial" w:cs="Arial"/>
          <w:bCs/>
          <w:kern w:val="24"/>
          <w:sz w:val="22"/>
          <w:szCs w:val="22"/>
          <w:lang w:eastAsia="en-ZA"/>
        </w:rPr>
        <w:t xml:space="preserve">In terms of the expenditure per programme, </w:t>
      </w:r>
      <w:r w:rsidRPr="00FB027B">
        <w:rPr>
          <w:rFonts w:ascii="Arial" w:hAnsi="Arial" w:cs="Arial"/>
          <w:sz w:val="22"/>
          <w:szCs w:val="22"/>
        </w:rPr>
        <w:t xml:space="preserve">the Committee </w:t>
      </w:r>
      <w:r w:rsidR="00A117E7" w:rsidRPr="00FB027B">
        <w:rPr>
          <w:rFonts w:ascii="Arial" w:hAnsi="Arial" w:cs="Arial"/>
          <w:sz w:val="22"/>
          <w:szCs w:val="22"/>
        </w:rPr>
        <w:t>acknowledged</w:t>
      </w:r>
      <w:r w:rsidRPr="00FB027B">
        <w:rPr>
          <w:rFonts w:ascii="Arial" w:hAnsi="Arial" w:cs="Arial"/>
          <w:sz w:val="22"/>
          <w:szCs w:val="22"/>
        </w:rPr>
        <w:t xml:space="preserve"> that on </w:t>
      </w:r>
      <w:r w:rsidR="005A709A" w:rsidRPr="00FB027B">
        <w:rPr>
          <w:rFonts w:ascii="Arial" w:hAnsi="Arial" w:cs="Arial"/>
          <w:sz w:val="22"/>
          <w:szCs w:val="22"/>
        </w:rPr>
        <w:t xml:space="preserve">Programme1: </w:t>
      </w:r>
      <w:r w:rsidRPr="00FB027B">
        <w:rPr>
          <w:rFonts w:ascii="Arial" w:hAnsi="Arial" w:cs="Arial"/>
          <w:sz w:val="22"/>
          <w:szCs w:val="22"/>
        </w:rPr>
        <w:t xml:space="preserve">Administration, the Department manage to spend </w:t>
      </w:r>
      <w:r w:rsidRPr="00FB027B">
        <w:rPr>
          <w:rFonts w:ascii="Arial" w:hAnsi="Arial" w:cs="Arial"/>
          <w:b/>
          <w:bCs/>
          <w:sz w:val="22"/>
          <w:szCs w:val="22"/>
        </w:rPr>
        <w:t>R</w:t>
      </w:r>
      <w:r w:rsidR="00A47466" w:rsidRPr="00FB027B">
        <w:rPr>
          <w:rFonts w:ascii="Arial" w:hAnsi="Arial" w:cs="Arial"/>
          <w:b/>
          <w:bCs/>
          <w:sz w:val="22"/>
          <w:szCs w:val="22"/>
        </w:rPr>
        <w:t>800</w:t>
      </w:r>
      <w:r w:rsidR="005C65A2" w:rsidRPr="00FB027B">
        <w:rPr>
          <w:rFonts w:ascii="Arial" w:hAnsi="Arial" w:cs="Arial"/>
          <w:b/>
          <w:bCs/>
          <w:sz w:val="22"/>
          <w:szCs w:val="22"/>
        </w:rPr>
        <w:t>,</w:t>
      </w:r>
      <w:r w:rsidRPr="00FB027B">
        <w:rPr>
          <w:rFonts w:ascii="Arial" w:hAnsi="Arial" w:cs="Arial"/>
          <w:b/>
          <w:bCs/>
          <w:sz w:val="22"/>
          <w:szCs w:val="22"/>
        </w:rPr>
        <w:t xml:space="preserve"> </w:t>
      </w:r>
      <w:r w:rsidR="00A47466" w:rsidRPr="00FB027B">
        <w:rPr>
          <w:rFonts w:ascii="Arial" w:hAnsi="Arial" w:cs="Arial"/>
          <w:b/>
          <w:bCs/>
          <w:sz w:val="22"/>
          <w:szCs w:val="22"/>
        </w:rPr>
        <w:t>070</w:t>
      </w:r>
      <w:r w:rsidR="005C65A2" w:rsidRPr="00FB027B">
        <w:rPr>
          <w:rFonts w:ascii="Arial" w:hAnsi="Arial" w:cs="Arial"/>
          <w:b/>
          <w:bCs/>
          <w:sz w:val="22"/>
          <w:szCs w:val="22"/>
        </w:rPr>
        <w:t>,000</w:t>
      </w:r>
      <w:r w:rsidR="00F461A8" w:rsidRPr="00FB027B">
        <w:rPr>
          <w:rFonts w:ascii="Arial" w:hAnsi="Arial" w:cs="Arial"/>
          <w:b/>
          <w:bCs/>
          <w:sz w:val="22"/>
          <w:szCs w:val="22"/>
        </w:rPr>
        <w:t>.00</w:t>
      </w:r>
      <w:r w:rsidRPr="00FB027B">
        <w:rPr>
          <w:rFonts w:ascii="Arial" w:hAnsi="Arial" w:cs="Arial"/>
          <w:sz w:val="22"/>
          <w:szCs w:val="22"/>
        </w:rPr>
        <w:t xml:space="preserve"> </w:t>
      </w:r>
      <w:r w:rsidRPr="00FB027B">
        <w:rPr>
          <w:rFonts w:ascii="Arial" w:hAnsi="Arial" w:cs="Arial"/>
          <w:b/>
          <w:bCs/>
          <w:sz w:val="22"/>
          <w:szCs w:val="22"/>
        </w:rPr>
        <w:t>(</w:t>
      </w:r>
      <w:r w:rsidR="00A117E7" w:rsidRPr="00FB027B">
        <w:rPr>
          <w:rFonts w:ascii="Arial" w:hAnsi="Arial" w:cs="Arial"/>
          <w:b/>
          <w:bCs/>
          <w:sz w:val="22"/>
          <w:szCs w:val="22"/>
        </w:rPr>
        <w:t>10</w:t>
      </w:r>
      <w:r w:rsidR="00AE22D7" w:rsidRPr="00FB027B">
        <w:rPr>
          <w:rFonts w:ascii="Arial" w:hAnsi="Arial" w:cs="Arial"/>
          <w:b/>
          <w:bCs/>
          <w:sz w:val="22"/>
          <w:szCs w:val="22"/>
        </w:rPr>
        <w:t>0</w:t>
      </w:r>
      <w:r w:rsidRPr="00FB027B">
        <w:rPr>
          <w:rFonts w:ascii="Arial" w:hAnsi="Arial" w:cs="Arial"/>
          <w:b/>
          <w:bCs/>
          <w:sz w:val="22"/>
          <w:szCs w:val="22"/>
        </w:rPr>
        <w:t>%),</w:t>
      </w:r>
      <w:r w:rsidRPr="00FB027B">
        <w:rPr>
          <w:rFonts w:ascii="Arial" w:hAnsi="Arial" w:cs="Arial"/>
          <w:sz w:val="22"/>
          <w:szCs w:val="22"/>
        </w:rPr>
        <w:t xml:space="preserve"> on Social Welfare Services the Department spent </w:t>
      </w:r>
      <w:r w:rsidRPr="00FB027B">
        <w:rPr>
          <w:rFonts w:ascii="Arial" w:hAnsi="Arial" w:cs="Arial"/>
          <w:b/>
          <w:bCs/>
          <w:sz w:val="22"/>
          <w:szCs w:val="22"/>
        </w:rPr>
        <w:t>R</w:t>
      </w:r>
      <w:r w:rsidR="00AE22D7" w:rsidRPr="00FB027B">
        <w:rPr>
          <w:rFonts w:ascii="Arial" w:hAnsi="Arial" w:cs="Arial"/>
          <w:b/>
          <w:bCs/>
          <w:sz w:val="22"/>
          <w:szCs w:val="22"/>
        </w:rPr>
        <w:t>1 04</w:t>
      </w:r>
      <w:r w:rsidR="00A47466" w:rsidRPr="00FB027B">
        <w:rPr>
          <w:rFonts w:ascii="Arial" w:hAnsi="Arial" w:cs="Arial"/>
          <w:b/>
          <w:bCs/>
          <w:sz w:val="22"/>
          <w:szCs w:val="22"/>
        </w:rPr>
        <w:t>8</w:t>
      </w:r>
      <w:r w:rsidR="005C65A2" w:rsidRPr="00FB027B">
        <w:rPr>
          <w:rFonts w:ascii="Arial" w:hAnsi="Arial" w:cs="Arial"/>
          <w:b/>
          <w:bCs/>
          <w:sz w:val="22"/>
          <w:szCs w:val="22"/>
        </w:rPr>
        <w:t>,</w:t>
      </w:r>
      <w:r w:rsidRPr="00FB027B">
        <w:rPr>
          <w:rFonts w:ascii="Arial" w:hAnsi="Arial" w:cs="Arial"/>
          <w:b/>
          <w:bCs/>
          <w:sz w:val="22"/>
          <w:szCs w:val="22"/>
        </w:rPr>
        <w:t xml:space="preserve"> </w:t>
      </w:r>
      <w:r w:rsidR="003102D7" w:rsidRPr="00FB027B">
        <w:rPr>
          <w:rFonts w:ascii="Arial" w:hAnsi="Arial" w:cs="Arial"/>
          <w:b/>
          <w:bCs/>
          <w:sz w:val="22"/>
          <w:szCs w:val="22"/>
        </w:rPr>
        <w:t>0</w:t>
      </w:r>
      <w:r w:rsidR="00A47466" w:rsidRPr="00FB027B">
        <w:rPr>
          <w:rFonts w:ascii="Arial" w:hAnsi="Arial" w:cs="Arial"/>
          <w:b/>
          <w:bCs/>
          <w:sz w:val="22"/>
          <w:szCs w:val="22"/>
        </w:rPr>
        <w:t>13</w:t>
      </w:r>
      <w:r w:rsidR="005C65A2" w:rsidRPr="00FB027B">
        <w:rPr>
          <w:rFonts w:ascii="Arial" w:hAnsi="Arial" w:cs="Arial"/>
          <w:b/>
          <w:bCs/>
          <w:sz w:val="22"/>
          <w:szCs w:val="22"/>
        </w:rPr>
        <w:t>,</w:t>
      </w:r>
      <w:r w:rsidRPr="00FB027B">
        <w:rPr>
          <w:rFonts w:ascii="Arial" w:hAnsi="Arial" w:cs="Arial"/>
          <w:b/>
          <w:bCs/>
          <w:sz w:val="22"/>
          <w:szCs w:val="22"/>
        </w:rPr>
        <w:t xml:space="preserve"> 000 (</w:t>
      </w:r>
      <w:r w:rsidR="00A117E7" w:rsidRPr="00FB027B">
        <w:rPr>
          <w:rFonts w:ascii="Arial" w:hAnsi="Arial" w:cs="Arial"/>
          <w:b/>
          <w:bCs/>
          <w:sz w:val="22"/>
          <w:szCs w:val="22"/>
        </w:rPr>
        <w:t>100</w:t>
      </w:r>
      <w:r w:rsidRPr="00FB027B">
        <w:rPr>
          <w:rFonts w:ascii="Arial" w:hAnsi="Arial" w:cs="Arial"/>
          <w:b/>
          <w:bCs/>
          <w:sz w:val="22"/>
          <w:szCs w:val="22"/>
        </w:rPr>
        <w:t xml:space="preserve">%), </w:t>
      </w:r>
      <w:r w:rsidRPr="00FB027B">
        <w:rPr>
          <w:rFonts w:ascii="Arial" w:hAnsi="Arial" w:cs="Arial"/>
          <w:sz w:val="22"/>
          <w:szCs w:val="22"/>
        </w:rPr>
        <w:t xml:space="preserve">on Children and Families it spent </w:t>
      </w:r>
      <w:r w:rsidRPr="00FB027B">
        <w:rPr>
          <w:rFonts w:ascii="Arial" w:hAnsi="Arial" w:cs="Arial"/>
          <w:b/>
          <w:bCs/>
          <w:sz w:val="22"/>
          <w:szCs w:val="22"/>
        </w:rPr>
        <w:t>R</w:t>
      </w:r>
      <w:r w:rsidR="00A47466" w:rsidRPr="00FB027B">
        <w:rPr>
          <w:rFonts w:ascii="Arial" w:hAnsi="Arial" w:cs="Arial"/>
          <w:b/>
          <w:bCs/>
          <w:sz w:val="22"/>
          <w:szCs w:val="22"/>
        </w:rPr>
        <w:t>1</w:t>
      </w:r>
      <w:r w:rsidR="00B71DA4" w:rsidRPr="00FB027B">
        <w:rPr>
          <w:rFonts w:ascii="Arial" w:hAnsi="Arial" w:cs="Arial"/>
          <w:b/>
          <w:bCs/>
          <w:sz w:val="22"/>
          <w:szCs w:val="22"/>
        </w:rPr>
        <w:t>,</w:t>
      </w:r>
      <w:r w:rsidRPr="00FB027B">
        <w:rPr>
          <w:rFonts w:ascii="Arial" w:hAnsi="Arial" w:cs="Arial"/>
          <w:b/>
          <w:bCs/>
          <w:sz w:val="22"/>
          <w:szCs w:val="22"/>
        </w:rPr>
        <w:t xml:space="preserve"> </w:t>
      </w:r>
      <w:r w:rsidR="00A47466" w:rsidRPr="00FB027B">
        <w:rPr>
          <w:rFonts w:ascii="Arial" w:hAnsi="Arial" w:cs="Arial"/>
          <w:b/>
          <w:bCs/>
          <w:sz w:val="22"/>
          <w:szCs w:val="22"/>
        </w:rPr>
        <w:t>935</w:t>
      </w:r>
      <w:r w:rsidRPr="00FB027B">
        <w:rPr>
          <w:rFonts w:ascii="Arial" w:hAnsi="Arial" w:cs="Arial"/>
          <w:b/>
          <w:bCs/>
          <w:sz w:val="22"/>
          <w:szCs w:val="22"/>
        </w:rPr>
        <w:t> </w:t>
      </w:r>
      <w:r w:rsidR="005C65A2" w:rsidRPr="00FB027B">
        <w:rPr>
          <w:rFonts w:ascii="Arial" w:hAnsi="Arial" w:cs="Arial"/>
          <w:b/>
          <w:bCs/>
          <w:sz w:val="22"/>
          <w:szCs w:val="22"/>
        </w:rPr>
        <w:t>,</w:t>
      </w:r>
      <w:r w:rsidR="00A47466" w:rsidRPr="00FB027B">
        <w:rPr>
          <w:rFonts w:ascii="Arial" w:hAnsi="Arial" w:cs="Arial"/>
          <w:b/>
          <w:bCs/>
          <w:sz w:val="22"/>
          <w:szCs w:val="22"/>
        </w:rPr>
        <w:t>055</w:t>
      </w:r>
      <w:r w:rsidRPr="00FB027B">
        <w:rPr>
          <w:rFonts w:ascii="Arial" w:hAnsi="Arial" w:cs="Arial"/>
          <w:b/>
          <w:bCs/>
          <w:sz w:val="22"/>
          <w:szCs w:val="22"/>
        </w:rPr>
        <w:t xml:space="preserve"> </w:t>
      </w:r>
      <w:r w:rsidR="005C65A2" w:rsidRPr="00FB027B">
        <w:rPr>
          <w:rFonts w:ascii="Arial" w:hAnsi="Arial" w:cs="Arial"/>
          <w:b/>
          <w:bCs/>
          <w:sz w:val="22"/>
          <w:szCs w:val="22"/>
        </w:rPr>
        <w:t>.</w:t>
      </w:r>
      <w:r w:rsidR="00A47466" w:rsidRPr="00FB027B">
        <w:rPr>
          <w:rFonts w:ascii="Arial" w:hAnsi="Arial" w:cs="Arial"/>
          <w:b/>
          <w:bCs/>
          <w:sz w:val="22"/>
          <w:szCs w:val="22"/>
        </w:rPr>
        <w:t>0</w:t>
      </w:r>
      <w:r w:rsidR="005C65A2" w:rsidRPr="00FB027B">
        <w:rPr>
          <w:rFonts w:ascii="Arial" w:hAnsi="Arial" w:cs="Arial"/>
          <w:b/>
          <w:bCs/>
          <w:sz w:val="22"/>
          <w:szCs w:val="22"/>
        </w:rPr>
        <w:t xml:space="preserve">00 </w:t>
      </w:r>
      <w:r w:rsidRPr="00FB027B">
        <w:rPr>
          <w:rFonts w:ascii="Arial" w:hAnsi="Arial" w:cs="Arial"/>
          <w:b/>
          <w:bCs/>
          <w:sz w:val="22"/>
          <w:szCs w:val="22"/>
        </w:rPr>
        <w:t>(</w:t>
      </w:r>
      <w:r w:rsidR="00A117E7" w:rsidRPr="00FB027B">
        <w:rPr>
          <w:rFonts w:ascii="Arial" w:hAnsi="Arial" w:cs="Arial"/>
          <w:b/>
          <w:bCs/>
          <w:sz w:val="22"/>
          <w:szCs w:val="22"/>
        </w:rPr>
        <w:t>9</w:t>
      </w:r>
      <w:r w:rsidR="00B71DA4" w:rsidRPr="00FB027B">
        <w:rPr>
          <w:rFonts w:ascii="Arial" w:hAnsi="Arial" w:cs="Arial"/>
          <w:b/>
          <w:bCs/>
          <w:sz w:val="22"/>
          <w:szCs w:val="22"/>
        </w:rPr>
        <w:t>7</w:t>
      </w:r>
      <w:r w:rsidRPr="00FB027B">
        <w:rPr>
          <w:rFonts w:ascii="Arial" w:hAnsi="Arial" w:cs="Arial"/>
          <w:b/>
          <w:bCs/>
          <w:sz w:val="22"/>
          <w:szCs w:val="22"/>
        </w:rPr>
        <w:t>%),</w:t>
      </w:r>
      <w:r w:rsidRPr="00FB027B">
        <w:rPr>
          <w:rFonts w:ascii="Arial" w:hAnsi="Arial" w:cs="Arial"/>
          <w:sz w:val="22"/>
          <w:szCs w:val="22"/>
        </w:rPr>
        <w:t xml:space="preserve"> on Restorative Services it spent </w:t>
      </w:r>
      <w:r w:rsidRPr="00FB027B">
        <w:rPr>
          <w:rFonts w:ascii="Arial" w:hAnsi="Arial" w:cs="Arial"/>
          <w:b/>
          <w:bCs/>
          <w:sz w:val="22"/>
          <w:szCs w:val="22"/>
        </w:rPr>
        <w:t>R</w:t>
      </w:r>
      <w:r w:rsidR="00A47466" w:rsidRPr="00FB027B">
        <w:rPr>
          <w:rFonts w:ascii="Arial" w:hAnsi="Arial" w:cs="Arial"/>
          <w:b/>
          <w:bCs/>
          <w:sz w:val="22"/>
          <w:szCs w:val="22"/>
        </w:rPr>
        <w:t>793</w:t>
      </w:r>
      <w:r w:rsidR="005C65A2" w:rsidRPr="00FB027B">
        <w:rPr>
          <w:rFonts w:ascii="Arial" w:hAnsi="Arial" w:cs="Arial"/>
          <w:b/>
          <w:bCs/>
          <w:sz w:val="22"/>
          <w:szCs w:val="22"/>
        </w:rPr>
        <w:t>,</w:t>
      </w:r>
      <w:r w:rsidRPr="00FB027B">
        <w:rPr>
          <w:rFonts w:ascii="Arial" w:hAnsi="Arial" w:cs="Arial"/>
          <w:b/>
          <w:bCs/>
          <w:sz w:val="22"/>
          <w:szCs w:val="22"/>
        </w:rPr>
        <w:t> </w:t>
      </w:r>
      <w:r w:rsidR="00A47466" w:rsidRPr="00FB027B">
        <w:rPr>
          <w:rFonts w:ascii="Arial" w:hAnsi="Arial" w:cs="Arial"/>
          <w:b/>
          <w:bCs/>
          <w:sz w:val="22"/>
          <w:szCs w:val="22"/>
        </w:rPr>
        <w:t>442</w:t>
      </w:r>
      <w:r w:rsidR="005C65A2" w:rsidRPr="00FB027B">
        <w:rPr>
          <w:rFonts w:ascii="Arial" w:hAnsi="Arial" w:cs="Arial"/>
          <w:b/>
          <w:bCs/>
          <w:sz w:val="22"/>
          <w:szCs w:val="22"/>
        </w:rPr>
        <w:t>,</w:t>
      </w:r>
      <w:r w:rsidRPr="00FB027B">
        <w:rPr>
          <w:rFonts w:ascii="Arial" w:hAnsi="Arial" w:cs="Arial"/>
          <w:b/>
          <w:bCs/>
          <w:sz w:val="22"/>
          <w:szCs w:val="22"/>
        </w:rPr>
        <w:t> 000 (</w:t>
      </w:r>
      <w:r w:rsidR="00A47466" w:rsidRPr="00FB027B">
        <w:rPr>
          <w:rFonts w:ascii="Arial" w:hAnsi="Arial" w:cs="Arial"/>
          <w:b/>
          <w:bCs/>
          <w:sz w:val="22"/>
          <w:szCs w:val="22"/>
        </w:rPr>
        <w:t>93</w:t>
      </w:r>
      <w:r w:rsidRPr="00FB027B">
        <w:rPr>
          <w:rFonts w:ascii="Arial" w:hAnsi="Arial" w:cs="Arial"/>
          <w:b/>
          <w:bCs/>
          <w:sz w:val="22"/>
          <w:szCs w:val="22"/>
        </w:rPr>
        <w:t xml:space="preserve">%), </w:t>
      </w:r>
      <w:r w:rsidRPr="00FB027B">
        <w:rPr>
          <w:rFonts w:ascii="Arial" w:hAnsi="Arial" w:cs="Arial"/>
          <w:sz w:val="22"/>
          <w:szCs w:val="22"/>
        </w:rPr>
        <w:t xml:space="preserve">and on Development and Research it spent </w:t>
      </w:r>
      <w:r w:rsidRPr="00FB027B">
        <w:rPr>
          <w:rFonts w:ascii="Arial" w:hAnsi="Arial" w:cs="Arial"/>
          <w:b/>
          <w:bCs/>
          <w:sz w:val="22"/>
          <w:szCs w:val="22"/>
        </w:rPr>
        <w:t xml:space="preserve">R </w:t>
      </w:r>
      <w:r w:rsidR="0053767D" w:rsidRPr="00FB027B">
        <w:rPr>
          <w:rFonts w:ascii="Arial" w:hAnsi="Arial" w:cs="Arial"/>
          <w:b/>
          <w:bCs/>
          <w:sz w:val="22"/>
          <w:szCs w:val="22"/>
        </w:rPr>
        <w:t>8</w:t>
      </w:r>
      <w:r w:rsidR="00A47466" w:rsidRPr="00FB027B">
        <w:rPr>
          <w:rFonts w:ascii="Arial" w:hAnsi="Arial" w:cs="Arial"/>
          <w:b/>
          <w:bCs/>
          <w:sz w:val="22"/>
          <w:szCs w:val="22"/>
        </w:rPr>
        <w:t>42</w:t>
      </w:r>
      <w:r w:rsidR="005C65A2" w:rsidRPr="00FB027B">
        <w:rPr>
          <w:rFonts w:ascii="Arial" w:hAnsi="Arial" w:cs="Arial"/>
          <w:b/>
          <w:bCs/>
          <w:sz w:val="22"/>
          <w:szCs w:val="22"/>
        </w:rPr>
        <w:t>,</w:t>
      </w:r>
      <w:r w:rsidRPr="00FB027B">
        <w:rPr>
          <w:rFonts w:ascii="Arial" w:hAnsi="Arial" w:cs="Arial"/>
          <w:b/>
          <w:bCs/>
          <w:sz w:val="22"/>
          <w:szCs w:val="22"/>
        </w:rPr>
        <w:t> </w:t>
      </w:r>
      <w:r w:rsidR="00A47466" w:rsidRPr="00FB027B">
        <w:rPr>
          <w:rFonts w:ascii="Arial" w:hAnsi="Arial" w:cs="Arial"/>
          <w:b/>
          <w:bCs/>
          <w:sz w:val="22"/>
          <w:szCs w:val="22"/>
        </w:rPr>
        <w:t>649</w:t>
      </w:r>
      <w:r w:rsidR="005C65A2" w:rsidRPr="00FB027B">
        <w:rPr>
          <w:rFonts w:ascii="Arial" w:hAnsi="Arial" w:cs="Arial"/>
          <w:b/>
          <w:bCs/>
          <w:sz w:val="22"/>
          <w:szCs w:val="22"/>
        </w:rPr>
        <w:t>,</w:t>
      </w:r>
      <w:r w:rsidRPr="00FB027B">
        <w:rPr>
          <w:rFonts w:ascii="Arial" w:hAnsi="Arial" w:cs="Arial"/>
          <w:b/>
          <w:bCs/>
          <w:sz w:val="22"/>
          <w:szCs w:val="22"/>
        </w:rPr>
        <w:t> 000 (</w:t>
      </w:r>
      <w:r w:rsidR="0053767D" w:rsidRPr="00FB027B">
        <w:rPr>
          <w:rFonts w:ascii="Arial" w:hAnsi="Arial" w:cs="Arial"/>
          <w:b/>
          <w:bCs/>
          <w:sz w:val="22"/>
          <w:szCs w:val="22"/>
        </w:rPr>
        <w:t>96</w:t>
      </w:r>
      <w:r w:rsidRPr="00FB027B">
        <w:rPr>
          <w:rFonts w:ascii="Arial" w:hAnsi="Arial" w:cs="Arial"/>
          <w:b/>
          <w:bCs/>
          <w:sz w:val="22"/>
          <w:szCs w:val="22"/>
        </w:rPr>
        <w:t>%)</w:t>
      </w:r>
      <w:r w:rsidRPr="00FB027B">
        <w:rPr>
          <w:rFonts w:ascii="Arial" w:hAnsi="Arial" w:cs="Arial"/>
          <w:sz w:val="22"/>
          <w:szCs w:val="22"/>
        </w:rPr>
        <w:t>.</w:t>
      </w:r>
    </w:p>
    <w:p w14:paraId="3EDA7B2E" w14:textId="77777777" w:rsidR="00B652E1" w:rsidRPr="00FB027B" w:rsidRDefault="00B652E1" w:rsidP="00E81E1F">
      <w:pPr>
        <w:spacing w:line="360" w:lineRule="auto"/>
        <w:contextualSpacing/>
        <w:jc w:val="both"/>
        <w:rPr>
          <w:rFonts w:ascii="Arial" w:hAnsi="Arial" w:cs="Arial"/>
          <w:sz w:val="22"/>
          <w:szCs w:val="22"/>
        </w:rPr>
      </w:pPr>
    </w:p>
    <w:p w14:paraId="4B152050" w14:textId="6E40C947" w:rsidR="00B652E1" w:rsidRPr="00FB027B" w:rsidRDefault="00B652E1" w:rsidP="00E81E1F">
      <w:pPr>
        <w:spacing w:line="360" w:lineRule="auto"/>
        <w:contextualSpacing/>
        <w:jc w:val="both"/>
        <w:rPr>
          <w:rFonts w:ascii="Arial" w:hAnsi="Arial" w:cs="Arial"/>
          <w:sz w:val="22"/>
          <w:szCs w:val="22"/>
        </w:rPr>
      </w:pPr>
      <w:r w:rsidRPr="00FB027B">
        <w:rPr>
          <w:rFonts w:ascii="Arial" w:hAnsi="Arial" w:cs="Arial"/>
          <w:sz w:val="22"/>
          <w:szCs w:val="22"/>
        </w:rPr>
        <w:t xml:space="preserve">On township economy, the Department reported to have spent </w:t>
      </w:r>
      <w:r w:rsidR="00AB435A" w:rsidRPr="00FB027B">
        <w:rPr>
          <w:rFonts w:ascii="Arial" w:hAnsi="Arial" w:cs="Arial"/>
          <w:b/>
          <w:bCs/>
          <w:sz w:val="22"/>
          <w:szCs w:val="22"/>
        </w:rPr>
        <w:t>3</w:t>
      </w:r>
      <w:r w:rsidR="00675CCF" w:rsidRPr="00FB027B">
        <w:rPr>
          <w:rFonts w:ascii="Arial" w:hAnsi="Arial" w:cs="Arial"/>
          <w:b/>
          <w:bCs/>
          <w:sz w:val="22"/>
          <w:szCs w:val="22"/>
        </w:rPr>
        <w:t>8</w:t>
      </w:r>
      <w:r w:rsidRPr="00FB027B">
        <w:rPr>
          <w:rFonts w:ascii="Arial" w:hAnsi="Arial" w:cs="Arial"/>
          <w:b/>
          <w:bCs/>
          <w:sz w:val="22"/>
          <w:szCs w:val="22"/>
        </w:rPr>
        <w:t>%.</w:t>
      </w:r>
      <w:r w:rsidRPr="00FB027B">
        <w:rPr>
          <w:rFonts w:ascii="Arial" w:hAnsi="Arial" w:cs="Arial"/>
          <w:sz w:val="22"/>
          <w:szCs w:val="22"/>
        </w:rPr>
        <w:t xml:space="preserve"> </w:t>
      </w:r>
    </w:p>
    <w:p w14:paraId="048567B2" w14:textId="584C54BE" w:rsidR="00B652E1" w:rsidRPr="00FB027B" w:rsidRDefault="00B652E1" w:rsidP="00E81E1F">
      <w:pPr>
        <w:spacing w:line="360" w:lineRule="auto"/>
        <w:contextualSpacing/>
        <w:jc w:val="both"/>
        <w:rPr>
          <w:rFonts w:ascii="Arial" w:hAnsi="Arial" w:cs="Arial"/>
          <w:sz w:val="22"/>
          <w:szCs w:val="22"/>
        </w:rPr>
      </w:pPr>
      <w:r w:rsidRPr="00FB027B">
        <w:rPr>
          <w:rFonts w:ascii="Arial" w:hAnsi="Arial" w:cs="Arial"/>
          <w:sz w:val="22"/>
          <w:szCs w:val="22"/>
        </w:rPr>
        <w:t xml:space="preserve">On women, the Department recorded </w:t>
      </w:r>
      <w:r w:rsidR="00AB435A" w:rsidRPr="00FB027B">
        <w:rPr>
          <w:rFonts w:ascii="Arial" w:hAnsi="Arial" w:cs="Arial"/>
          <w:sz w:val="22"/>
          <w:szCs w:val="22"/>
        </w:rPr>
        <w:t>4</w:t>
      </w:r>
      <w:r w:rsidR="009A42A6" w:rsidRPr="00FB027B">
        <w:rPr>
          <w:rFonts w:ascii="Arial" w:hAnsi="Arial" w:cs="Arial"/>
          <w:sz w:val="22"/>
          <w:szCs w:val="22"/>
        </w:rPr>
        <w:t>2</w:t>
      </w:r>
      <w:r w:rsidR="00AB435A" w:rsidRPr="00FB027B">
        <w:rPr>
          <w:rFonts w:ascii="Arial" w:hAnsi="Arial" w:cs="Arial"/>
          <w:sz w:val="22"/>
          <w:szCs w:val="22"/>
        </w:rPr>
        <w:t>.</w:t>
      </w:r>
      <w:r w:rsidR="000A46F4" w:rsidRPr="00FB027B">
        <w:rPr>
          <w:rFonts w:ascii="Arial" w:hAnsi="Arial" w:cs="Arial"/>
          <w:sz w:val="22"/>
          <w:szCs w:val="22"/>
        </w:rPr>
        <w:t>58</w:t>
      </w:r>
      <w:r w:rsidRPr="00FB027B">
        <w:rPr>
          <w:rFonts w:ascii="Arial" w:hAnsi="Arial" w:cs="Arial"/>
          <w:sz w:val="22"/>
          <w:szCs w:val="22"/>
        </w:rPr>
        <w:t xml:space="preserve"> % </w:t>
      </w:r>
      <w:r w:rsidR="006328B6" w:rsidRPr="00FB027B">
        <w:rPr>
          <w:rFonts w:ascii="Arial" w:hAnsi="Arial" w:cs="Arial"/>
          <w:sz w:val="22"/>
          <w:szCs w:val="22"/>
        </w:rPr>
        <w:t xml:space="preserve">against </w:t>
      </w:r>
      <w:r w:rsidR="00655C64" w:rsidRPr="00FB027B">
        <w:rPr>
          <w:rFonts w:ascii="Arial" w:hAnsi="Arial" w:cs="Arial"/>
          <w:sz w:val="22"/>
          <w:szCs w:val="22"/>
        </w:rPr>
        <w:t xml:space="preserve">40% planned target for the period under </w:t>
      </w:r>
      <w:r w:rsidR="00950A9D" w:rsidRPr="00FB027B">
        <w:rPr>
          <w:rFonts w:ascii="Arial" w:hAnsi="Arial" w:cs="Arial"/>
          <w:sz w:val="22"/>
          <w:szCs w:val="22"/>
        </w:rPr>
        <w:t>review.</w:t>
      </w:r>
    </w:p>
    <w:p w14:paraId="0CE7C7D9" w14:textId="044D9B36" w:rsidR="00B652E1" w:rsidRPr="00FB027B" w:rsidRDefault="00B652E1" w:rsidP="00E81E1F">
      <w:pPr>
        <w:spacing w:line="360" w:lineRule="auto"/>
        <w:contextualSpacing/>
        <w:jc w:val="both"/>
        <w:rPr>
          <w:rFonts w:ascii="Arial" w:hAnsi="Arial" w:cs="Arial"/>
          <w:sz w:val="22"/>
          <w:szCs w:val="22"/>
        </w:rPr>
      </w:pPr>
      <w:r w:rsidRPr="00FB027B">
        <w:rPr>
          <w:rFonts w:ascii="Arial" w:hAnsi="Arial" w:cs="Arial"/>
          <w:sz w:val="22"/>
          <w:szCs w:val="22"/>
        </w:rPr>
        <w:t xml:space="preserve">On Youth, the Department recorded </w:t>
      </w:r>
      <w:r w:rsidR="00831DE1" w:rsidRPr="00FB027B">
        <w:rPr>
          <w:rFonts w:ascii="Arial" w:hAnsi="Arial" w:cs="Arial"/>
          <w:sz w:val="22"/>
          <w:szCs w:val="22"/>
        </w:rPr>
        <w:t>30.34</w:t>
      </w:r>
      <w:r w:rsidRPr="00FB027B">
        <w:rPr>
          <w:rFonts w:ascii="Arial" w:hAnsi="Arial" w:cs="Arial"/>
          <w:sz w:val="22"/>
          <w:szCs w:val="22"/>
        </w:rPr>
        <w:t xml:space="preserve">% </w:t>
      </w:r>
      <w:r w:rsidR="00BB647D" w:rsidRPr="00FB027B">
        <w:rPr>
          <w:rFonts w:ascii="Arial" w:hAnsi="Arial" w:cs="Arial"/>
          <w:sz w:val="22"/>
          <w:szCs w:val="22"/>
        </w:rPr>
        <w:t xml:space="preserve">against </w:t>
      </w:r>
      <w:r w:rsidR="00210524" w:rsidRPr="00FB027B">
        <w:rPr>
          <w:rFonts w:ascii="Arial" w:hAnsi="Arial" w:cs="Arial"/>
          <w:sz w:val="22"/>
          <w:szCs w:val="22"/>
        </w:rPr>
        <w:t xml:space="preserve">10% planned target for the period under </w:t>
      </w:r>
      <w:r w:rsidR="00950A9D" w:rsidRPr="00FB027B">
        <w:rPr>
          <w:rFonts w:ascii="Arial" w:hAnsi="Arial" w:cs="Arial"/>
          <w:sz w:val="22"/>
          <w:szCs w:val="22"/>
        </w:rPr>
        <w:t>review.</w:t>
      </w:r>
    </w:p>
    <w:p w14:paraId="58556E7F" w14:textId="6EB15EC3" w:rsidR="00AB435A" w:rsidRPr="00FB027B" w:rsidRDefault="00B652E1" w:rsidP="00E81E1F">
      <w:pPr>
        <w:spacing w:line="360" w:lineRule="auto"/>
        <w:contextualSpacing/>
        <w:jc w:val="both"/>
        <w:rPr>
          <w:rFonts w:ascii="Arial" w:hAnsi="Arial" w:cs="Arial"/>
          <w:sz w:val="22"/>
          <w:szCs w:val="22"/>
        </w:rPr>
      </w:pPr>
      <w:r w:rsidRPr="00FB027B">
        <w:rPr>
          <w:rFonts w:ascii="Arial" w:hAnsi="Arial" w:cs="Arial"/>
          <w:sz w:val="22"/>
          <w:szCs w:val="22"/>
        </w:rPr>
        <w:t>On pe</w:t>
      </w:r>
      <w:r w:rsidR="00767EE6" w:rsidRPr="00FB027B">
        <w:rPr>
          <w:rFonts w:ascii="Arial" w:hAnsi="Arial" w:cs="Arial"/>
          <w:sz w:val="22"/>
          <w:szCs w:val="22"/>
        </w:rPr>
        <w:t>ople</w:t>
      </w:r>
      <w:r w:rsidRPr="00FB027B">
        <w:rPr>
          <w:rFonts w:ascii="Arial" w:hAnsi="Arial" w:cs="Arial"/>
          <w:sz w:val="22"/>
          <w:szCs w:val="22"/>
        </w:rPr>
        <w:t xml:space="preserve"> with Disability, the Department recorded </w:t>
      </w:r>
      <w:r w:rsidR="00BA1F74" w:rsidRPr="00FB027B">
        <w:rPr>
          <w:rFonts w:ascii="Arial" w:hAnsi="Arial" w:cs="Arial"/>
          <w:sz w:val="22"/>
          <w:szCs w:val="22"/>
        </w:rPr>
        <w:t xml:space="preserve">6.18 </w:t>
      </w:r>
      <w:r w:rsidRPr="00FB027B">
        <w:rPr>
          <w:rFonts w:ascii="Arial" w:hAnsi="Arial" w:cs="Arial"/>
          <w:sz w:val="22"/>
          <w:szCs w:val="22"/>
        </w:rPr>
        <w:t xml:space="preserve">% </w:t>
      </w:r>
      <w:r w:rsidR="00C14B6F" w:rsidRPr="00FB027B">
        <w:rPr>
          <w:rFonts w:ascii="Arial" w:hAnsi="Arial" w:cs="Arial"/>
          <w:sz w:val="22"/>
          <w:szCs w:val="22"/>
        </w:rPr>
        <w:t xml:space="preserve">against </w:t>
      </w:r>
      <w:r w:rsidR="008368AD" w:rsidRPr="00FB027B">
        <w:rPr>
          <w:rFonts w:ascii="Arial" w:hAnsi="Arial" w:cs="Arial"/>
          <w:sz w:val="22"/>
          <w:szCs w:val="22"/>
        </w:rPr>
        <w:t>5% planned target for the period under review.</w:t>
      </w:r>
    </w:p>
    <w:p w14:paraId="74DF0DFC" w14:textId="77777777" w:rsidR="00510C5D" w:rsidRPr="00FB027B" w:rsidRDefault="00510C5D" w:rsidP="00E81E1F">
      <w:pPr>
        <w:spacing w:line="360" w:lineRule="auto"/>
        <w:contextualSpacing/>
        <w:jc w:val="both"/>
        <w:rPr>
          <w:rFonts w:ascii="Arial" w:hAnsi="Arial" w:cs="Arial"/>
          <w:sz w:val="22"/>
          <w:szCs w:val="22"/>
        </w:rPr>
      </w:pPr>
    </w:p>
    <w:p w14:paraId="3E2EC0DE" w14:textId="465E3741" w:rsidR="00D70ECF" w:rsidRPr="00FB027B" w:rsidRDefault="00B652E1" w:rsidP="00E81E1F">
      <w:pPr>
        <w:spacing w:line="360" w:lineRule="auto"/>
        <w:contextualSpacing/>
        <w:jc w:val="both"/>
        <w:rPr>
          <w:rFonts w:ascii="Arial" w:hAnsi="Arial" w:cs="Arial"/>
          <w:sz w:val="22"/>
          <w:szCs w:val="22"/>
        </w:rPr>
      </w:pPr>
      <w:r w:rsidRPr="00FB027B">
        <w:rPr>
          <w:rFonts w:ascii="Arial" w:hAnsi="Arial" w:cs="Arial"/>
          <w:sz w:val="22"/>
          <w:szCs w:val="22"/>
        </w:rPr>
        <w:t xml:space="preserve">According to the Department, </w:t>
      </w:r>
      <w:r w:rsidR="00AB435A" w:rsidRPr="00FB027B">
        <w:rPr>
          <w:rFonts w:ascii="Arial" w:hAnsi="Arial" w:cs="Arial"/>
          <w:b/>
          <w:bCs/>
          <w:sz w:val="22"/>
          <w:szCs w:val="22"/>
        </w:rPr>
        <w:t>9</w:t>
      </w:r>
      <w:r w:rsidR="0009017E" w:rsidRPr="00FB027B">
        <w:rPr>
          <w:rFonts w:ascii="Arial" w:hAnsi="Arial" w:cs="Arial"/>
          <w:b/>
          <w:bCs/>
          <w:sz w:val="22"/>
          <w:szCs w:val="22"/>
        </w:rPr>
        <w:t>9</w:t>
      </w:r>
      <w:r w:rsidR="00AB435A" w:rsidRPr="00FB027B">
        <w:rPr>
          <w:rFonts w:ascii="Arial" w:hAnsi="Arial" w:cs="Arial"/>
          <w:b/>
          <w:bCs/>
          <w:sz w:val="22"/>
          <w:szCs w:val="22"/>
        </w:rPr>
        <w:t>.</w:t>
      </w:r>
      <w:r w:rsidR="00FF032D" w:rsidRPr="00FB027B">
        <w:rPr>
          <w:rFonts w:ascii="Arial" w:hAnsi="Arial" w:cs="Arial"/>
          <w:b/>
          <w:bCs/>
          <w:sz w:val="22"/>
          <w:szCs w:val="22"/>
        </w:rPr>
        <w:t xml:space="preserve">93 </w:t>
      </w:r>
      <w:r w:rsidRPr="00FB027B">
        <w:rPr>
          <w:rFonts w:ascii="Arial" w:hAnsi="Arial" w:cs="Arial"/>
          <w:b/>
          <w:bCs/>
          <w:sz w:val="22"/>
          <w:szCs w:val="22"/>
        </w:rPr>
        <w:t>%</w:t>
      </w:r>
      <w:r w:rsidRPr="00FB027B">
        <w:rPr>
          <w:rFonts w:ascii="Arial" w:hAnsi="Arial" w:cs="Arial"/>
          <w:sz w:val="22"/>
          <w:szCs w:val="22"/>
        </w:rPr>
        <w:t xml:space="preserve"> </w:t>
      </w:r>
      <w:r w:rsidR="00FF032D" w:rsidRPr="00FB027B">
        <w:rPr>
          <w:rFonts w:ascii="Arial" w:hAnsi="Arial" w:cs="Arial"/>
          <w:sz w:val="22"/>
          <w:szCs w:val="22"/>
        </w:rPr>
        <w:t>suppliers</w:t>
      </w:r>
      <w:r w:rsidRPr="00FB027B">
        <w:rPr>
          <w:rFonts w:ascii="Arial" w:hAnsi="Arial" w:cs="Arial"/>
          <w:sz w:val="22"/>
          <w:szCs w:val="22"/>
        </w:rPr>
        <w:t xml:space="preserve"> were paid within 30 days while</w:t>
      </w:r>
      <w:bookmarkEnd w:id="16"/>
      <w:r w:rsidR="001C5799" w:rsidRPr="00FB027B">
        <w:rPr>
          <w:rFonts w:ascii="Arial" w:hAnsi="Arial" w:cs="Arial"/>
          <w:sz w:val="22"/>
          <w:szCs w:val="22"/>
        </w:rPr>
        <w:t xml:space="preserve"> the Historically </w:t>
      </w:r>
      <w:r w:rsidR="00914FCB" w:rsidRPr="00FB027B">
        <w:rPr>
          <w:rFonts w:ascii="Arial" w:hAnsi="Arial" w:cs="Arial"/>
          <w:sz w:val="22"/>
          <w:szCs w:val="22"/>
        </w:rPr>
        <w:t xml:space="preserve">Disadvantaged </w:t>
      </w:r>
      <w:r w:rsidR="00126B31" w:rsidRPr="00FB027B">
        <w:rPr>
          <w:rFonts w:ascii="Arial" w:hAnsi="Arial" w:cs="Arial"/>
          <w:sz w:val="22"/>
          <w:szCs w:val="22"/>
        </w:rPr>
        <w:t>Individuals (</w:t>
      </w:r>
      <w:r w:rsidR="00914FCB" w:rsidRPr="00FB027B">
        <w:rPr>
          <w:rFonts w:ascii="Arial" w:hAnsi="Arial" w:cs="Arial"/>
          <w:sz w:val="22"/>
          <w:szCs w:val="22"/>
        </w:rPr>
        <w:t>HDI) women</w:t>
      </w:r>
      <w:r w:rsidR="00126B31" w:rsidRPr="00FB027B">
        <w:rPr>
          <w:rFonts w:ascii="Arial" w:hAnsi="Arial" w:cs="Arial"/>
          <w:sz w:val="22"/>
          <w:szCs w:val="22"/>
        </w:rPr>
        <w:t xml:space="preserve">; youths and persons with disabilities were awarded </w:t>
      </w:r>
      <w:r w:rsidR="002B6BA1" w:rsidRPr="00FB027B">
        <w:rPr>
          <w:rFonts w:ascii="Arial" w:hAnsi="Arial" w:cs="Arial"/>
          <w:sz w:val="22"/>
          <w:szCs w:val="22"/>
        </w:rPr>
        <w:t>thirty-five</w:t>
      </w:r>
      <w:r w:rsidR="00126B31" w:rsidRPr="00FB027B">
        <w:rPr>
          <w:rFonts w:ascii="Arial" w:hAnsi="Arial" w:cs="Arial"/>
          <w:sz w:val="22"/>
          <w:szCs w:val="22"/>
        </w:rPr>
        <w:t xml:space="preserve"> </w:t>
      </w:r>
      <w:r w:rsidR="002B6BA1" w:rsidRPr="00FB027B">
        <w:rPr>
          <w:rFonts w:ascii="Arial" w:hAnsi="Arial" w:cs="Arial"/>
          <w:sz w:val="22"/>
          <w:szCs w:val="22"/>
        </w:rPr>
        <w:t xml:space="preserve">(35) </w:t>
      </w:r>
      <w:r w:rsidR="00126B31" w:rsidRPr="00FB027B">
        <w:rPr>
          <w:rFonts w:ascii="Arial" w:hAnsi="Arial" w:cs="Arial"/>
          <w:sz w:val="22"/>
          <w:szCs w:val="22"/>
        </w:rPr>
        <w:t>contracts during the period under review.</w:t>
      </w:r>
    </w:p>
    <w:p w14:paraId="2D59F154" w14:textId="35F0110B" w:rsidR="001C4EC9" w:rsidRPr="00FB027B" w:rsidRDefault="001C4EC9" w:rsidP="00E81E1F">
      <w:pPr>
        <w:spacing w:line="360" w:lineRule="auto"/>
        <w:contextualSpacing/>
        <w:jc w:val="both"/>
        <w:rPr>
          <w:rFonts w:ascii="Arial" w:hAnsi="Arial" w:cs="Arial"/>
          <w:sz w:val="22"/>
          <w:szCs w:val="22"/>
        </w:rPr>
      </w:pPr>
    </w:p>
    <w:p w14:paraId="55CAAC76" w14:textId="77777777" w:rsidR="001C4EC9" w:rsidRDefault="001C4EC9" w:rsidP="00E81E1F">
      <w:pPr>
        <w:spacing w:line="360" w:lineRule="auto"/>
        <w:contextualSpacing/>
        <w:jc w:val="both"/>
        <w:rPr>
          <w:rFonts w:ascii="Arial" w:hAnsi="Arial" w:cs="Arial"/>
          <w:sz w:val="22"/>
          <w:szCs w:val="22"/>
        </w:rPr>
      </w:pPr>
    </w:p>
    <w:p w14:paraId="54789CCE" w14:textId="77777777" w:rsidR="001545B9" w:rsidRDefault="001545B9" w:rsidP="00E81E1F">
      <w:pPr>
        <w:spacing w:line="360" w:lineRule="auto"/>
        <w:contextualSpacing/>
        <w:jc w:val="both"/>
        <w:rPr>
          <w:rFonts w:ascii="Arial" w:hAnsi="Arial" w:cs="Arial"/>
          <w:sz w:val="22"/>
          <w:szCs w:val="22"/>
        </w:rPr>
      </w:pPr>
    </w:p>
    <w:p w14:paraId="7E2A1CA7" w14:textId="77777777" w:rsidR="001545B9" w:rsidRDefault="001545B9" w:rsidP="00E81E1F">
      <w:pPr>
        <w:spacing w:line="360" w:lineRule="auto"/>
        <w:contextualSpacing/>
        <w:jc w:val="both"/>
        <w:rPr>
          <w:rFonts w:ascii="Arial" w:hAnsi="Arial" w:cs="Arial"/>
          <w:sz w:val="22"/>
          <w:szCs w:val="22"/>
        </w:rPr>
      </w:pPr>
    </w:p>
    <w:p w14:paraId="27703D3F" w14:textId="77777777" w:rsidR="001545B9" w:rsidRPr="00FB027B" w:rsidRDefault="001545B9" w:rsidP="00E81E1F">
      <w:pPr>
        <w:spacing w:line="360" w:lineRule="auto"/>
        <w:contextualSpacing/>
        <w:jc w:val="both"/>
        <w:rPr>
          <w:rFonts w:ascii="Arial" w:hAnsi="Arial" w:cs="Arial"/>
          <w:sz w:val="22"/>
          <w:szCs w:val="22"/>
        </w:rPr>
      </w:pPr>
    </w:p>
    <w:p w14:paraId="300D80F4" w14:textId="1118EE87" w:rsidR="006A7BBA" w:rsidRPr="00FB027B" w:rsidRDefault="006A7BBA" w:rsidP="00E81E1F">
      <w:pPr>
        <w:spacing w:line="360" w:lineRule="auto"/>
        <w:contextualSpacing/>
        <w:jc w:val="both"/>
        <w:rPr>
          <w:rFonts w:ascii="Arial" w:hAnsi="Arial" w:cs="Arial"/>
          <w:sz w:val="22"/>
          <w:szCs w:val="22"/>
        </w:rPr>
      </w:pPr>
    </w:p>
    <w:tbl>
      <w:tblPr>
        <w:tblStyle w:val="TableGrid"/>
        <w:tblW w:w="17868" w:type="dxa"/>
        <w:tblInd w:w="-1281" w:type="dxa"/>
        <w:tblLayout w:type="fixed"/>
        <w:tblLook w:val="04A0" w:firstRow="1" w:lastRow="0" w:firstColumn="1" w:lastColumn="0" w:noHBand="0" w:noVBand="1"/>
      </w:tblPr>
      <w:tblGrid>
        <w:gridCol w:w="1418"/>
        <w:gridCol w:w="1418"/>
        <w:gridCol w:w="1417"/>
        <w:gridCol w:w="1843"/>
        <w:gridCol w:w="1843"/>
        <w:gridCol w:w="708"/>
        <w:gridCol w:w="1418"/>
        <w:gridCol w:w="1134"/>
        <w:gridCol w:w="992"/>
        <w:gridCol w:w="1418"/>
        <w:gridCol w:w="1559"/>
        <w:gridCol w:w="2700"/>
      </w:tblGrid>
      <w:tr w:rsidR="00FB027B" w:rsidRPr="00FB027B" w14:paraId="1494F152" w14:textId="77777777" w:rsidTr="00A208D8">
        <w:trPr>
          <w:tblHeader/>
        </w:trPr>
        <w:tc>
          <w:tcPr>
            <w:tcW w:w="17868" w:type="dxa"/>
            <w:gridSpan w:val="12"/>
            <w:shd w:val="clear" w:color="auto" w:fill="DBDBDB" w:themeFill="accent3" w:themeFillTint="66"/>
          </w:tcPr>
          <w:p w14:paraId="55C57E8E" w14:textId="4DDA2D72" w:rsidR="006A7BBA" w:rsidRPr="00FB027B" w:rsidRDefault="001C4EC9" w:rsidP="00CB46F4">
            <w:pPr>
              <w:rPr>
                <w:rFonts w:ascii="Arial" w:hAnsi="Arial" w:cs="Arial"/>
                <w:b/>
              </w:rPr>
            </w:pPr>
            <w:r w:rsidRPr="00FB027B">
              <w:rPr>
                <w:rFonts w:ascii="Arial" w:hAnsi="Arial" w:cs="Arial"/>
                <w:b/>
              </w:rPr>
              <w:t>7</w:t>
            </w:r>
            <w:r w:rsidR="006A7BBA" w:rsidRPr="00FB027B">
              <w:rPr>
                <w:rFonts w:ascii="Arial" w:hAnsi="Arial" w:cs="Arial"/>
                <w:b/>
              </w:rPr>
              <w:t>.1 THE DETAILS ON DEPARTMENT / ENTITY FINANCIAL PERFORMANCE</w:t>
            </w:r>
          </w:p>
        </w:tc>
      </w:tr>
      <w:tr w:rsidR="00FB027B" w:rsidRPr="00FB027B" w14:paraId="153B5407" w14:textId="77777777" w:rsidTr="00A208D8">
        <w:tc>
          <w:tcPr>
            <w:tcW w:w="17868" w:type="dxa"/>
            <w:gridSpan w:val="12"/>
            <w:shd w:val="clear" w:color="auto" w:fill="EDEDED" w:themeFill="accent3" w:themeFillTint="33"/>
          </w:tcPr>
          <w:p w14:paraId="30FA8133" w14:textId="77777777" w:rsidR="006A7BBA" w:rsidRPr="00FB027B" w:rsidRDefault="006A7BBA" w:rsidP="00CB46F4">
            <w:pPr>
              <w:rPr>
                <w:rFonts w:ascii="Arial" w:hAnsi="Arial" w:cs="Arial"/>
                <w:b/>
                <w:bCs/>
              </w:rPr>
            </w:pPr>
            <w:r w:rsidRPr="00FB027B">
              <w:rPr>
                <w:rFonts w:ascii="Arial" w:hAnsi="Arial" w:cs="Arial"/>
                <w:b/>
                <w:bCs/>
              </w:rPr>
              <w:t>Actual amount (in Rands) allocated to the Department / Entity as budget for the Financial Year under review</w:t>
            </w:r>
          </w:p>
        </w:tc>
      </w:tr>
      <w:tr w:rsidR="00FB027B" w:rsidRPr="00FB027B" w14:paraId="1E112665" w14:textId="77777777" w:rsidTr="00A208D8">
        <w:tc>
          <w:tcPr>
            <w:tcW w:w="17868" w:type="dxa"/>
            <w:gridSpan w:val="12"/>
          </w:tcPr>
          <w:p w14:paraId="2013437F" w14:textId="234004B9" w:rsidR="006A7BBA" w:rsidRPr="00FB027B" w:rsidRDefault="003D018C" w:rsidP="00CB46F4">
            <w:pPr>
              <w:rPr>
                <w:rFonts w:ascii="Arial" w:hAnsi="Arial" w:cs="Arial"/>
                <w:b/>
                <w:bCs/>
              </w:rPr>
            </w:pPr>
            <w:r w:rsidRPr="00FB027B">
              <w:rPr>
                <w:rFonts w:ascii="Arial" w:eastAsiaTheme="minorEastAsia" w:hAnsi="Arial" w:cs="Arial"/>
                <w:b/>
                <w:bCs/>
                <w:kern w:val="24"/>
                <w:lang w:eastAsia="en-ZA"/>
              </w:rPr>
              <w:t>R</w:t>
            </w:r>
            <w:r w:rsidRPr="00FB027B">
              <w:rPr>
                <w:rFonts w:ascii="Arial" w:eastAsiaTheme="minorEastAsia" w:hAnsi="Arial" w:cs="Arial"/>
                <w:b/>
                <w:kern w:val="24"/>
                <w:lang w:eastAsia="en-ZA"/>
              </w:rPr>
              <w:t>5, 537, 037, 000.00</w:t>
            </w:r>
            <w:r w:rsidRPr="00FB027B">
              <w:rPr>
                <w:rFonts w:ascii="Arial" w:eastAsiaTheme="minorEastAsia" w:hAnsi="Arial" w:cs="Arial"/>
                <w:kern w:val="24"/>
                <w:lang w:eastAsia="en-ZA"/>
              </w:rPr>
              <w:t>.</w:t>
            </w:r>
          </w:p>
        </w:tc>
      </w:tr>
      <w:tr w:rsidR="00FB027B" w:rsidRPr="00FB027B" w14:paraId="38BA4647" w14:textId="77777777" w:rsidTr="00A208D8">
        <w:tc>
          <w:tcPr>
            <w:tcW w:w="17868" w:type="dxa"/>
            <w:gridSpan w:val="12"/>
            <w:shd w:val="clear" w:color="auto" w:fill="EDEDED" w:themeFill="accent3" w:themeFillTint="33"/>
          </w:tcPr>
          <w:p w14:paraId="12FAC091" w14:textId="77777777" w:rsidR="006A7BBA" w:rsidRPr="00FB027B" w:rsidRDefault="006A7BBA" w:rsidP="00CB46F4">
            <w:pPr>
              <w:rPr>
                <w:rFonts w:ascii="Arial" w:hAnsi="Arial" w:cs="Arial"/>
                <w:b/>
                <w:bCs/>
                <w:i/>
              </w:rPr>
            </w:pPr>
            <w:r w:rsidRPr="00FB027B">
              <w:rPr>
                <w:rFonts w:ascii="Arial" w:hAnsi="Arial" w:cs="Arial"/>
                <w:b/>
                <w:bCs/>
              </w:rPr>
              <w:t>Total amount (in Rands) spent by the Department / Entity for the Financial Year under review</w:t>
            </w:r>
          </w:p>
        </w:tc>
      </w:tr>
      <w:tr w:rsidR="00FB027B" w:rsidRPr="00FB027B" w14:paraId="3ABFC54A" w14:textId="77777777" w:rsidTr="00A208D8">
        <w:tc>
          <w:tcPr>
            <w:tcW w:w="17868" w:type="dxa"/>
            <w:gridSpan w:val="12"/>
          </w:tcPr>
          <w:p w14:paraId="5D26F632" w14:textId="1EE97438" w:rsidR="006A7BBA" w:rsidRPr="00FB027B" w:rsidRDefault="003D018C" w:rsidP="00CB46F4">
            <w:pPr>
              <w:rPr>
                <w:rFonts w:ascii="Arial" w:hAnsi="Arial" w:cs="Arial"/>
                <w:b/>
                <w:bCs/>
              </w:rPr>
            </w:pPr>
            <w:r w:rsidRPr="00FB027B">
              <w:rPr>
                <w:rFonts w:ascii="Arial" w:eastAsiaTheme="minorEastAsia" w:hAnsi="Arial" w:cs="Arial"/>
                <w:b/>
                <w:kern w:val="24"/>
                <w:lang w:eastAsia="en-ZA"/>
              </w:rPr>
              <w:t>R5, 419, 229.000.00</w:t>
            </w:r>
          </w:p>
        </w:tc>
      </w:tr>
      <w:tr w:rsidR="00FB027B" w:rsidRPr="00FB027B" w14:paraId="2F94925B" w14:textId="77777777" w:rsidTr="00A208D8">
        <w:tc>
          <w:tcPr>
            <w:tcW w:w="17868" w:type="dxa"/>
            <w:gridSpan w:val="12"/>
            <w:shd w:val="clear" w:color="auto" w:fill="EDEDED" w:themeFill="accent3" w:themeFillTint="33"/>
          </w:tcPr>
          <w:p w14:paraId="6A007BA7" w14:textId="77777777" w:rsidR="006A7BBA" w:rsidRPr="00FB027B" w:rsidRDefault="006A7BBA" w:rsidP="00CB46F4">
            <w:pPr>
              <w:rPr>
                <w:rFonts w:ascii="Arial" w:hAnsi="Arial" w:cs="Arial"/>
                <w:b/>
                <w:bCs/>
                <w:i/>
              </w:rPr>
            </w:pPr>
            <w:r w:rsidRPr="00FB027B">
              <w:rPr>
                <w:rFonts w:ascii="Arial" w:hAnsi="Arial" w:cs="Arial"/>
                <w:b/>
                <w:bCs/>
              </w:rPr>
              <w:t>Percentage spent by the Department / Entity as compared to the total budget allocation for the Financial Year under review</w:t>
            </w:r>
          </w:p>
        </w:tc>
      </w:tr>
      <w:tr w:rsidR="00FB027B" w:rsidRPr="00FB027B" w14:paraId="59DDEBCA" w14:textId="77777777" w:rsidTr="00A208D8">
        <w:tc>
          <w:tcPr>
            <w:tcW w:w="17868" w:type="dxa"/>
            <w:gridSpan w:val="12"/>
          </w:tcPr>
          <w:p w14:paraId="71BF7AFB" w14:textId="57D3D938" w:rsidR="006A7BBA" w:rsidRPr="00FB027B" w:rsidRDefault="006A7BBA" w:rsidP="00CB46F4">
            <w:pPr>
              <w:rPr>
                <w:rFonts w:ascii="Arial" w:hAnsi="Arial" w:cs="Arial"/>
                <w:b/>
                <w:bCs/>
              </w:rPr>
            </w:pPr>
            <w:r w:rsidRPr="00FB027B">
              <w:rPr>
                <w:rFonts w:ascii="Arial" w:hAnsi="Arial" w:cs="Arial"/>
                <w:b/>
                <w:bCs/>
              </w:rPr>
              <w:t>9</w:t>
            </w:r>
            <w:r w:rsidR="00104951" w:rsidRPr="00FB027B">
              <w:rPr>
                <w:rFonts w:ascii="Arial" w:hAnsi="Arial" w:cs="Arial"/>
                <w:b/>
                <w:bCs/>
              </w:rPr>
              <w:t>8</w:t>
            </w:r>
            <w:r w:rsidRPr="00FB027B">
              <w:rPr>
                <w:rFonts w:ascii="Arial" w:hAnsi="Arial" w:cs="Arial"/>
                <w:b/>
                <w:bCs/>
              </w:rPr>
              <w:t xml:space="preserve"> %</w:t>
            </w:r>
          </w:p>
        </w:tc>
      </w:tr>
      <w:tr w:rsidR="00FB027B" w:rsidRPr="00FB027B" w14:paraId="575D9384" w14:textId="77777777" w:rsidTr="00B508E9">
        <w:tc>
          <w:tcPr>
            <w:tcW w:w="4253" w:type="dxa"/>
            <w:gridSpan w:val="3"/>
            <w:shd w:val="clear" w:color="auto" w:fill="BDD6EE" w:themeFill="accent5" w:themeFillTint="66"/>
          </w:tcPr>
          <w:p w14:paraId="31AB80EC" w14:textId="77777777" w:rsidR="006A7BBA" w:rsidRPr="00FB027B" w:rsidRDefault="006A7BBA" w:rsidP="00CB46F4">
            <w:pPr>
              <w:jc w:val="center"/>
              <w:rPr>
                <w:rFonts w:ascii="Arial" w:hAnsi="Arial" w:cs="Arial"/>
                <w:b/>
                <w:bCs/>
                <w:iCs/>
              </w:rPr>
            </w:pPr>
            <w:r w:rsidRPr="00FB027B">
              <w:rPr>
                <w:rFonts w:ascii="Arial" w:hAnsi="Arial" w:cs="Arial"/>
                <w:b/>
                <w:bCs/>
                <w:iCs/>
              </w:rPr>
              <w:t>Quarter 1</w:t>
            </w:r>
          </w:p>
        </w:tc>
        <w:tc>
          <w:tcPr>
            <w:tcW w:w="4394" w:type="dxa"/>
            <w:gridSpan w:val="3"/>
            <w:shd w:val="clear" w:color="auto" w:fill="FFE599" w:themeFill="accent4" w:themeFillTint="66"/>
          </w:tcPr>
          <w:p w14:paraId="1B7D9DBA" w14:textId="77777777" w:rsidR="006A7BBA" w:rsidRPr="00FB027B" w:rsidRDefault="006A7BBA" w:rsidP="00CB46F4">
            <w:pPr>
              <w:jc w:val="center"/>
              <w:rPr>
                <w:rFonts w:ascii="Arial" w:hAnsi="Arial" w:cs="Arial"/>
                <w:b/>
                <w:bCs/>
                <w:iCs/>
              </w:rPr>
            </w:pPr>
            <w:r w:rsidRPr="00FB027B">
              <w:rPr>
                <w:rFonts w:ascii="Arial" w:hAnsi="Arial" w:cs="Arial"/>
                <w:b/>
                <w:bCs/>
                <w:iCs/>
              </w:rPr>
              <w:t>Quarter 2</w:t>
            </w:r>
          </w:p>
        </w:tc>
        <w:tc>
          <w:tcPr>
            <w:tcW w:w="3544" w:type="dxa"/>
            <w:gridSpan w:val="3"/>
            <w:shd w:val="clear" w:color="auto" w:fill="F7CAAC" w:themeFill="accent2" w:themeFillTint="66"/>
          </w:tcPr>
          <w:p w14:paraId="3D18A0B1" w14:textId="77777777" w:rsidR="006A7BBA" w:rsidRPr="00FB027B" w:rsidRDefault="006A7BBA" w:rsidP="00CB46F4">
            <w:pPr>
              <w:jc w:val="center"/>
              <w:rPr>
                <w:rFonts w:ascii="Arial" w:hAnsi="Arial" w:cs="Arial"/>
                <w:b/>
                <w:bCs/>
                <w:iCs/>
              </w:rPr>
            </w:pPr>
            <w:r w:rsidRPr="00FB027B">
              <w:rPr>
                <w:rFonts w:ascii="Arial" w:hAnsi="Arial" w:cs="Arial"/>
                <w:b/>
                <w:bCs/>
                <w:iCs/>
              </w:rPr>
              <w:t>Quarter 3</w:t>
            </w:r>
          </w:p>
        </w:tc>
        <w:tc>
          <w:tcPr>
            <w:tcW w:w="5677" w:type="dxa"/>
            <w:gridSpan w:val="3"/>
            <w:shd w:val="clear" w:color="auto" w:fill="AEAAAA" w:themeFill="background2" w:themeFillShade="BF"/>
          </w:tcPr>
          <w:p w14:paraId="74D98203" w14:textId="77777777" w:rsidR="006A7BBA" w:rsidRPr="00FB027B" w:rsidRDefault="006A7BBA" w:rsidP="00CB46F4">
            <w:pPr>
              <w:jc w:val="center"/>
              <w:rPr>
                <w:rFonts w:ascii="Arial" w:hAnsi="Arial" w:cs="Arial"/>
                <w:b/>
                <w:bCs/>
                <w:iCs/>
              </w:rPr>
            </w:pPr>
            <w:r w:rsidRPr="00FB027B">
              <w:rPr>
                <w:rFonts w:ascii="Arial" w:hAnsi="Arial" w:cs="Arial"/>
                <w:b/>
                <w:bCs/>
                <w:iCs/>
              </w:rPr>
              <w:t>Quarter 4</w:t>
            </w:r>
          </w:p>
        </w:tc>
      </w:tr>
      <w:tr w:rsidR="00FB027B" w:rsidRPr="00FB027B" w14:paraId="47713A21" w14:textId="77777777" w:rsidTr="003D018C">
        <w:tc>
          <w:tcPr>
            <w:tcW w:w="1418" w:type="dxa"/>
            <w:shd w:val="clear" w:color="auto" w:fill="DEEAF6" w:themeFill="accent5" w:themeFillTint="33"/>
          </w:tcPr>
          <w:p w14:paraId="3BF1147B" w14:textId="77777777" w:rsidR="006A7BBA" w:rsidRPr="00FB027B" w:rsidRDefault="006A7BBA" w:rsidP="00CB46F4">
            <w:pPr>
              <w:rPr>
                <w:rFonts w:ascii="Arial" w:hAnsi="Arial" w:cs="Arial"/>
                <w:iCs/>
              </w:rPr>
            </w:pPr>
            <w:r w:rsidRPr="00FB027B">
              <w:rPr>
                <w:rFonts w:ascii="Arial" w:hAnsi="Arial" w:cs="Arial"/>
                <w:iCs/>
              </w:rPr>
              <w:t>Projected Expenditure</w:t>
            </w:r>
          </w:p>
        </w:tc>
        <w:tc>
          <w:tcPr>
            <w:tcW w:w="1418" w:type="dxa"/>
            <w:shd w:val="clear" w:color="auto" w:fill="DEEAF6" w:themeFill="accent5" w:themeFillTint="33"/>
          </w:tcPr>
          <w:p w14:paraId="2AAB913F" w14:textId="77777777" w:rsidR="006A7BBA" w:rsidRPr="00FB027B" w:rsidRDefault="006A7BBA" w:rsidP="00CB46F4">
            <w:pPr>
              <w:rPr>
                <w:rFonts w:ascii="Arial" w:hAnsi="Arial" w:cs="Arial"/>
                <w:iCs/>
              </w:rPr>
            </w:pPr>
            <w:r w:rsidRPr="00FB027B">
              <w:rPr>
                <w:rFonts w:ascii="Arial" w:hAnsi="Arial" w:cs="Arial"/>
                <w:iCs/>
              </w:rPr>
              <w:t>Actual Expenditure</w:t>
            </w:r>
          </w:p>
        </w:tc>
        <w:tc>
          <w:tcPr>
            <w:tcW w:w="1417" w:type="dxa"/>
            <w:shd w:val="clear" w:color="auto" w:fill="DEEAF6" w:themeFill="accent5" w:themeFillTint="33"/>
          </w:tcPr>
          <w:p w14:paraId="12EFDA35" w14:textId="77777777" w:rsidR="006A7BBA" w:rsidRPr="00FB027B" w:rsidRDefault="006A7BBA" w:rsidP="00CB46F4">
            <w:pPr>
              <w:rPr>
                <w:rFonts w:ascii="Arial" w:hAnsi="Arial" w:cs="Arial"/>
                <w:iCs/>
              </w:rPr>
            </w:pPr>
            <w:r w:rsidRPr="00FB027B">
              <w:rPr>
                <w:rFonts w:ascii="Arial" w:hAnsi="Arial" w:cs="Arial"/>
                <w:iCs/>
              </w:rPr>
              <w:t>% expenditure of total budget allocation</w:t>
            </w:r>
          </w:p>
        </w:tc>
        <w:tc>
          <w:tcPr>
            <w:tcW w:w="1843" w:type="dxa"/>
            <w:shd w:val="clear" w:color="auto" w:fill="FFF2CC" w:themeFill="accent4" w:themeFillTint="33"/>
          </w:tcPr>
          <w:p w14:paraId="1692DF33" w14:textId="77777777" w:rsidR="006A7BBA" w:rsidRPr="00FB027B" w:rsidRDefault="006A7BBA" w:rsidP="00CB46F4">
            <w:pPr>
              <w:rPr>
                <w:rFonts w:ascii="Arial" w:hAnsi="Arial" w:cs="Arial"/>
                <w:iCs/>
              </w:rPr>
            </w:pPr>
            <w:r w:rsidRPr="00FB027B">
              <w:rPr>
                <w:rFonts w:ascii="Arial" w:hAnsi="Arial" w:cs="Arial"/>
                <w:iCs/>
              </w:rPr>
              <w:t>Projected Expenditure</w:t>
            </w:r>
          </w:p>
        </w:tc>
        <w:tc>
          <w:tcPr>
            <w:tcW w:w="1843" w:type="dxa"/>
            <w:shd w:val="clear" w:color="auto" w:fill="FFF2CC" w:themeFill="accent4" w:themeFillTint="33"/>
          </w:tcPr>
          <w:p w14:paraId="1B8966FF" w14:textId="77777777" w:rsidR="006A7BBA" w:rsidRPr="00FB027B" w:rsidRDefault="006A7BBA" w:rsidP="00CB46F4">
            <w:pPr>
              <w:rPr>
                <w:rFonts w:ascii="Arial" w:hAnsi="Arial" w:cs="Arial"/>
                <w:iCs/>
              </w:rPr>
            </w:pPr>
            <w:r w:rsidRPr="00FB027B">
              <w:rPr>
                <w:rFonts w:ascii="Arial" w:hAnsi="Arial" w:cs="Arial"/>
                <w:iCs/>
              </w:rPr>
              <w:t>Actual Expenditure</w:t>
            </w:r>
          </w:p>
        </w:tc>
        <w:tc>
          <w:tcPr>
            <w:tcW w:w="708" w:type="dxa"/>
            <w:shd w:val="clear" w:color="auto" w:fill="FFF2CC" w:themeFill="accent4" w:themeFillTint="33"/>
          </w:tcPr>
          <w:p w14:paraId="0140F259" w14:textId="77777777" w:rsidR="006A7BBA" w:rsidRPr="00FB027B" w:rsidRDefault="006A7BBA" w:rsidP="00CB46F4">
            <w:pPr>
              <w:rPr>
                <w:rFonts w:ascii="Arial" w:hAnsi="Arial" w:cs="Arial"/>
                <w:iCs/>
              </w:rPr>
            </w:pPr>
            <w:r w:rsidRPr="00FB027B">
              <w:rPr>
                <w:rFonts w:ascii="Arial" w:hAnsi="Arial" w:cs="Arial"/>
                <w:iCs/>
              </w:rPr>
              <w:t>% expenditure of total budget allocation</w:t>
            </w:r>
          </w:p>
        </w:tc>
        <w:tc>
          <w:tcPr>
            <w:tcW w:w="1418" w:type="dxa"/>
            <w:shd w:val="clear" w:color="auto" w:fill="FBE4D5" w:themeFill="accent2" w:themeFillTint="33"/>
          </w:tcPr>
          <w:p w14:paraId="339DEC2B" w14:textId="77777777" w:rsidR="006A7BBA" w:rsidRPr="00FB027B" w:rsidRDefault="006A7BBA" w:rsidP="00CB46F4">
            <w:pPr>
              <w:rPr>
                <w:rFonts w:ascii="Arial" w:hAnsi="Arial" w:cs="Arial"/>
                <w:iCs/>
              </w:rPr>
            </w:pPr>
            <w:r w:rsidRPr="00FB027B">
              <w:rPr>
                <w:rFonts w:ascii="Arial" w:hAnsi="Arial" w:cs="Arial"/>
                <w:iCs/>
              </w:rPr>
              <w:t>Projected Expenditure</w:t>
            </w:r>
          </w:p>
        </w:tc>
        <w:tc>
          <w:tcPr>
            <w:tcW w:w="1134" w:type="dxa"/>
            <w:shd w:val="clear" w:color="auto" w:fill="FBE4D5" w:themeFill="accent2" w:themeFillTint="33"/>
          </w:tcPr>
          <w:p w14:paraId="4C79EB10" w14:textId="77777777" w:rsidR="006A7BBA" w:rsidRPr="00FB027B" w:rsidRDefault="006A7BBA" w:rsidP="00CB46F4">
            <w:pPr>
              <w:rPr>
                <w:rFonts w:ascii="Arial" w:hAnsi="Arial" w:cs="Arial"/>
                <w:iCs/>
              </w:rPr>
            </w:pPr>
            <w:r w:rsidRPr="00FB027B">
              <w:rPr>
                <w:rFonts w:ascii="Arial" w:hAnsi="Arial" w:cs="Arial"/>
                <w:iCs/>
              </w:rPr>
              <w:t>Actual Expenditure</w:t>
            </w:r>
          </w:p>
        </w:tc>
        <w:tc>
          <w:tcPr>
            <w:tcW w:w="992" w:type="dxa"/>
            <w:shd w:val="clear" w:color="auto" w:fill="FBE4D5" w:themeFill="accent2" w:themeFillTint="33"/>
          </w:tcPr>
          <w:p w14:paraId="7C3BA80D" w14:textId="77777777" w:rsidR="006A7BBA" w:rsidRPr="00FB027B" w:rsidRDefault="006A7BBA" w:rsidP="00CB46F4">
            <w:pPr>
              <w:rPr>
                <w:rFonts w:ascii="Arial" w:hAnsi="Arial" w:cs="Arial"/>
                <w:iCs/>
              </w:rPr>
            </w:pPr>
            <w:r w:rsidRPr="00FB027B">
              <w:rPr>
                <w:rFonts w:ascii="Arial" w:hAnsi="Arial" w:cs="Arial"/>
                <w:iCs/>
              </w:rPr>
              <w:t>% expenditure of total budget allocation</w:t>
            </w:r>
          </w:p>
        </w:tc>
        <w:tc>
          <w:tcPr>
            <w:tcW w:w="1418" w:type="dxa"/>
            <w:shd w:val="clear" w:color="auto" w:fill="D0CECE" w:themeFill="background2" w:themeFillShade="E6"/>
          </w:tcPr>
          <w:p w14:paraId="17AAFE26" w14:textId="77777777" w:rsidR="006A7BBA" w:rsidRPr="00FB027B" w:rsidRDefault="006A7BBA" w:rsidP="00CB46F4">
            <w:pPr>
              <w:rPr>
                <w:rFonts w:ascii="Arial" w:hAnsi="Arial" w:cs="Arial"/>
                <w:iCs/>
              </w:rPr>
            </w:pPr>
            <w:r w:rsidRPr="00FB027B">
              <w:rPr>
                <w:rFonts w:ascii="Arial" w:hAnsi="Arial" w:cs="Arial"/>
                <w:iCs/>
              </w:rPr>
              <w:t>Projected Expenditure</w:t>
            </w:r>
          </w:p>
        </w:tc>
        <w:tc>
          <w:tcPr>
            <w:tcW w:w="1559" w:type="dxa"/>
            <w:shd w:val="clear" w:color="auto" w:fill="D0CECE" w:themeFill="background2" w:themeFillShade="E6"/>
          </w:tcPr>
          <w:p w14:paraId="15E4C25C" w14:textId="77777777" w:rsidR="006A7BBA" w:rsidRPr="00FB027B" w:rsidRDefault="006A7BBA" w:rsidP="00CB46F4">
            <w:pPr>
              <w:rPr>
                <w:rFonts w:ascii="Arial" w:hAnsi="Arial" w:cs="Arial"/>
                <w:iCs/>
              </w:rPr>
            </w:pPr>
            <w:r w:rsidRPr="00FB027B">
              <w:rPr>
                <w:rFonts w:ascii="Arial" w:hAnsi="Arial" w:cs="Arial"/>
                <w:iCs/>
              </w:rPr>
              <w:t>Actual Expenditure</w:t>
            </w:r>
          </w:p>
        </w:tc>
        <w:tc>
          <w:tcPr>
            <w:tcW w:w="2700" w:type="dxa"/>
            <w:shd w:val="clear" w:color="auto" w:fill="D0CECE" w:themeFill="background2" w:themeFillShade="E6"/>
          </w:tcPr>
          <w:p w14:paraId="04011300" w14:textId="77777777" w:rsidR="006A7BBA" w:rsidRPr="00FB027B" w:rsidRDefault="006A7BBA" w:rsidP="00CB46F4">
            <w:pPr>
              <w:rPr>
                <w:rFonts w:ascii="Arial" w:hAnsi="Arial" w:cs="Arial"/>
                <w:iCs/>
              </w:rPr>
            </w:pPr>
            <w:r w:rsidRPr="00FB027B">
              <w:rPr>
                <w:rFonts w:ascii="Arial" w:hAnsi="Arial" w:cs="Arial"/>
                <w:iCs/>
              </w:rPr>
              <w:t>% expenditure</w:t>
            </w:r>
          </w:p>
          <w:p w14:paraId="384296BB" w14:textId="77777777" w:rsidR="006A7BBA" w:rsidRPr="00FB027B" w:rsidRDefault="006A7BBA" w:rsidP="00CB46F4">
            <w:pPr>
              <w:rPr>
                <w:rFonts w:ascii="Arial" w:hAnsi="Arial" w:cs="Arial"/>
                <w:iCs/>
              </w:rPr>
            </w:pPr>
            <w:r w:rsidRPr="00FB027B">
              <w:rPr>
                <w:rFonts w:ascii="Arial" w:hAnsi="Arial" w:cs="Arial"/>
                <w:iCs/>
              </w:rPr>
              <w:t xml:space="preserve"> of total </w:t>
            </w:r>
          </w:p>
          <w:p w14:paraId="130369E9" w14:textId="77777777" w:rsidR="003D018C" w:rsidRPr="00FB027B" w:rsidRDefault="006A7BBA" w:rsidP="00CB46F4">
            <w:pPr>
              <w:rPr>
                <w:rFonts w:ascii="Arial" w:hAnsi="Arial" w:cs="Arial"/>
                <w:iCs/>
              </w:rPr>
            </w:pPr>
            <w:r w:rsidRPr="00FB027B">
              <w:rPr>
                <w:rFonts w:ascii="Arial" w:hAnsi="Arial" w:cs="Arial"/>
                <w:iCs/>
              </w:rPr>
              <w:t>budget</w:t>
            </w:r>
          </w:p>
          <w:p w14:paraId="6D9D5275" w14:textId="57D7F5F4" w:rsidR="006A7BBA" w:rsidRPr="00FB027B" w:rsidRDefault="006A7BBA" w:rsidP="00CB46F4">
            <w:pPr>
              <w:rPr>
                <w:rFonts w:ascii="Arial" w:hAnsi="Arial" w:cs="Arial"/>
                <w:iCs/>
              </w:rPr>
            </w:pPr>
            <w:r w:rsidRPr="00FB027B">
              <w:rPr>
                <w:rFonts w:ascii="Arial" w:hAnsi="Arial" w:cs="Arial"/>
                <w:iCs/>
              </w:rPr>
              <w:t xml:space="preserve"> allocation</w:t>
            </w:r>
          </w:p>
        </w:tc>
      </w:tr>
      <w:tr w:rsidR="00FB027B" w:rsidRPr="00FB027B" w14:paraId="5F20F7BD" w14:textId="77777777" w:rsidTr="003D018C">
        <w:tc>
          <w:tcPr>
            <w:tcW w:w="1418" w:type="dxa"/>
          </w:tcPr>
          <w:p w14:paraId="5DCFE5EB" w14:textId="58AB3A4F" w:rsidR="006A7BBA" w:rsidRPr="00FB027B" w:rsidRDefault="006A7BBA" w:rsidP="00CB46F4">
            <w:pPr>
              <w:rPr>
                <w:rFonts w:ascii="Arial" w:hAnsi="Arial" w:cs="Arial"/>
                <w:b/>
                <w:bCs/>
              </w:rPr>
            </w:pPr>
            <w:r w:rsidRPr="00FB027B">
              <w:rPr>
                <w:rFonts w:ascii="Arial" w:hAnsi="Arial" w:cs="Arial"/>
                <w:b/>
                <w:bCs/>
              </w:rPr>
              <w:t>R1 </w:t>
            </w:r>
            <w:r w:rsidR="00F11E8D" w:rsidRPr="00FB027B">
              <w:rPr>
                <w:rFonts w:ascii="Arial" w:hAnsi="Arial" w:cs="Arial"/>
                <w:b/>
                <w:bCs/>
              </w:rPr>
              <w:t>174</w:t>
            </w:r>
            <w:r w:rsidR="00864DB3" w:rsidRPr="00FB027B">
              <w:rPr>
                <w:rFonts w:ascii="Arial" w:hAnsi="Arial" w:cs="Arial"/>
                <w:b/>
                <w:bCs/>
              </w:rPr>
              <w:t> </w:t>
            </w:r>
            <w:r w:rsidR="00F11E8D" w:rsidRPr="00FB027B">
              <w:rPr>
                <w:rFonts w:ascii="Arial" w:hAnsi="Arial" w:cs="Arial"/>
                <w:b/>
                <w:bCs/>
              </w:rPr>
              <w:t>343</w:t>
            </w:r>
          </w:p>
        </w:tc>
        <w:tc>
          <w:tcPr>
            <w:tcW w:w="1418" w:type="dxa"/>
          </w:tcPr>
          <w:p w14:paraId="0BB451B9" w14:textId="133437B4" w:rsidR="006A7BBA" w:rsidRPr="00FB027B" w:rsidRDefault="006A7BBA" w:rsidP="00CB46F4">
            <w:pPr>
              <w:rPr>
                <w:rFonts w:ascii="Arial" w:hAnsi="Arial" w:cs="Arial"/>
                <w:b/>
                <w:bCs/>
              </w:rPr>
            </w:pPr>
            <w:r w:rsidRPr="00FB027B">
              <w:rPr>
                <w:rFonts w:ascii="Arial" w:hAnsi="Arial" w:cs="Arial"/>
                <w:b/>
                <w:bCs/>
              </w:rPr>
              <w:t>R1 </w:t>
            </w:r>
            <w:r w:rsidR="00E67182" w:rsidRPr="00FB027B">
              <w:rPr>
                <w:rFonts w:ascii="Arial" w:hAnsi="Arial" w:cs="Arial"/>
                <w:b/>
                <w:bCs/>
              </w:rPr>
              <w:t>389 309</w:t>
            </w:r>
          </w:p>
        </w:tc>
        <w:tc>
          <w:tcPr>
            <w:tcW w:w="1417" w:type="dxa"/>
          </w:tcPr>
          <w:p w14:paraId="1FAFE885" w14:textId="6C53B94C" w:rsidR="006A7BBA" w:rsidRPr="00FB027B" w:rsidRDefault="00E67182" w:rsidP="00CB46F4">
            <w:pPr>
              <w:rPr>
                <w:rFonts w:ascii="Arial" w:hAnsi="Arial" w:cs="Arial"/>
                <w:b/>
                <w:bCs/>
              </w:rPr>
            </w:pPr>
            <w:r w:rsidRPr="00FB027B">
              <w:rPr>
                <w:rFonts w:ascii="Arial" w:hAnsi="Arial" w:cs="Arial"/>
                <w:b/>
                <w:bCs/>
              </w:rPr>
              <w:t>24%</w:t>
            </w:r>
          </w:p>
        </w:tc>
        <w:tc>
          <w:tcPr>
            <w:tcW w:w="1843" w:type="dxa"/>
          </w:tcPr>
          <w:p w14:paraId="3A7806A4" w14:textId="13C0E353" w:rsidR="006A7BBA" w:rsidRPr="00FB027B" w:rsidRDefault="006A7BBA" w:rsidP="00CB46F4">
            <w:pPr>
              <w:rPr>
                <w:rFonts w:ascii="Arial" w:hAnsi="Arial" w:cs="Arial"/>
                <w:b/>
                <w:bCs/>
              </w:rPr>
            </w:pPr>
            <w:r w:rsidRPr="00FB027B">
              <w:rPr>
                <w:rFonts w:ascii="Arial" w:hAnsi="Arial" w:cs="Arial"/>
                <w:b/>
                <w:bCs/>
              </w:rPr>
              <w:t>R1 455</w:t>
            </w:r>
            <w:r w:rsidR="00E9434F" w:rsidRPr="00FB027B">
              <w:rPr>
                <w:rFonts w:ascii="Arial" w:hAnsi="Arial" w:cs="Arial"/>
                <w:b/>
                <w:bCs/>
              </w:rPr>
              <w:t> </w:t>
            </w:r>
            <w:r w:rsidRPr="00FB027B">
              <w:rPr>
                <w:rFonts w:ascii="Arial" w:hAnsi="Arial" w:cs="Arial"/>
                <w:b/>
                <w:bCs/>
              </w:rPr>
              <w:t>900</w:t>
            </w:r>
            <w:r w:rsidR="00E9434F" w:rsidRPr="00FB027B">
              <w:rPr>
                <w:rFonts w:ascii="Arial" w:hAnsi="Arial" w:cs="Arial"/>
                <w:b/>
                <w:bCs/>
              </w:rPr>
              <w:t>.000</w:t>
            </w:r>
          </w:p>
        </w:tc>
        <w:tc>
          <w:tcPr>
            <w:tcW w:w="1843" w:type="dxa"/>
          </w:tcPr>
          <w:p w14:paraId="29A390A1" w14:textId="52F234D9" w:rsidR="006A7BBA" w:rsidRPr="00FB027B" w:rsidRDefault="006A7BBA" w:rsidP="00CB46F4">
            <w:pPr>
              <w:rPr>
                <w:rFonts w:ascii="Arial" w:hAnsi="Arial" w:cs="Arial"/>
                <w:b/>
                <w:bCs/>
              </w:rPr>
            </w:pPr>
            <w:r w:rsidRPr="00FB027B">
              <w:rPr>
                <w:rFonts w:ascii="Arial" w:hAnsi="Arial" w:cs="Arial"/>
                <w:b/>
                <w:bCs/>
              </w:rPr>
              <w:t>R1 </w:t>
            </w:r>
            <w:r w:rsidR="00EF7E04" w:rsidRPr="00FB027B">
              <w:rPr>
                <w:rFonts w:ascii="Arial" w:hAnsi="Arial" w:cs="Arial"/>
                <w:b/>
                <w:bCs/>
              </w:rPr>
              <w:t>482 687.000</w:t>
            </w:r>
          </w:p>
        </w:tc>
        <w:tc>
          <w:tcPr>
            <w:tcW w:w="708" w:type="dxa"/>
          </w:tcPr>
          <w:p w14:paraId="02F03C2B" w14:textId="05DD3951" w:rsidR="006A7BBA" w:rsidRPr="00FB027B" w:rsidRDefault="000B0C05" w:rsidP="00CB46F4">
            <w:pPr>
              <w:rPr>
                <w:rFonts w:ascii="Arial" w:hAnsi="Arial" w:cs="Arial"/>
                <w:b/>
                <w:bCs/>
              </w:rPr>
            </w:pPr>
            <w:r w:rsidRPr="00FB027B">
              <w:rPr>
                <w:rFonts w:ascii="Arial" w:hAnsi="Arial" w:cs="Arial"/>
                <w:b/>
                <w:bCs/>
              </w:rPr>
              <w:t>101%</w:t>
            </w:r>
          </w:p>
        </w:tc>
        <w:tc>
          <w:tcPr>
            <w:tcW w:w="1418" w:type="dxa"/>
          </w:tcPr>
          <w:p w14:paraId="554102A1" w14:textId="77777777" w:rsidR="006A7BBA" w:rsidRPr="00FB027B" w:rsidRDefault="006A7BBA" w:rsidP="00CB46F4">
            <w:pPr>
              <w:rPr>
                <w:rFonts w:ascii="Arial" w:hAnsi="Arial" w:cs="Arial"/>
                <w:b/>
                <w:bCs/>
              </w:rPr>
            </w:pPr>
            <w:r w:rsidRPr="00FB027B">
              <w:rPr>
                <w:rFonts w:ascii="Arial" w:hAnsi="Arial" w:cs="Arial"/>
                <w:b/>
                <w:bCs/>
              </w:rPr>
              <w:t>R1 653 054</w:t>
            </w:r>
          </w:p>
        </w:tc>
        <w:tc>
          <w:tcPr>
            <w:tcW w:w="1134" w:type="dxa"/>
          </w:tcPr>
          <w:p w14:paraId="3A0EBF7F" w14:textId="4740D313" w:rsidR="006A7BBA" w:rsidRPr="00FB027B" w:rsidRDefault="006A7BBA" w:rsidP="00CB46F4">
            <w:pPr>
              <w:rPr>
                <w:rFonts w:ascii="Arial" w:hAnsi="Arial" w:cs="Arial"/>
                <w:b/>
                <w:bCs/>
              </w:rPr>
            </w:pPr>
            <w:r w:rsidRPr="00FB027B">
              <w:rPr>
                <w:rFonts w:ascii="Arial" w:hAnsi="Arial" w:cs="Arial"/>
                <w:b/>
                <w:bCs/>
              </w:rPr>
              <w:t>R1 </w:t>
            </w:r>
            <w:r w:rsidR="000C3500" w:rsidRPr="00FB027B">
              <w:rPr>
                <w:rFonts w:ascii="Arial" w:hAnsi="Arial" w:cs="Arial"/>
                <w:b/>
                <w:bCs/>
              </w:rPr>
              <w:t>544</w:t>
            </w:r>
            <w:r w:rsidRPr="00FB027B">
              <w:rPr>
                <w:rFonts w:ascii="Arial" w:hAnsi="Arial" w:cs="Arial"/>
                <w:b/>
                <w:bCs/>
              </w:rPr>
              <w:t xml:space="preserve"> </w:t>
            </w:r>
            <w:r w:rsidR="00C54E89" w:rsidRPr="00FB027B">
              <w:rPr>
                <w:rFonts w:ascii="Arial" w:hAnsi="Arial" w:cs="Arial"/>
                <w:b/>
                <w:bCs/>
              </w:rPr>
              <w:t>577</w:t>
            </w:r>
          </w:p>
        </w:tc>
        <w:tc>
          <w:tcPr>
            <w:tcW w:w="992" w:type="dxa"/>
          </w:tcPr>
          <w:p w14:paraId="62D52FEB" w14:textId="00DE581A" w:rsidR="006A7BBA" w:rsidRPr="00FB027B" w:rsidRDefault="006A7BBA" w:rsidP="00CB46F4">
            <w:pPr>
              <w:rPr>
                <w:rFonts w:ascii="Arial" w:hAnsi="Arial" w:cs="Arial"/>
                <w:b/>
                <w:bCs/>
              </w:rPr>
            </w:pPr>
            <w:r w:rsidRPr="00FB027B">
              <w:rPr>
                <w:rFonts w:ascii="Arial" w:hAnsi="Arial" w:cs="Arial"/>
                <w:b/>
                <w:bCs/>
              </w:rPr>
              <w:t>7</w:t>
            </w:r>
            <w:r w:rsidR="00C54E89" w:rsidRPr="00FB027B">
              <w:rPr>
                <w:rFonts w:ascii="Arial" w:hAnsi="Arial" w:cs="Arial"/>
                <w:b/>
                <w:bCs/>
              </w:rPr>
              <w:t>2</w:t>
            </w:r>
            <w:r w:rsidRPr="00FB027B">
              <w:rPr>
                <w:rFonts w:ascii="Arial" w:hAnsi="Arial" w:cs="Arial"/>
                <w:b/>
                <w:bCs/>
              </w:rPr>
              <w:t>%</w:t>
            </w:r>
          </w:p>
        </w:tc>
        <w:tc>
          <w:tcPr>
            <w:tcW w:w="1418" w:type="dxa"/>
          </w:tcPr>
          <w:p w14:paraId="279C40D6" w14:textId="77777777" w:rsidR="006A7BBA" w:rsidRPr="00FB027B" w:rsidRDefault="006A7BBA" w:rsidP="00CB46F4">
            <w:pPr>
              <w:rPr>
                <w:rFonts w:ascii="Arial" w:hAnsi="Arial" w:cs="Arial"/>
                <w:b/>
                <w:bCs/>
              </w:rPr>
            </w:pPr>
            <w:r w:rsidRPr="00FB027B">
              <w:rPr>
                <w:rFonts w:ascii="Arial" w:hAnsi="Arial" w:cs="Arial"/>
                <w:b/>
                <w:bCs/>
              </w:rPr>
              <w:t>R 2 070 198</w:t>
            </w:r>
          </w:p>
        </w:tc>
        <w:tc>
          <w:tcPr>
            <w:tcW w:w="1559" w:type="dxa"/>
          </w:tcPr>
          <w:p w14:paraId="30700BE3" w14:textId="440BA58B" w:rsidR="006A7BBA" w:rsidRPr="00FB027B" w:rsidRDefault="003D018C" w:rsidP="00CB46F4">
            <w:pPr>
              <w:rPr>
                <w:rFonts w:ascii="Arial" w:hAnsi="Arial" w:cs="Arial"/>
                <w:b/>
                <w:bCs/>
              </w:rPr>
            </w:pPr>
            <w:r w:rsidRPr="00FB027B">
              <w:rPr>
                <w:rFonts w:ascii="Arial" w:eastAsiaTheme="minorEastAsia" w:hAnsi="Arial" w:cs="Arial"/>
                <w:b/>
                <w:bCs/>
                <w:kern w:val="24"/>
                <w:lang w:eastAsia="en-ZA"/>
              </w:rPr>
              <w:t>R1 528 791</w:t>
            </w:r>
          </w:p>
        </w:tc>
        <w:tc>
          <w:tcPr>
            <w:tcW w:w="2700" w:type="dxa"/>
          </w:tcPr>
          <w:p w14:paraId="5584DB81" w14:textId="77777777" w:rsidR="006A7BBA" w:rsidRPr="00FB027B" w:rsidRDefault="006A7BBA" w:rsidP="00CB46F4">
            <w:pPr>
              <w:rPr>
                <w:rFonts w:ascii="Arial" w:hAnsi="Arial" w:cs="Arial"/>
                <w:b/>
                <w:bCs/>
              </w:rPr>
            </w:pPr>
            <w:r w:rsidRPr="00FB027B">
              <w:rPr>
                <w:rFonts w:ascii="Arial" w:hAnsi="Arial" w:cs="Arial"/>
                <w:b/>
                <w:bCs/>
              </w:rPr>
              <w:t>79%</w:t>
            </w:r>
          </w:p>
          <w:p w14:paraId="64E5CE1C" w14:textId="77777777" w:rsidR="006A7BBA" w:rsidRPr="00FB027B" w:rsidRDefault="006A7BBA" w:rsidP="00CB46F4">
            <w:pPr>
              <w:rPr>
                <w:rFonts w:ascii="Arial" w:hAnsi="Arial" w:cs="Arial"/>
                <w:b/>
                <w:bCs/>
              </w:rPr>
            </w:pPr>
          </w:p>
        </w:tc>
      </w:tr>
      <w:tr w:rsidR="00FB027B" w:rsidRPr="00FB027B" w14:paraId="68832C85" w14:textId="77777777" w:rsidTr="00A208D8">
        <w:tc>
          <w:tcPr>
            <w:tcW w:w="17868" w:type="dxa"/>
            <w:gridSpan w:val="12"/>
            <w:shd w:val="clear" w:color="auto" w:fill="EDEDED" w:themeFill="accent3" w:themeFillTint="33"/>
          </w:tcPr>
          <w:p w14:paraId="0ECCF943" w14:textId="77777777" w:rsidR="006A7BBA" w:rsidRPr="00FB027B" w:rsidRDefault="006A7BBA" w:rsidP="00CB46F4">
            <w:pPr>
              <w:rPr>
                <w:rFonts w:ascii="Arial" w:hAnsi="Arial" w:cs="Arial"/>
                <w:b/>
                <w:bCs/>
              </w:rPr>
            </w:pPr>
            <w:r w:rsidRPr="00FB027B">
              <w:rPr>
                <w:rFonts w:ascii="Arial" w:hAnsi="Arial" w:cs="Arial"/>
                <w:b/>
                <w:bCs/>
              </w:rPr>
              <w:t>If there was over / under spending of greater than 3% of projection, what were the main challenges that led to the over / under spending</w:t>
            </w:r>
          </w:p>
        </w:tc>
      </w:tr>
      <w:tr w:rsidR="00FB027B" w:rsidRPr="00FB027B" w14:paraId="2C7C0B3A" w14:textId="77777777" w:rsidTr="0033746D">
        <w:tc>
          <w:tcPr>
            <w:tcW w:w="17868" w:type="dxa"/>
            <w:gridSpan w:val="12"/>
            <w:tcBorders>
              <w:bottom w:val="single" w:sz="4" w:space="0" w:color="auto"/>
            </w:tcBorders>
          </w:tcPr>
          <w:p w14:paraId="3FAE860D" w14:textId="77777777" w:rsidR="00755F5A" w:rsidRPr="00FB027B" w:rsidRDefault="00755F5A" w:rsidP="00CB46F4">
            <w:pPr>
              <w:rPr>
                <w:rFonts w:ascii="Arial" w:hAnsi="Arial" w:cs="Arial"/>
                <w:b/>
                <w:bCs/>
              </w:rPr>
            </w:pPr>
          </w:p>
          <w:p w14:paraId="0B4FD877" w14:textId="333FB07C" w:rsidR="006A7BBA" w:rsidRPr="00FB027B" w:rsidRDefault="00833B1D" w:rsidP="00CB46F4">
            <w:pPr>
              <w:rPr>
                <w:rFonts w:ascii="Arial" w:hAnsi="Arial" w:cs="Arial"/>
                <w:b/>
                <w:bCs/>
              </w:rPr>
            </w:pPr>
            <w:r w:rsidRPr="00FB027B">
              <w:rPr>
                <w:rFonts w:ascii="Arial" w:hAnsi="Arial" w:cs="Arial"/>
                <w:b/>
                <w:bCs/>
              </w:rPr>
              <w:t>Underspending</w:t>
            </w:r>
            <w:r w:rsidR="006A7BBA" w:rsidRPr="00FB027B">
              <w:rPr>
                <w:rFonts w:ascii="Arial" w:hAnsi="Arial" w:cs="Arial"/>
                <w:b/>
                <w:bCs/>
              </w:rPr>
              <w:t xml:space="preserve"> on the following Programmes:</w:t>
            </w:r>
          </w:p>
          <w:p w14:paraId="7305602C" w14:textId="304760F6" w:rsidR="00FE4306" w:rsidRPr="00FB027B" w:rsidRDefault="00FE4306" w:rsidP="00CB46F4">
            <w:pPr>
              <w:rPr>
                <w:rFonts w:ascii="Arial" w:hAnsi="Arial" w:cs="Arial"/>
                <w:b/>
                <w:bCs/>
              </w:rPr>
            </w:pPr>
          </w:p>
          <w:p w14:paraId="3D5F8347" w14:textId="143C0054" w:rsidR="00FE4306" w:rsidRPr="00FB027B" w:rsidRDefault="00FE4306" w:rsidP="00CB46F4">
            <w:pPr>
              <w:rPr>
                <w:rFonts w:ascii="Arial" w:hAnsi="Arial" w:cs="Arial"/>
                <w:b/>
                <w:bCs/>
              </w:rPr>
            </w:pPr>
          </w:p>
          <w:p w14:paraId="63392C1C" w14:textId="77777777" w:rsidR="009432DC" w:rsidRPr="00FB027B" w:rsidRDefault="00FE4306" w:rsidP="00CB46F4">
            <w:pPr>
              <w:rPr>
                <w:rFonts w:ascii="Arial" w:hAnsi="Arial" w:cs="Arial"/>
                <w:b/>
                <w:bCs/>
              </w:rPr>
            </w:pPr>
            <w:r w:rsidRPr="00FB027B">
              <w:rPr>
                <w:rFonts w:ascii="Arial" w:hAnsi="Arial" w:cs="Arial"/>
                <w:b/>
                <w:bCs/>
              </w:rPr>
              <w:t>The Department underspent the allocated budget by R1</w:t>
            </w:r>
            <w:r w:rsidR="00320744" w:rsidRPr="00FB027B">
              <w:rPr>
                <w:rFonts w:ascii="Arial" w:hAnsi="Arial" w:cs="Arial"/>
                <w:b/>
                <w:bCs/>
              </w:rPr>
              <w:t>18</w:t>
            </w:r>
            <w:r w:rsidRPr="00FB027B">
              <w:rPr>
                <w:rFonts w:ascii="Arial" w:hAnsi="Arial" w:cs="Arial"/>
                <w:b/>
                <w:bCs/>
              </w:rPr>
              <w:t xml:space="preserve"> million by the end of the </w:t>
            </w:r>
            <w:r w:rsidR="009432DC" w:rsidRPr="00FB027B">
              <w:rPr>
                <w:rFonts w:ascii="Arial" w:hAnsi="Arial" w:cs="Arial"/>
                <w:b/>
                <w:bCs/>
              </w:rPr>
              <w:t>2022/23 financial year</w:t>
            </w:r>
            <w:r w:rsidRPr="00FB027B">
              <w:rPr>
                <w:rFonts w:ascii="Arial" w:hAnsi="Arial" w:cs="Arial"/>
                <w:b/>
                <w:bCs/>
              </w:rPr>
              <w:t xml:space="preserve">. </w:t>
            </w:r>
          </w:p>
          <w:p w14:paraId="6DF53841" w14:textId="77777777" w:rsidR="009432DC" w:rsidRPr="00FB027B" w:rsidRDefault="009432DC" w:rsidP="00CB46F4">
            <w:pPr>
              <w:rPr>
                <w:rFonts w:ascii="Arial" w:hAnsi="Arial" w:cs="Arial"/>
                <w:b/>
                <w:bCs/>
              </w:rPr>
            </w:pPr>
          </w:p>
          <w:p w14:paraId="6E975694" w14:textId="737BFDD6" w:rsidR="00FE4306" w:rsidRPr="00FB027B" w:rsidRDefault="00FE4306" w:rsidP="00CB46F4">
            <w:pPr>
              <w:rPr>
                <w:rFonts w:ascii="Arial" w:hAnsi="Arial" w:cs="Arial"/>
                <w:b/>
                <w:bCs/>
              </w:rPr>
            </w:pPr>
            <w:r w:rsidRPr="00FB027B">
              <w:rPr>
                <w:rFonts w:ascii="Arial" w:hAnsi="Arial" w:cs="Arial"/>
                <w:b/>
                <w:bCs/>
              </w:rPr>
              <w:t>The following are reasons for the under-expenditure in each programme</w:t>
            </w:r>
            <w:r w:rsidR="009432DC" w:rsidRPr="00FB027B">
              <w:rPr>
                <w:rFonts w:ascii="Arial" w:hAnsi="Arial" w:cs="Arial"/>
                <w:b/>
                <w:bCs/>
              </w:rPr>
              <w:t>:</w:t>
            </w:r>
          </w:p>
          <w:p w14:paraId="2B44B0E6" w14:textId="77777777" w:rsidR="00FE4306" w:rsidRPr="00FB027B" w:rsidRDefault="00FE4306" w:rsidP="00CB46F4">
            <w:pPr>
              <w:rPr>
                <w:rFonts w:ascii="Arial" w:hAnsi="Arial" w:cs="Arial"/>
              </w:rPr>
            </w:pPr>
          </w:p>
          <w:p w14:paraId="665C3359" w14:textId="77777777" w:rsidR="008D20E3" w:rsidRPr="00FB027B" w:rsidRDefault="00FE4306" w:rsidP="00FE4306">
            <w:pPr>
              <w:spacing w:line="360" w:lineRule="auto"/>
              <w:rPr>
                <w:rFonts w:ascii="Arial" w:hAnsi="Arial" w:cs="Arial"/>
                <w:b/>
                <w:bCs/>
              </w:rPr>
            </w:pPr>
            <w:r w:rsidRPr="00FB027B">
              <w:rPr>
                <w:rFonts w:ascii="Arial" w:hAnsi="Arial" w:cs="Arial"/>
                <w:b/>
                <w:bCs/>
              </w:rPr>
              <w:t>Programme</w:t>
            </w:r>
            <w:r w:rsidR="00EB2572" w:rsidRPr="00FB027B">
              <w:rPr>
                <w:rFonts w:ascii="Arial" w:hAnsi="Arial" w:cs="Arial"/>
                <w:b/>
                <w:bCs/>
              </w:rPr>
              <w:t>1: Administration</w:t>
            </w:r>
            <w:r w:rsidR="005A565C" w:rsidRPr="00FB027B">
              <w:rPr>
                <w:rFonts w:ascii="Arial" w:hAnsi="Arial" w:cs="Arial"/>
                <w:b/>
                <w:bCs/>
              </w:rPr>
              <w:t xml:space="preserve">- </w:t>
            </w:r>
            <w:r w:rsidR="00725900" w:rsidRPr="00FB027B">
              <w:rPr>
                <w:rFonts w:ascii="Arial" w:hAnsi="Arial" w:cs="Arial"/>
                <w:b/>
                <w:bCs/>
              </w:rPr>
              <w:t>R 5 423</w:t>
            </w:r>
            <w:r w:rsidR="008D20E3" w:rsidRPr="00FB027B">
              <w:rPr>
                <w:rFonts w:ascii="Arial" w:hAnsi="Arial" w:cs="Arial"/>
                <w:b/>
                <w:bCs/>
              </w:rPr>
              <w:t> </w:t>
            </w:r>
            <w:r w:rsidR="00725900" w:rsidRPr="00FB027B">
              <w:rPr>
                <w:rFonts w:ascii="Arial" w:hAnsi="Arial" w:cs="Arial"/>
                <w:b/>
                <w:bCs/>
              </w:rPr>
              <w:t>000.</w:t>
            </w:r>
          </w:p>
          <w:p w14:paraId="3E922893" w14:textId="7E0A7B3F" w:rsidR="00FE4306" w:rsidRPr="00C0036E" w:rsidRDefault="00725900" w:rsidP="00FE4306">
            <w:pPr>
              <w:spacing w:line="360" w:lineRule="auto"/>
              <w:rPr>
                <w:rFonts w:ascii="Arial" w:hAnsi="Arial" w:cs="Arial"/>
                <w:b/>
                <w:bCs/>
              </w:rPr>
            </w:pPr>
            <w:r w:rsidRPr="00FB027B">
              <w:rPr>
                <w:rFonts w:ascii="Arial" w:hAnsi="Arial" w:cs="Arial"/>
                <w:b/>
                <w:bCs/>
              </w:rPr>
              <w:t xml:space="preserve"> </w:t>
            </w:r>
            <w:r w:rsidR="005A565C" w:rsidRPr="00FB027B">
              <w:rPr>
                <w:rFonts w:ascii="Arial" w:hAnsi="Arial" w:cs="Arial"/>
              </w:rPr>
              <w:t>The underspending was due to the vacant posts not being filled by the end of the financial year.</w:t>
            </w:r>
          </w:p>
          <w:p w14:paraId="408DD284" w14:textId="77777777" w:rsidR="00C0036E" w:rsidRDefault="00FE4306" w:rsidP="00C51FB9">
            <w:pPr>
              <w:spacing w:line="360" w:lineRule="auto"/>
              <w:rPr>
                <w:rFonts w:ascii="Arial" w:hAnsi="Arial" w:cs="Arial"/>
                <w:b/>
                <w:bCs/>
              </w:rPr>
            </w:pPr>
            <w:r w:rsidRPr="00FB027B">
              <w:rPr>
                <w:rFonts w:ascii="Arial" w:hAnsi="Arial" w:cs="Arial"/>
                <w:b/>
                <w:bCs/>
              </w:rPr>
              <w:t xml:space="preserve"> </w:t>
            </w:r>
          </w:p>
          <w:p w14:paraId="5CCBB963" w14:textId="77777777" w:rsidR="00C0036E" w:rsidRDefault="00C0036E" w:rsidP="00C51FB9">
            <w:pPr>
              <w:spacing w:line="360" w:lineRule="auto"/>
              <w:rPr>
                <w:rFonts w:ascii="Arial" w:hAnsi="Arial" w:cs="Arial"/>
                <w:b/>
                <w:bCs/>
              </w:rPr>
            </w:pPr>
          </w:p>
          <w:p w14:paraId="5B084125" w14:textId="77777777" w:rsidR="00C0036E" w:rsidRDefault="00C0036E" w:rsidP="00C51FB9">
            <w:pPr>
              <w:spacing w:line="360" w:lineRule="auto"/>
              <w:rPr>
                <w:rFonts w:ascii="Arial" w:hAnsi="Arial" w:cs="Arial"/>
                <w:b/>
                <w:bCs/>
              </w:rPr>
            </w:pPr>
          </w:p>
          <w:p w14:paraId="55CAA01F" w14:textId="0E93E6C1" w:rsidR="008D20E3" w:rsidRPr="00FB027B" w:rsidRDefault="00FE4306" w:rsidP="00C51FB9">
            <w:pPr>
              <w:spacing w:line="360" w:lineRule="auto"/>
              <w:rPr>
                <w:rFonts w:ascii="Arial" w:hAnsi="Arial" w:cs="Arial"/>
              </w:rPr>
            </w:pPr>
            <w:r w:rsidRPr="00FB027B">
              <w:rPr>
                <w:rFonts w:ascii="Arial" w:hAnsi="Arial" w:cs="Arial"/>
                <w:b/>
                <w:bCs/>
              </w:rPr>
              <w:t>Programme 3:</w:t>
            </w:r>
            <w:r w:rsidRPr="00FB027B">
              <w:rPr>
                <w:rFonts w:ascii="Arial" w:hAnsi="Arial" w:cs="Arial"/>
              </w:rPr>
              <w:t xml:space="preserve"> </w:t>
            </w:r>
            <w:r w:rsidRPr="00FB027B">
              <w:rPr>
                <w:rFonts w:ascii="Arial" w:hAnsi="Arial" w:cs="Arial"/>
                <w:b/>
                <w:bCs/>
              </w:rPr>
              <w:t>Children and Families</w:t>
            </w:r>
            <w:r w:rsidR="00B51F4C" w:rsidRPr="00FB027B">
              <w:rPr>
                <w:rFonts w:ascii="Arial" w:hAnsi="Arial" w:cs="Arial"/>
              </w:rPr>
              <w:t>-</w:t>
            </w:r>
            <w:r w:rsidRPr="00FB027B">
              <w:rPr>
                <w:rFonts w:ascii="Arial" w:hAnsi="Arial" w:cs="Arial"/>
              </w:rPr>
              <w:t xml:space="preserve"> </w:t>
            </w:r>
            <w:r w:rsidRPr="00FB027B">
              <w:rPr>
                <w:rFonts w:ascii="Arial" w:hAnsi="Arial" w:cs="Arial"/>
                <w:b/>
                <w:bCs/>
              </w:rPr>
              <w:t>R</w:t>
            </w:r>
            <w:r w:rsidR="002037AE" w:rsidRPr="00FB027B">
              <w:rPr>
                <w:rFonts w:ascii="Arial" w:hAnsi="Arial" w:cs="Arial"/>
                <w:b/>
                <w:bCs/>
              </w:rPr>
              <w:t xml:space="preserve">16 </w:t>
            </w:r>
            <w:r w:rsidR="00C51FB9" w:rsidRPr="00FB027B">
              <w:rPr>
                <w:rFonts w:ascii="Arial" w:hAnsi="Arial" w:cs="Arial"/>
                <w:b/>
                <w:bCs/>
              </w:rPr>
              <w:t>394 </w:t>
            </w:r>
            <w:r w:rsidRPr="00FB027B">
              <w:rPr>
                <w:rFonts w:ascii="Arial" w:hAnsi="Arial" w:cs="Arial"/>
                <w:b/>
                <w:bCs/>
              </w:rPr>
              <w:t>000</w:t>
            </w:r>
            <w:r w:rsidR="00C51FB9" w:rsidRPr="00FB027B">
              <w:rPr>
                <w:rFonts w:ascii="Arial" w:hAnsi="Arial" w:cs="Arial"/>
              </w:rPr>
              <w:t>.</w:t>
            </w:r>
            <w:r w:rsidR="00536B02" w:rsidRPr="00FB027B">
              <w:rPr>
                <w:rFonts w:ascii="Arial" w:hAnsi="Arial" w:cs="Arial"/>
                <w:b/>
                <w:bCs/>
              </w:rPr>
              <w:t>00</w:t>
            </w:r>
          </w:p>
          <w:p w14:paraId="5F8002F7" w14:textId="77777777" w:rsidR="008D20E3" w:rsidRPr="00FB027B" w:rsidRDefault="008D20E3" w:rsidP="00C51FB9">
            <w:pPr>
              <w:spacing w:line="360" w:lineRule="auto"/>
              <w:rPr>
                <w:rFonts w:ascii="Arial" w:hAnsi="Arial" w:cs="Arial"/>
              </w:rPr>
            </w:pPr>
          </w:p>
          <w:p w14:paraId="47D63FB7" w14:textId="596DAC83" w:rsidR="00FE4306" w:rsidRPr="00FB027B" w:rsidRDefault="00C51FB9" w:rsidP="00C51FB9">
            <w:pPr>
              <w:spacing w:line="360" w:lineRule="auto"/>
              <w:rPr>
                <w:rFonts w:ascii="Arial" w:hAnsi="Arial" w:cs="Arial"/>
              </w:rPr>
            </w:pPr>
            <w:r w:rsidRPr="00FB027B">
              <w:rPr>
                <w:rFonts w:ascii="Arial" w:hAnsi="Arial" w:cs="Arial"/>
              </w:rPr>
              <w:t>The u</w:t>
            </w:r>
            <w:r w:rsidR="00FE4306" w:rsidRPr="00FB027B">
              <w:rPr>
                <w:rFonts w:ascii="Arial" w:hAnsi="Arial" w:cs="Arial"/>
              </w:rPr>
              <w:t xml:space="preserve">nderspending in this programme </w:t>
            </w:r>
            <w:r w:rsidRPr="00FB027B">
              <w:rPr>
                <w:rFonts w:ascii="Arial" w:hAnsi="Arial" w:cs="Arial"/>
              </w:rPr>
              <w:t>was</w:t>
            </w:r>
            <w:r w:rsidR="00FE4306" w:rsidRPr="00FB027B">
              <w:rPr>
                <w:rFonts w:ascii="Arial" w:hAnsi="Arial" w:cs="Arial"/>
              </w:rPr>
              <w:t xml:space="preserve"> due </w:t>
            </w:r>
            <w:r w:rsidR="002C32DD" w:rsidRPr="00FB027B">
              <w:rPr>
                <w:rFonts w:ascii="Arial" w:hAnsi="Arial" w:cs="Arial"/>
              </w:rPr>
              <w:t>to vacant posts not filled by the end of the financial year.</w:t>
            </w:r>
          </w:p>
          <w:p w14:paraId="083ABC11" w14:textId="77777777" w:rsidR="00FE4306" w:rsidRPr="00FB027B" w:rsidRDefault="00FE4306" w:rsidP="00FE4306">
            <w:pPr>
              <w:spacing w:line="360" w:lineRule="auto"/>
              <w:rPr>
                <w:rFonts w:ascii="Arial" w:hAnsi="Arial" w:cs="Arial"/>
              </w:rPr>
            </w:pPr>
          </w:p>
          <w:p w14:paraId="39BBBA0F" w14:textId="60E44931" w:rsidR="00EE44BF" w:rsidRPr="00FB027B" w:rsidRDefault="00FE4306" w:rsidP="00FE4306">
            <w:pPr>
              <w:spacing w:line="360" w:lineRule="auto"/>
              <w:rPr>
                <w:rFonts w:ascii="Arial" w:hAnsi="Arial" w:cs="Arial"/>
                <w:b/>
                <w:bCs/>
              </w:rPr>
            </w:pPr>
            <w:r w:rsidRPr="00FB027B">
              <w:rPr>
                <w:rFonts w:ascii="Arial" w:hAnsi="Arial" w:cs="Arial"/>
                <w:b/>
                <w:bCs/>
              </w:rPr>
              <w:t xml:space="preserve">Programme </w:t>
            </w:r>
            <w:r w:rsidR="00EE44BF" w:rsidRPr="00FB027B">
              <w:rPr>
                <w:rFonts w:ascii="Arial" w:hAnsi="Arial" w:cs="Arial"/>
                <w:b/>
                <w:bCs/>
              </w:rPr>
              <w:t>4: Restorative Services-</w:t>
            </w:r>
            <w:r w:rsidR="00B51F4C" w:rsidRPr="00FB027B">
              <w:rPr>
                <w:rFonts w:ascii="Arial" w:hAnsi="Arial" w:cs="Arial"/>
                <w:b/>
                <w:bCs/>
              </w:rPr>
              <w:t xml:space="preserve"> R91 739</w:t>
            </w:r>
            <w:r w:rsidR="001C1DD5" w:rsidRPr="00FB027B">
              <w:rPr>
                <w:rFonts w:ascii="Arial" w:hAnsi="Arial" w:cs="Arial"/>
                <w:b/>
                <w:bCs/>
              </w:rPr>
              <w:t> </w:t>
            </w:r>
            <w:r w:rsidR="00B51F4C" w:rsidRPr="00FB027B">
              <w:rPr>
                <w:rFonts w:ascii="Arial" w:hAnsi="Arial" w:cs="Arial"/>
                <w:b/>
                <w:bCs/>
              </w:rPr>
              <w:t>000</w:t>
            </w:r>
            <w:r w:rsidR="001C1DD5" w:rsidRPr="00FB027B">
              <w:rPr>
                <w:rFonts w:ascii="Arial" w:hAnsi="Arial" w:cs="Arial"/>
                <w:b/>
                <w:bCs/>
              </w:rPr>
              <w:t xml:space="preserve">. </w:t>
            </w:r>
            <w:r w:rsidR="00536B02" w:rsidRPr="00FB027B">
              <w:rPr>
                <w:rFonts w:ascii="Arial" w:hAnsi="Arial" w:cs="Arial"/>
                <w:b/>
                <w:bCs/>
              </w:rPr>
              <w:t>00</w:t>
            </w:r>
          </w:p>
          <w:p w14:paraId="60620B3F" w14:textId="05DC2055" w:rsidR="008D20E3" w:rsidRPr="00FB027B" w:rsidRDefault="001C1DD5" w:rsidP="00FE4306">
            <w:pPr>
              <w:spacing w:line="360" w:lineRule="auto"/>
              <w:rPr>
                <w:rFonts w:ascii="Arial" w:hAnsi="Arial" w:cs="Arial"/>
              </w:rPr>
            </w:pPr>
            <w:r w:rsidRPr="00FB027B">
              <w:rPr>
                <w:rFonts w:ascii="Arial" w:hAnsi="Arial" w:cs="Arial"/>
              </w:rPr>
              <w:t xml:space="preserve">The underspending was </w:t>
            </w:r>
            <w:r w:rsidR="008D20E3" w:rsidRPr="00FB027B">
              <w:rPr>
                <w:rFonts w:ascii="Arial" w:hAnsi="Arial" w:cs="Arial"/>
              </w:rPr>
              <w:t>because of</w:t>
            </w:r>
            <w:r w:rsidR="00C60B67" w:rsidRPr="00FB027B">
              <w:rPr>
                <w:rFonts w:ascii="Arial" w:hAnsi="Arial" w:cs="Arial"/>
              </w:rPr>
              <w:t xml:space="preserve"> the delays in filling the vacant posts and the NPOs budget </w:t>
            </w:r>
            <w:r w:rsidR="00D66B63" w:rsidRPr="00FB027B">
              <w:rPr>
                <w:rFonts w:ascii="Arial" w:hAnsi="Arial" w:cs="Arial"/>
              </w:rPr>
              <w:t xml:space="preserve">for the expansion of bed capacity for in-patient </w:t>
            </w:r>
            <w:r w:rsidR="008D20E3" w:rsidRPr="00FB027B">
              <w:rPr>
                <w:rFonts w:ascii="Arial" w:hAnsi="Arial" w:cs="Arial"/>
              </w:rPr>
              <w:t>treatment</w:t>
            </w:r>
          </w:p>
          <w:p w14:paraId="599147FB" w14:textId="595CC437" w:rsidR="001C1DD5" w:rsidRPr="00FB027B" w:rsidRDefault="00D66B63" w:rsidP="00FE4306">
            <w:pPr>
              <w:spacing w:line="360" w:lineRule="auto"/>
              <w:rPr>
                <w:rFonts w:ascii="Arial" w:hAnsi="Arial" w:cs="Arial"/>
                <w:b/>
                <w:bCs/>
              </w:rPr>
            </w:pPr>
            <w:r w:rsidRPr="00FB027B">
              <w:rPr>
                <w:rFonts w:ascii="Arial" w:hAnsi="Arial" w:cs="Arial"/>
              </w:rPr>
              <w:t xml:space="preserve"> centres, diversion programmes and victim empowerment </w:t>
            </w:r>
            <w:r w:rsidR="00EB6F5C" w:rsidRPr="00FB027B">
              <w:rPr>
                <w:rFonts w:ascii="Arial" w:hAnsi="Arial" w:cs="Arial"/>
              </w:rPr>
              <w:t xml:space="preserve">sub-programme </w:t>
            </w:r>
            <w:r w:rsidR="008D20E3" w:rsidRPr="00FB027B">
              <w:rPr>
                <w:rFonts w:ascii="Arial" w:hAnsi="Arial" w:cs="Arial"/>
              </w:rPr>
              <w:t>were</w:t>
            </w:r>
            <w:r w:rsidR="00EB6F5C" w:rsidRPr="00FB027B">
              <w:rPr>
                <w:rFonts w:ascii="Arial" w:hAnsi="Arial" w:cs="Arial"/>
              </w:rPr>
              <w:t xml:space="preserve"> not spent in full by the end </w:t>
            </w:r>
            <w:r w:rsidR="008D20E3" w:rsidRPr="00FB027B">
              <w:rPr>
                <w:rFonts w:ascii="Arial" w:hAnsi="Arial" w:cs="Arial"/>
              </w:rPr>
              <w:t>of the financial year</w:t>
            </w:r>
            <w:r w:rsidR="008D20E3" w:rsidRPr="00FB027B">
              <w:rPr>
                <w:rFonts w:ascii="Arial" w:hAnsi="Arial" w:cs="Arial"/>
                <w:b/>
                <w:bCs/>
              </w:rPr>
              <w:t>.</w:t>
            </w:r>
          </w:p>
          <w:p w14:paraId="5E015E93" w14:textId="77777777" w:rsidR="00EE44BF" w:rsidRPr="00FB027B" w:rsidRDefault="00EE44BF" w:rsidP="00FE4306">
            <w:pPr>
              <w:spacing w:line="360" w:lineRule="auto"/>
              <w:rPr>
                <w:rFonts w:ascii="Arial" w:hAnsi="Arial" w:cs="Arial"/>
                <w:b/>
                <w:bCs/>
              </w:rPr>
            </w:pPr>
          </w:p>
          <w:p w14:paraId="63B68AE6" w14:textId="77777777" w:rsidR="00184F42" w:rsidRPr="00FB027B" w:rsidRDefault="00EE44BF" w:rsidP="00FE4306">
            <w:pPr>
              <w:spacing w:line="360" w:lineRule="auto"/>
              <w:rPr>
                <w:rFonts w:ascii="Arial" w:hAnsi="Arial" w:cs="Arial"/>
                <w:b/>
                <w:bCs/>
              </w:rPr>
            </w:pPr>
            <w:r w:rsidRPr="00FB027B">
              <w:rPr>
                <w:rFonts w:ascii="Arial" w:hAnsi="Arial" w:cs="Arial"/>
                <w:b/>
                <w:bCs/>
              </w:rPr>
              <w:t xml:space="preserve">Programme </w:t>
            </w:r>
            <w:r w:rsidR="00FE4306" w:rsidRPr="00FB027B">
              <w:rPr>
                <w:rFonts w:ascii="Arial" w:hAnsi="Arial" w:cs="Arial"/>
                <w:b/>
                <w:bCs/>
              </w:rPr>
              <w:t>5: Development and Research</w:t>
            </w:r>
            <w:r w:rsidR="00FE4306" w:rsidRPr="00FB027B">
              <w:rPr>
                <w:rFonts w:ascii="Arial" w:hAnsi="Arial" w:cs="Arial"/>
              </w:rPr>
              <w:t xml:space="preserve"> - </w:t>
            </w:r>
            <w:r w:rsidR="00FE4306" w:rsidRPr="00FB027B">
              <w:rPr>
                <w:rFonts w:ascii="Arial" w:hAnsi="Arial" w:cs="Arial"/>
                <w:b/>
                <w:bCs/>
              </w:rPr>
              <w:t xml:space="preserve">R4 </w:t>
            </w:r>
            <w:r w:rsidR="00536B02" w:rsidRPr="00FB027B">
              <w:rPr>
                <w:rFonts w:ascii="Arial" w:hAnsi="Arial" w:cs="Arial"/>
                <w:b/>
                <w:bCs/>
              </w:rPr>
              <w:t>252</w:t>
            </w:r>
            <w:r w:rsidR="000F2064" w:rsidRPr="00FB027B">
              <w:rPr>
                <w:rFonts w:ascii="Arial" w:hAnsi="Arial" w:cs="Arial"/>
                <w:b/>
                <w:bCs/>
              </w:rPr>
              <w:t> </w:t>
            </w:r>
            <w:r w:rsidR="00FE4306" w:rsidRPr="00FB027B">
              <w:rPr>
                <w:rFonts w:ascii="Arial" w:hAnsi="Arial" w:cs="Arial"/>
                <w:b/>
                <w:bCs/>
              </w:rPr>
              <w:t>000</w:t>
            </w:r>
            <w:r w:rsidR="000F2064" w:rsidRPr="00FB027B">
              <w:rPr>
                <w:rFonts w:ascii="Arial" w:hAnsi="Arial" w:cs="Arial"/>
                <w:b/>
                <w:bCs/>
              </w:rPr>
              <w:t>.00</w:t>
            </w:r>
          </w:p>
          <w:p w14:paraId="53F4C8DE" w14:textId="77777777" w:rsidR="00184F42" w:rsidRPr="00FB027B" w:rsidRDefault="00FE4306" w:rsidP="00184F42">
            <w:pPr>
              <w:spacing w:line="360" w:lineRule="auto"/>
              <w:rPr>
                <w:rFonts w:ascii="Arial" w:hAnsi="Arial" w:cs="Arial"/>
              </w:rPr>
            </w:pPr>
            <w:r w:rsidRPr="00FB027B">
              <w:rPr>
                <w:rFonts w:ascii="Arial" w:hAnsi="Arial" w:cs="Arial"/>
              </w:rPr>
              <w:t xml:space="preserve"> </w:t>
            </w:r>
            <w:r w:rsidR="00184F42" w:rsidRPr="00FB027B">
              <w:rPr>
                <w:rFonts w:ascii="Arial" w:hAnsi="Arial" w:cs="Arial"/>
              </w:rPr>
              <w:t>The underspending in this programme was due to vacant posts not filled by the end of the financial year.</w:t>
            </w:r>
          </w:p>
          <w:p w14:paraId="11413CEC" w14:textId="70CAC2AA" w:rsidR="00616B5D" w:rsidRPr="00FB027B" w:rsidRDefault="00616B5D" w:rsidP="00184F42">
            <w:pPr>
              <w:spacing w:line="360" w:lineRule="auto"/>
              <w:rPr>
                <w:rFonts w:ascii="Arial" w:hAnsi="Arial" w:cs="Arial"/>
              </w:rPr>
            </w:pPr>
          </w:p>
          <w:p w14:paraId="3830355D" w14:textId="6F1C211A" w:rsidR="00184F42" w:rsidRPr="00FB027B" w:rsidRDefault="00184F42" w:rsidP="00184F42">
            <w:pPr>
              <w:spacing w:line="360" w:lineRule="auto"/>
              <w:rPr>
                <w:rFonts w:ascii="Arial" w:hAnsi="Arial" w:cs="Arial"/>
              </w:rPr>
            </w:pPr>
          </w:p>
        </w:tc>
      </w:tr>
      <w:tr w:rsidR="00FB027B" w:rsidRPr="00FB027B" w14:paraId="56A453A0" w14:textId="77777777" w:rsidTr="00A208D8">
        <w:tc>
          <w:tcPr>
            <w:tcW w:w="17868" w:type="dxa"/>
            <w:gridSpan w:val="12"/>
            <w:shd w:val="clear" w:color="auto" w:fill="EDEDED" w:themeFill="accent3" w:themeFillTint="33"/>
          </w:tcPr>
          <w:p w14:paraId="2DC76CC3" w14:textId="77777777" w:rsidR="006A7BBA" w:rsidRPr="00FB027B" w:rsidRDefault="006A7BBA" w:rsidP="00CB46F4">
            <w:pPr>
              <w:rPr>
                <w:rFonts w:ascii="Arial" w:hAnsi="Arial" w:cs="Arial"/>
                <w:b/>
                <w:bCs/>
              </w:rPr>
            </w:pPr>
            <w:r w:rsidRPr="00FB027B">
              <w:rPr>
                <w:rFonts w:ascii="Arial" w:hAnsi="Arial" w:cs="Arial"/>
                <w:b/>
                <w:bCs/>
              </w:rPr>
              <w:t>Mitigating measures by the Department / Entity to remedy over / under expenditure</w:t>
            </w:r>
          </w:p>
        </w:tc>
      </w:tr>
      <w:tr w:rsidR="00FB027B" w:rsidRPr="00FB027B" w14:paraId="32E61647" w14:textId="77777777" w:rsidTr="00A208D8">
        <w:tc>
          <w:tcPr>
            <w:tcW w:w="17868" w:type="dxa"/>
            <w:gridSpan w:val="12"/>
          </w:tcPr>
          <w:p w14:paraId="7928F258" w14:textId="4182FBBC" w:rsidR="006A7BBA" w:rsidRPr="00FB027B" w:rsidRDefault="006A7BBA" w:rsidP="00CB46F4">
            <w:pPr>
              <w:rPr>
                <w:rFonts w:ascii="Arial" w:hAnsi="Arial" w:cs="Arial"/>
              </w:rPr>
            </w:pPr>
            <w:r w:rsidRPr="00FB027B">
              <w:rPr>
                <w:rFonts w:ascii="Arial" w:hAnsi="Arial" w:cs="Arial"/>
                <w:lang w:val="en-US"/>
              </w:rPr>
              <w:t xml:space="preserve">The Department will continue to facilitate access to the programmes in compliance with </w:t>
            </w:r>
            <w:r w:rsidR="00885754" w:rsidRPr="00FB027B">
              <w:rPr>
                <w:rFonts w:ascii="Arial" w:hAnsi="Arial" w:cs="Arial"/>
                <w:lang w:val="en-US"/>
              </w:rPr>
              <w:t>relevant legislation</w:t>
            </w:r>
          </w:p>
        </w:tc>
      </w:tr>
      <w:tr w:rsidR="00FB027B" w:rsidRPr="00FB027B" w14:paraId="2A5AF2FB" w14:textId="77777777" w:rsidTr="00A208D8">
        <w:tc>
          <w:tcPr>
            <w:tcW w:w="17868" w:type="dxa"/>
            <w:gridSpan w:val="12"/>
            <w:shd w:val="clear" w:color="auto" w:fill="EDEDED" w:themeFill="accent3" w:themeFillTint="33"/>
          </w:tcPr>
          <w:p w14:paraId="3FF16275" w14:textId="77777777" w:rsidR="006A7BBA" w:rsidRPr="00FB027B" w:rsidRDefault="006A7BBA" w:rsidP="00CB46F4">
            <w:pPr>
              <w:rPr>
                <w:rFonts w:ascii="Arial" w:hAnsi="Arial" w:cs="Arial"/>
                <w:b/>
                <w:bCs/>
              </w:rPr>
            </w:pPr>
            <w:r w:rsidRPr="00FB027B">
              <w:rPr>
                <w:rFonts w:ascii="Arial" w:hAnsi="Arial" w:cs="Arial"/>
                <w:b/>
                <w:bCs/>
              </w:rPr>
              <w:t>The Department / Entity’s achievement with respect to GEYODI responsive budgeting / procurement during the Financial Year under review</w:t>
            </w:r>
          </w:p>
        </w:tc>
      </w:tr>
      <w:tr w:rsidR="00FB027B" w:rsidRPr="00FB027B" w14:paraId="0A9A916C" w14:textId="77777777" w:rsidTr="00A208D8">
        <w:tc>
          <w:tcPr>
            <w:tcW w:w="17868" w:type="dxa"/>
            <w:gridSpan w:val="12"/>
          </w:tcPr>
          <w:p w14:paraId="7E283DCE" w14:textId="77777777" w:rsidR="006A7BBA" w:rsidRPr="00FB027B" w:rsidRDefault="006A7BBA" w:rsidP="00CB46F4">
            <w:pPr>
              <w:rPr>
                <w:rFonts w:ascii="Arial" w:hAnsi="Arial" w:cs="Arial"/>
              </w:rPr>
            </w:pPr>
            <w:r w:rsidRPr="00FB027B">
              <w:rPr>
                <w:rFonts w:ascii="Arial" w:hAnsi="Arial" w:cs="Arial"/>
              </w:rPr>
              <w:t>Women :45.72%</w:t>
            </w:r>
          </w:p>
          <w:p w14:paraId="68D7F1A2" w14:textId="77777777" w:rsidR="006A7BBA" w:rsidRPr="00FB027B" w:rsidRDefault="006A7BBA" w:rsidP="00CB46F4">
            <w:pPr>
              <w:rPr>
                <w:rFonts w:ascii="Arial" w:hAnsi="Arial" w:cs="Arial"/>
              </w:rPr>
            </w:pPr>
            <w:r w:rsidRPr="00FB027B">
              <w:rPr>
                <w:rFonts w:ascii="Arial" w:hAnsi="Arial" w:cs="Arial"/>
              </w:rPr>
              <w:t>Youth :16.71%</w:t>
            </w:r>
          </w:p>
          <w:p w14:paraId="3F5DBFF9" w14:textId="77777777" w:rsidR="006A7BBA" w:rsidRPr="00FB027B" w:rsidRDefault="006A7BBA" w:rsidP="00CB46F4">
            <w:pPr>
              <w:rPr>
                <w:rFonts w:ascii="Arial" w:hAnsi="Arial" w:cs="Arial"/>
              </w:rPr>
            </w:pPr>
            <w:r w:rsidRPr="00FB027B">
              <w:rPr>
                <w:rFonts w:ascii="Arial" w:hAnsi="Arial" w:cs="Arial"/>
              </w:rPr>
              <w:t>PWD :42,62%</w:t>
            </w:r>
          </w:p>
        </w:tc>
      </w:tr>
      <w:tr w:rsidR="00FB027B" w:rsidRPr="00FB027B" w14:paraId="5C535988" w14:textId="77777777" w:rsidTr="00A208D8">
        <w:tc>
          <w:tcPr>
            <w:tcW w:w="17868" w:type="dxa"/>
            <w:gridSpan w:val="12"/>
            <w:shd w:val="clear" w:color="auto" w:fill="EDEDED" w:themeFill="accent3" w:themeFillTint="33"/>
          </w:tcPr>
          <w:p w14:paraId="66C9872B" w14:textId="77777777" w:rsidR="006A7BBA" w:rsidRPr="00FB027B" w:rsidRDefault="006A7BBA" w:rsidP="00CB46F4">
            <w:pPr>
              <w:rPr>
                <w:rFonts w:ascii="Arial" w:hAnsi="Arial" w:cs="Arial"/>
                <w:b/>
                <w:bCs/>
              </w:rPr>
            </w:pPr>
            <w:r w:rsidRPr="00FB027B">
              <w:rPr>
                <w:rFonts w:ascii="Arial" w:hAnsi="Arial" w:cs="Arial"/>
                <w:b/>
                <w:bCs/>
              </w:rPr>
              <w:t>The Department / Entity’s achievement with respect to township economy / SMME / local procurement during the Financial Year under review</w:t>
            </w:r>
          </w:p>
        </w:tc>
      </w:tr>
      <w:tr w:rsidR="00FB027B" w:rsidRPr="00FB027B" w14:paraId="11D4F439" w14:textId="77777777" w:rsidTr="00A208D8">
        <w:tc>
          <w:tcPr>
            <w:tcW w:w="17868" w:type="dxa"/>
            <w:gridSpan w:val="12"/>
          </w:tcPr>
          <w:p w14:paraId="049E993E" w14:textId="202990AE" w:rsidR="006A7BBA" w:rsidRPr="00FB027B" w:rsidRDefault="006A7BBA" w:rsidP="006A7BBA">
            <w:pPr>
              <w:pStyle w:val="ListParagraph"/>
              <w:numPr>
                <w:ilvl w:val="0"/>
                <w:numId w:val="10"/>
              </w:numPr>
              <w:spacing w:line="360" w:lineRule="auto"/>
              <w:rPr>
                <w:rFonts w:ascii="Arial" w:hAnsi="Arial" w:cs="Arial"/>
              </w:rPr>
            </w:pPr>
            <w:r w:rsidRPr="00FB027B">
              <w:rPr>
                <w:rFonts w:ascii="Arial" w:hAnsi="Arial" w:cs="Arial"/>
              </w:rPr>
              <w:t>Provincial annual target</w:t>
            </w:r>
            <w:r w:rsidRPr="00FB027B">
              <w:rPr>
                <w:rFonts w:ascii="Arial" w:hAnsi="Arial" w:cs="Arial"/>
              </w:rPr>
              <w:tab/>
            </w:r>
            <w:r w:rsidRPr="00FB027B">
              <w:rPr>
                <w:rFonts w:ascii="Arial" w:hAnsi="Arial" w:cs="Arial"/>
              </w:rPr>
              <w:tab/>
            </w:r>
            <w:r w:rsidRPr="00FB027B">
              <w:rPr>
                <w:rFonts w:ascii="Arial" w:hAnsi="Arial" w:cs="Arial"/>
              </w:rPr>
              <w:tab/>
            </w:r>
            <w:r w:rsidRPr="00FB027B">
              <w:rPr>
                <w:rFonts w:ascii="Arial" w:hAnsi="Arial" w:cs="Arial"/>
                <w:b/>
                <w:bCs/>
              </w:rPr>
              <w:t>: 40.00%</w:t>
            </w:r>
            <w:r w:rsidRPr="00FB027B">
              <w:rPr>
                <w:rFonts w:ascii="Arial" w:hAnsi="Arial" w:cs="Arial"/>
              </w:rPr>
              <w:tab/>
            </w:r>
          </w:p>
          <w:p w14:paraId="5369830A" w14:textId="5976D4CA" w:rsidR="006A7BBA" w:rsidRPr="00FB027B" w:rsidRDefault="006A7BBA" w:rsidP="006A7BBA">
            <w:pPr>
              <w:pStyle w:val="ListParagraph"/>
              <w:numPr>
                <w:ilvl w:val="0"/>
                <w:numId w:val="10"/>
              </w:numPr>
              <w:spacing w:line="360" w:lineRule="auto"/>
              <w:rPr>
                <w:rFonts w:ascii="Arial" w:hAnsi="Arial" w:cs="Arial"/>
              </w:rPr>
            </w:pPr>
            <w:r w:rsidRPr="00FB027B">
              <w:rPr>
                <w:rFonts w:ascii="Arial" w:hAnsi="Arial" w:cs="Arial"/>
              </w:rPr>
              <w:t xml:space="preserve">Achievement as of </w:t>
            </w:r>
            <w:r w:rsidR="00EB7D7A" w:rsidRPr="00FB027B">
              <w:rPr>
                <w:rFonts w:ascii="Arial" w:hAnsi="Arial" w:cs="Arial"/>
              </w:rPr>
              <w:t>31 March</w:t>
            </w:r>
            <w:r w:rsidRPr="00FB027B">
              <w:rPr>
                <w:rFonts w:ascii="Arial" w:hAnsi="Arial" w:cs="Arial"/>
              </w:rPr>
              <w:t xml:space="preserve"> </w:t>
            </w:r>
            <w:r w:rsidR="003E67BA" w:rsidRPr="00FB027B">
              <w:rPr>
                <w:rFonts w:ascii="Arial" w:hAnsi="Arial" w:cs="Arial"/>
              </w:rPr>
              <w:t>2023</w:t>
            </w:r>
            <w:r w:rsidRPr="00FB027B">
              <w:rPr>
                <w:rFonts w:ascii="Arial" w:hAnsi="Arial" w:cs="Arial"/>
              </w:rPr>
              <w:tab/>
            </w:r>
            <w:r w:rsidRPr="00FB027B">
              <w:rPr>
                <w:rFonts w:ascii="Arial" w:hAnsi="Arial" w:cs="Arial"/>
              </w:rPr>
              <w:tab/>
            </w:r>
            <w:r w:rsidRPr="00FB027B">
              <w:rPr>
                <w:rFonts w:ascii="Arial" w:hAnsi="Arial" w:cs="Arial"/>
                <w:b/>
                <w:bCs/>
              </w:rPr>
              <w:t>: 3</w:t>
            </w:r>
            <w:r w:rsidR="00C508BA" w:rsidRPr="00FB027B">
              <w:rPr>
                <w:rFonts w:ascii="Arial" w:hAnsi="Arial" w:cs="Arial"/>
                <w:b/>
                <w:bCs/>
              </w:rPr>
              <w:t>8</w:t>
            </w:r>
            <w:r w:rsidRPr="00FB027B">
              <w:rPr>
                <w:rFonts w:ascii="Arial" w:hAnsi="Arial" w:cs="Arial"/>
                <w:b/>
                <w:bCs/>
              </w:rPr>
              <w:t>%</w:t>
            </w:r>
          </w:p>
        </w:tc>
      </w:tr>
      <w:tr w:rsidR="00FB027B" w:rsidRPr="00FB027B" w14:paraId="5C965F69" w14:textId="77777777" w:rsidTr="00A208D8">
        <w:tc>
          <w:tcPr>
            <w:tcW w:w="17868" w:type="dxa"/>
            <w:gridSpan w:val="12"/>
            <w:shd w:val="clear" w:color="auto" w:fill="EDEDED" w:themeFill="accent3" w:themeFillTint="33"/>
          </w:tcPr>
          <w:p w14:paraId="31A9DD2A" w14:textId="77777777" w:rsidR="006A7BBA" w:rsidRPr="00FB027B" w:rsidRDefault="006A7BBA" w:rsidP="00CB46F4">
            <w:pPr>
              <w:rPr>
                <w:rFonts w:ascii="Arial" w:hAnsi="Arial" w:cs="Arial"/>
                <w:b/>
                <w:bCs/>
              </w:rPr>
            </w:pPr>
            <w:r w:rsidRPr="00FB027B">
              <w:rPr>
                <w:rFonts w:ascii="Arial" w:hAnsi="Arial" w:cs="Arial"/>
                <w:b/>
                <w:bCs/>
              </w:rPr>
              <w:t>A with respect to payment of service providers within 15-30 days during the Financial Year under review</w:t>
            </w:r>
          </w:p>
        </w:tc>
      </w:tr>
      <w:tr w:rsidR="00FB027B" w:rsidRPr="00FB027B" w14:paraId="4AF760EF" w14:textId="77777777" w:rsidTr="00A208D8">
        <w:tc>
          <w:tcPr>
            <w:tcW w:w="17868" w:type="dxa"/>
            <w:gridSpan w:val="12"/>
          </w:tcPr>
          <w:p w14:paraId="0FD7201B" w14:textId="3639CCCB" w:rsidR="006A7BBA" w:rsidRPr="00FB027B" w:rsidRDefault="006A7BBA" w:rsidP="00CB46F4">
            <w:pPr>
              <w:rPr>
                <w:rFonts w:ascii="Arial" w:hAnsi="Arial" w:cs="Arial"/>
              </w:rPr>
            </w:pPr>
            <w:r w:rsidRPr="00FB027B">
              <w:rPr>
                <w:rFonts w:ascii="Arial" w:hAnsi="Arial" w:cs="Arial"/>
              </w:rPr>
              <w:t>9</w:t>
            </w:r>
            <w:r w:rsidR="00852F61" w:rsidRPr="00FB027B">
              <w:rPr>
                <w:rFonts w:ascii="Arial" w:hAnsi="Arial" w:cs="Arial"/>
              </w:rPr>
              <w:t>9</w:t>
            </w:r>
            <w:r w:rsidRPr="00FB027B">
              <w:rPr>
                <w:rFonts w:ascii="Arial" w:hAnsi="Arial" w:cs="Arial"/>
              </w:rPr>
              <w:t>.</w:t>
            </w:r>
            <w:r w:rsidR="00852F61" w:rsidRPr="00FB027B">
              <w:rPr>
                <w:rFonts w:ascii="Arial" w:hAnsi="Arial" w:cs="Arial"/>
              </w:rPr>
              <w:t>93</w:t>
            </w:r>
            <w:r w:rsidRPr="00FB027B">
              <w:rPr>
                <w:rFonts w:ascii="Arial" w:hAnsi="Arial" w:cs="Arial"/>
              </w:rPr>
              <w:t xml:space="preserve">% of suppliers were paid within 30 days during the period under review. </w:t>
            </w:r>
          </w:p>
        </w:tc>
      </w:tr>
      <w:tr w:rsidR="00FB027B" w:rsidRPr="00FB027B" w14:paraId="51EB5BC9" w14:textId="77777777" w:rsidTr="00A208D8">
        <w:tc>
          <w:tcPr>
            <w:tcW w:w="17868" w:type="dxa"/>
            <w:gridSpan w:val="12"/>
            <w:shd w:val="clear" w:color="auto" w:fill="EDEDED" w:themeFill="accent3" w:themeFillTint="33"/>
          </w:tcPr>
          <w:p w14:paraId="0F4E8259" w14:textId="59AA8F4B" w:rsidR="006A7BBA" w:rsidRPr="00FB027B" w:rsidRDefault="006A7BBA" w:rsidP="00CB46F4">
            <w:pPr>
              <w:rPr>
                <w:rFonts w:ascii="Arial" w:hAnsi="Arial" w:cs="Arial"/>
                <w:b/>
                <w:bCs/>
              </w:rPr>
            </w:pPr>
            <w:r w:rsidRPr="00FB027B">
              <w:rPr>
                <w:rFonts w:ascii="Arial" w:hAnsi="Arial" w:cs="Arial"/>
                <w:b/>
                <w:bCs/>
              </w:rPr>
              <w:t xml:space="preserve">A summary with respect to fruitless, wasteful, </w:t>
            </w:r>
            <w:r w:rsidR="003713DA" w:rsidRPr="00FB027B">
              <w:rPr>
                <w:rFonts w:ascii="Arial" w:hAnsi="Arial" w:cs="Arial"/>
                <w:b/>
                <w:bCs/>
              </w:rPr>
              <w:t>irregular,</w:t>
            </w:r>
            <w:r w:rsidRPr="00FB027B">
              <w:rPr>
                <w:rFonts w:ascii="Arial" w:hAnsi="Arial" w:cs="Arial"/>
                <w:b/>
                <w:bCs/>
              </w:rPr>
              <w:t xml:space="preserve"> and unauthorized expenditure during the Financial Year under review</w:t>
            </w:r>
          </w:p>
        </w:tc>
      </w:tr>
      <w:tr w:rsidR="00FB027B" w:rsidRPr="00FB027B" w14:paraId="1F7B61C8" w14:textId="77777777" w:rsidTr="00A208D8">
        <w:tc>
          <w:tcPr>
            <w:tcW w:w="17868" w:type="dxa"/>
            <w:gridSpan w:val="12"/>
          </w:tcPr>
          <w:p w14:paraId="05A88D27" w14:textId="77777777" w:rsidR="00B06DFD" w:rsidRPr="00FB027B" w:rsidRDefault="00B06DFD" w:rsidP="00CB46F4">
            <w:pPr>
              <w:pStyle w:val="NoSpacing"/>
              <w:spacing w:line="360" w:lineRule="auto"/>
              <w:jc w:val="both"/>
              <w:rPr>
                <w:rFonts w:ascii="Arial" w:hAnsi="Arial" w:cs="Arial"/>
              </w:rPr>
            </w:pPr>
          </w:p>
          <w:p w14:paraId="5BE244B0" w14:textId="77777777" w:rsidR="00D0472A" w:rsidRPr="00FB027B" w:rsidRDefault="000B4C62" w:rsidP="00CB46F4">
            <w:pPr>
              <w:pStyle w:val="NoSpacing"/>
              <w:spacing w:line="360" w:lineRule="auto"/>
              <w:jc w:val="both"/>
              <w:rPr>
                <w:rFonts w:ascii="Arial" w:hAnsi="Arial" w:cs="Arial"/>
              </w:rPr>
            </w:pPr>
            <w:r w:rsidRPr="00FB027B">
              <w:rPr>
                <w:rFonts w:ascii="Arial" w:hAnsi="Arial" w:cs="Arial"/>
              </w:rPr>
              <w:t>T</w:t>
            </w:r>
            <w:r w:rsidR="006A7BBA" w:rsidRPr="00FB027B">
              <w:rPr>
                <w:rFonts w:ascii="Arial" w:hAnsi="Arial" w:cs="Arial"/>
              </w:rPr>
              <w:t xml:space="preserve">he Department </w:t>
            </w:r>
            <w:r w:rsidR="00035AC7" w:rsidRPr="00FB027B">
              <w:rPr>
                <w:rFonts w:ascii="Arial" w:hAnsi="Arial" w:cs="Arial"/>
              </w:rPr>
              <w:t xml:space="preserve">incurred irregular expenditure of </w:t>
            </w:r>
            <w:r w:rsidR="00035AC7" w:rsidRPr="00FB027B">
              <w:rPr>
                <w:rFonts w:ascii="Arial" w:hAnsi="Arial" w:cs="Arial"/>
                <w:b/>
                <w:bCs/>
              </w:rPr>
              <w:t>R</w:t>
            </w:r>
            <w:r w:rsidR="00CD0169" w:rsidRPr="00FB027B">
              <w:rPr>
                <w:rFonts w:ascii="Arial" w:hAnsi="Arial" w:cs="Arial"/>
                <w:b/>
                <w:bCs/>
              </w:rPr>
              <w:t>1</w:t>
            </w:r>
            <w:r w:rsidR="00B17FDE" w:rsidRPr="00FB027B">
              <w:rPr>
                <w:rFonts w:ascii="Arial" w:hAnsi="Arial" w:cs="Arial"/>
                <w:b/>
                <w:bCs/>
              </w:rPr>
              <w:t>, 075, 629</w:t>
            </w:r>
            <w:r w:rsidR="008762D0" w:rsidRPr="00FB027B">
              <w:rPr>
                <w:rFonts w:ascii="Arial" w:hAnsi="Arial" w:cs="Arial"/>
                <w:b/>
                <w:bCs/>
              </w:rPr>
              <w:t>,</w:t>
            </w:r>
            <w:r w:rsidR="00B17FDE" w:rsidRPr="00FB027B">
              <w:rPr>
                <w:rFonts w:ascii="Arial" w:hAnsi="Arial" w:cs="Arial"/>
                <w:b/>
                <w:bCs/>
              </w:rPr>
              <w:t xml:space="preserve">000.00 </w:t>
            </w:r>
            <w:r w:rsidR="00B17FDE" w:rsidRPr="00FB027B">
              <w:rPr>
                <w:rFonts w:ascii="Arial" w:hAnsi="Arial" w:cs="Arial"/>
              </w:rPr>
              <w:t xml:space="preserve">which was mostly accrued from the </w:t>
            </w:r>
            <w:r w:rsidR="00592BB9" w:rsidRPr="00FB027B">
              <w:rPr>
                <w:rFonts w:ascii="Arial" w:hAnsi="Arial" w:cs="Arial"/>
              </w:rPr>
              <w:t>from the previous financial years. The closing balance</w:t>
            </w:r>
            <w:r w:rsidR="00592BB9" w:rsidRPr="00FB027B">
              <w:rPr>
                <w:rFonts w:ascii="Arial" w:hAnsi="Arial" w:cs="Arial"/>
                <w:b/>
                <w:bCs/>
              </w:rPr>
              <w:t xml:space="preserve"> </w:t>
            </w:r>
            <w:r w:rsidR="00592BB9" w:rsidRPr="00FB027B">
              <w:rPr>
                <w:rFonts w:ascii="Arial" w:hAnsi="Arial" w:cs="Arial"/>
              </w:rPr>
              <w:t>by</w:t>
            </w:r>
          </w:p>
          <w:p w14:paraId="73D5EF65" w14:textId="66E0DF45" w:rsidR="00B17FDE" w:rsidRPr="00FB027B" w:rsidRDefault="00592BB9" w:rsidP="00CB46F4">
            <w:pPr>
              <w:pStyle w:val="NoSpacing"/>
              <w:spacing w:line="360" w:lineRule="auto"/>
              <w:jc w:val="both"/>
              <w:rPr>
                <w:rFonts w:ascii="Arial" w:hAnsi="Arial" w:cs="Arial"/>
                <w:b/>
                <w:bCs/>
              </w:rPr>
            </w:pPr>
            <w:r w:rsidRPr="00FB027B">
              <w:rPr>
                <w:rFonts w:ascii="Arial" w:hAnsi="Arial" w:cs="Arial"/>
              </w:rPr>
              <w:t xml:space="preserve"> the end of the </w:t>
            </w:r>
            <w:r w:rsidR="008762D0" w:rsidRPr="00FB027B">
              <w:rPr>
                <w:rFonts w:ascii="Arial" w:hAnsi="Arial" w:cs="Arial"/>
              </w:rPr>
              <w:t xml:space="preserve">2022/23 financial year amounts to </w:t>
            </w:r>
            <w:r w:rsidR="008762D0" w:rsidRPr="00FB027B">
              <w:rPr>
                <w:rFonts w:ascii="Arial" w:hAnsi="Arial" w:cs="Arial"/>
                <w:b/>
                <w:bCs/>
              </w:rPr>
              <w:t>R1, 084, 668,000.00</w:t>
            </w:r>
            <w:r w:rsidR="00D0472A" w:rsidRPr="00FB027B">
              <w:rPr>
                <w:rFonts w:ascii="Arial" w:hAnsi="Arial" w:cs="Arial"/>
                <w:b/>
                <w:bCs/>
              </w:rPr>
              <w:t>.</w:t>
            </w:r>
          </w:p>
          <w:p w14:paraId="3C1C29C6" w14:textId="16D0E84C" w:rsidR="006A7BBA" w:rsidRPr="00FB027B" w:rsidRDefault="006A7BBA" w:rsidP="00D0472A">
            <w:pPr>
              <w:pStyle w:val="NoSpacing"/>
              <w:spacing w:line="360" w:lineRule="auto"/>
              <w:jc w:val="both"/>
              <w:rPr>
                <w:rFonts w:ascii="Arial" w:hAnsi="Arial" w:cs="Arial"/>
              </w:rPr>
            </w:pPr>
          </w:p>
        </w:tc>
      </w:tr>
      <w:tr w:rsidR="00FB027B" w:rsidRPr="00FB027B" w14:paraId="7C882FAB" w14:textId="77777777" w:rsidTr="00A208D8">
        <w:tc>
          <w:tcPr>
            <w:tcW w:w="17868" w:type="dxa"/>
            <w:gridSpan w:val="12"/>
            <w:shd w:val="clear" w:color="auto" w:fill="EDEDED" w:themeFill="accent3" w:themeFillTint="33"/>
          </w:tcPr>
          <w:p w14:paraId="49359B8B" w14:textId="77777777" w:rsidR="006A7BBA" w:rsidRPr="00FB027B" w:rsidRDefault="006A7BBA" w:rsidP="00CB46F4">
            <w:pPr>
              <w:rPr>
                <w:rFonts w:ascii="Arial" w:hAnsi="Arial" w:cs="Arial"/>
                <w:b/>
                <w:bCs/>
              </w:rPr>
            </w:pPr>
            <w:r w:rsidRPr="00FB027B">
              <w:rPr>
                <w:rFonts w:ascii="Arial" w:hAnsi="Arial" w:cs="Arial"/>
                <w:b/>
                <w:bCs/>
              </w:rPr>
              <w:t>A summary with respect to efficiency / value for money in all SCM / procurement processes during the Financial Year under review</w:t>
            </w:r>
          </w:p>
          <w:p w14:paraId="5B62E8C2" w14:textId="22FFC502" w:rsidR="00760BDF" w:rsidRPr="00FB027B" w:rsidRDefault="00760BDF" w:rsidP="00CB46F4">
            <w:pPr>
              <w:rPr>
                <w:rFonts w:ascii="Arial" w:hAnsi="Arial" w:cs="Arial"/>
                <w:b/>
                <w:bCs/>
              </w:rPr>
            </w:pPr>
          </w:p>
        </w:tc>
      </w:tr>
      <w:tr w:rsidR="00FB027B" w:rsidRPr="00FB027B" w14:paraId="13C6C841" w14:textId="77777777" w:rsidTr="00A208D8">
        <w:tc>
          <w:tcPr>
            <w:tcW w:w="17868" w:type="dxa"/>
            <w:gridSpan w:val="12"/>
          </w:tcPr>
          <w:p w14:paraId="0F99A11E" w14:textId="77777777" w:rsidR="006A7BBA" w:rsidRPr="00FB027B" w:rsidRDefault="006A7BBA" w:rsidP="00CB46F4">
            <w:pPr>
              <w:rPr>
                <w:rFonts w:ascii="Arial" w:hAnsi="Arial" w:cs="Arial"/>
              </w:rPr>
            </w:pPr>
            <w:r w:rsidRPr="00FB027B">
              <w:rPr>
                <w:rFonts w:ascii="Arial" w:hAnsi="Arial" w:cs="Arial"/>
              </w:rPr>
              <w:t>The Department continues to implement the procurement plan which commenced in the previous financial year.</w:t>
            </w:r>
          </w:p>
        </w:tc>
      </w:tr>
      <w:tr w:rsidR="00FB027B" w:rsidRPr="00FB027B" w14:paraId="483F72F3" w14:textId="77777777" w:rsidTr="00A208D8">
        <w:tc>
          <w:tcPr>
            <w:tcW w:w="17868" w:type="dxa"/>
            <w:gridSpan w:val="12"/>
            <w:shd w:val="clear" w:color="auto" w:fill="EDEDED" w:themeFill="accent3" w:themeFillTint="33"/>
          </w:tcPr>
          <w:p w14:paraId="4BFD1C9C" w14:textId="77777777" w:rsidR="006A7BBA" w:rsidRPr="00FB027B" w:rsidRDefault="006A7BBA" w:rsidP="00CB46F4">
            <w:pPr>
              <w:rPr>
                <w:rFonts w:ascii="Arial" w:hAnsi="Arial" w:cs="Arial"/>
                <w:b/>
                <w:bCs/>
              </w:rPr>
            </w:pPr>
            <w:r w:rsidRPr="00FB027B">
              <w:rPr>
                <w:rFonts w:ascii="Arial" w:hAnsi="Arial" w:cs="Arial"/>
                <w:b/>
                <w:bCs/>
              </w:rPr>
              <w:t>A summary with respect to reduction of fraud and corruption in all SCM / procurement processes during the Financial Year under review</w:t>
            </w:r>
          </w:p>
        </w:tc>
      </w:tr>
      <w:tr w:rsidR="00FB027B" w:rsidRPr="00FB027B" w14:paraId="40702463" w14:textId="77777777" w:rsidTr="00A208D8">
        <w:tc>
          <w:tcPr>
            <w:tcW w:w="17868" w:type="dxa"/>
            <w:gridSpan w:val="12"/>
          </w:tcPr>
          <w:p w14:paraId="4529ABCB" w14:textId="05FDE659" w:rsidR="006A7BBA" w:rsidRPr="00FB027B" w:rsidRDefault="006A7BBA" w:rsidP="00CB46F4">
            <w:pPr>
              <w:rPr>
                <w:rFonts w:ascii="Arial" w:hAnsi="Arial" w:cs="Arial"/>
              </w:rPr>
            </w:pPr>
            <w:r w:rsidRPr="00FB027B">
              <w:rPr>
                <w:rFonts w:ascii="Arial" w:hAnsi="Arial" w:cs="Arial"/>
              </w:rPr>
              <w:t>The following Supply Chain Management (SCM) policies and systems are in place and were implemented to detect fraud and prevent irregular expenditure:</w:t>
            </w:r>
          </w:p>
          <w:p w14:paraId="787AA07F" w14:textId="77777777" w:rsidR="004176F5" w:rsidRPr="00FB027B" w:rsidRDefault="004176F5" w:rsidP="00CB46F4">
            <w:pPr>
              <w:rPr>
                <w:rFonts w:ascii="Arial" w:hAnsi="Arial" w:cs="Arial"/>
              </w:rPr>
            </w:pPr>
          </w:p>
          <w:p w14:paraId="0CF595D2" w14:textId="3C5D1C7C" w:rsidR="006A7BBA" w:rsidRPr="00FB027B" w:rsidRDefault="006A7BBA" w:rsidP="002C7734">
            <w:pPr>
              <w:pStyle w:val="ListParagraph"/>
              <w:numPr>
                <w:ilvl w:val="0"/>
                <w:numId w:val="9"/>
              </w:numPr>
              <w:spacing w:line="360" w:lineRule="auto"/>
              <w:ind w:left="765" w:hanging="357"/>
              <w:rPr>
                <w:rFonts w:ascii="Arial" w:hAnsi="Arial" w:cs="Arial"/>
              </w:rPr>
            </w:pPr>
            <w:r w:rsidRPr="00FB027B">
              <w:rPr>
                <w:rFonts w:ascii="Arial" w:hAnsi="Arial" w:cs="Arial"/>
              </w:rPr>
              <w:t xml:space="preserve">Bid Committee members were appointed to facilitate the procurement of goods and services through a bidding process. </w:t>
            </w:r>
          </w:p>
          <w:p w14:paraId="44815BE6" w14:textId="77777777" w:rsidR="006A7BBA" w:rsidRPr="00FB027B" w:rsidRDefault="006A7BBA" w:rsidP="006A7BBA">
            <w:pPr>
              <w:pStyle w:val="ListParagraph"/>
              <w:numPr>
                <w:ilvl w:val="0"/>
                <w:numId w:val="9"/>
              </w:numPr>
              <w:spacing w:line="360" w:lineRule="auto"/>
              <w:ind w:left="765" w:hanging="357"/>
              <w:rPr>
                <w:rFonts w:ascii="Arial" w:hAnsi="Arial" w:cs="Arial"/>
              </w:rPr>
            </w:pPr>
            <w:r w:rsidRPr="00FB027B">
              <w:rPr>
                <w:rFonts w:ascii="Arial" w:hAnsi="Arial" w:cs="Arial"/>
              </w:rPr>
              <w:t xml:space="preserve"> Segregation of duties is implemented across all SCM functions.</w:t>
            </w:r>
          </w:p>
          <w:p w14:paraId="31AF72C1" w14:textId="77777777" w:rsidR="006A7BBA" w:rsidRPr="00FB027B" w:rsidRDefault="006A7BBA" w:rsidP="006A7BBA">
            <w:pPr>
              <w:pStyle w:val="ListParagraph"/>
              <w:numPr>
                <w:ilvl w:val="0"/>
                <w:numId w:val="9"/>
              </w:numPr>
              <w:spacing w:line="360" w:lineRule="auto"/>
              <w:ind w:left="765" w:hanging="357"/>
              <w:rPr>
                <w:rFonts w:ascii="Arial" w:hAnsi="Arial" w:cs="Arial"/>
              </w:rPr>
            </w:pPr>
            <w:r w:rsidRPr="00FB027B">
              <w:rPr>
                <w:rFonts w:ascii="Arial" w:hAnsi="Arial" w:cs="Arial"/>
              </w:rPr>
              <w:t xml:space="preserve"> SCM officials are issued with individual delegation letters to enhance the segregation of duties.</w:t>
            </w:r>
          </w:p>
          <w:p w14:paraId="32D214AE" w14:textId="77777777" w:rsidR="006A7BBA" w:rsidRPr="00FB027B" w:rsidRDefault="006A7BBA" w:rsidP="006A7BBA">
            <w:pPr>
              <w:pStyle w:val="ListParagraph"/>
              <w:numPr>
                <w:ilvl w:val="0"/>
                <w:numId w:val="9"/>
              </w:numPr>
              <w:spacing w:line="360" w:lineRule="auto"/>
              <w:ind w:left="765" w:hanging="357"/>
              <w:rPr>
                <w:rFonts w:ascii="Arial" w:hAnsi="Arial" w:cs="Arial"/>
              </w:rPr>
            </w:pPr>
            <w:r w:rsidRPr="00FB027B">
              <w:rPr>
                <w:rFonts w:ascii="Arial" w:hAnsi="Arial" w:cs="Arial"/>
              </w:rPr>
              <w:t>Departmental SCM functions are executed in line with the existing legislative framework.</w:t>
            </w:r>
          </w:p>
        </w:tc>
      </w:tr>
      <w:tr w:rsidR="00FB027B" w:rsidRPr="00FB027B" w14:paraId="4F58C18F" w14:textId="77777777" w:rsidTr="00A208D8">
        <w:tc>
          <w:tcPr>
            <w:tcW w:w="17868" w:type="dxa"/>
            <w:gridSpan w:val="12"/>
            <w:shd w:val="clear" w:color="auto" w:fill="EDEDED" w:themeFill="accent3" w:themeFillTint="33"/>
          </w:tcPr>
          <w:p w14:paraId="2930C741" w14:textId="2AF14E91" w:rsidR="006A7BBA" w:rsidRPr="00FB027B" w:rsidRDefault="001C4EC9" w:rsidP="00CB46F4">
            <w:pPr>
              <w:rPr>
                <w:rFonts w:ascii="Arial" w:hAnsi="Arial" w:cs="Arial"/>
                <w:b/>
                <w:bCs/>
              </w:rPr>
            </w:pPr>
            <w:r w:rsidRPr="00FB027B">
              <w:rPr>
                <w:rFonts w:ascii="Arial" w:hAnsi="Arial" w:cs="Arial"/>
                <w:b/>
                <w:bCs/>
              </w:rPr>
              <w:t>8</w:t>
            </w:r>
            <w:r w:rsidR="00894E0D" w:rsidRPr="00FB027B">
              <w:rPr>
                <w:rFonts w:ascii="Arial" w:hAnsi="Arial" w:cs="Arial"/>
                <w:b/>
                <w:bCs/>
              </w:rPr>
              <w:t xml:space="preserve">. </w:t>
            </w:r>
            <w:r w:rsidR="006A7BBA" w:rsidRPr="00FB027B">
              <w:rPr>
                <w:rFonts w:ascii="Arial" w:hAnsi="Arial" w:cs="Arial"/>
                <w:b/>
                <w:bCs/>
              </w:rPr>
              <w:t>A summary with respect to ongoing clean audits during the Financial Year under review</w:t>
            </w:r>
          </w:p>
        </w:tc>
      </w:tr>
      <w:tr w:rsidR="00FB027B" w:rsidRPr="00FB027B" w14:paraId="5F9A67F3" w14:textId="77777777" w:rsidTr="00A208D8">
        <w:tc>
          <w:tcPr>
            <w:tcW w:w="17868" w:type="dxa"/>
            <w:gridSpan w:val="12"/>
          </w:tcPr>
          <w:p w14:paraId="1B066697" w14:textId="77777777" w:rsidR="006A7BBA" w:rsidRPr="00FB027B" w:rsidRDefault="006A7BBA" w:rsidP="00CB46F4">
            <w:pPr>
              <w:rPr>
                <w:rFonts w:ascii="Arial" w:hAnsi="Arial" w:cs="Arial"/>
              </w:rPr>
            </w:pPr>
            <w:r w:rsidRPr="00FB027B">
              <w:rPr>
                <w:rFonts w:ascii="Arial" w:hAnsi="Arial" w:cs="Arial"/>
              </w:rPr>
              <w:t>The Department has obtained a clean audit with emphasis of matter</w:t>
            </w:r>
          </w:p>
        </w:tc>
      </w:tr>
      <w:tr w:rsidR="00FB027B" w:rsidRPr="00FB027B" w14:paraId="35B0886A" w14:textId="77777777" w:rsidTr="00A208D8">
        <w:tc>
          <w:tcPr>
            <w:tcW w:w="17868" w:type="dxa"/>
            <w:gridSpan w:val="12"/>
            <w:shd w:val="clear" w:color="auto" w:fill="EDEDED" w:themeFill="accent3" w:themeFillTint="33"/>
          </w:tcPr>
          <w:p w14:paraId="58F2BEEC" w14:textId="77777777" w:rsidR="006A7BBA" w:rsidRPr="00FB027B" w:rsidRDefault="006A7BBA" w:rsidP="00CB46F4">
            <w:pPr>
              <w:rPr>
                <w:rFonts w:ascii="Arial" w:hAnsi="Arial" w:cs="Arial"/>
                <w:b/>
                <w:bCs/>
              </w:rPr>
            </w:pPr>
            <w:r w:rsidRPr="00FB027B">
              <w:rPr>
                <w:rFonts w:ascii="Arial" w:hAnsi="Arial" w:cs="Arial"/>
                <w:b/>
                <w:bCs/>
              </w:rPr>
              <w:t>A summary with respect to spending on conditional grants (where applicable) during the Financial Year under review</w:t>
            </w:r>
          </w:p>
          <w:p w14:paraId="4192BEDA" w14:textId="5D09B85D" w:rsidR="00561D98" w:rsidRPr="00FB027B" w:rsidRDefault="00561D98" w:rsidP="00CB46F4">
            <w:pPr>
              <w:rPr>
                <w:rFonts w:ascii="Arial" w:hAnsi="Arial" w:cs="Arial"/>
                <w:b/>
                <w:bCs/>
              </w:rPr>
            </w:pPr>
          </w:p>
        </w:tc>
      </w:tr>
    </w:tbl>
    <w:p w14:paraId="0278BF4D" w14:textId="77777777" w:rsidR="00594F7E" w:rsidRPr="00FB027B" w:rsidRDefault="00594F7E" w:rsidP="009230C4">
      <w:pPr>
        <w:rPr>
          <w:rFonts w:ascii="Arial" w:hAnsi="Arial" w:cs="Arial"/>
          <w:sz w:val="22"/>
          <w:szCs w:val="22"/>
        </w:rPr>
      </w:pPr>
    </w:p>
    <w:p w14:paraId="3D3600D0" w14:textId="2EB0E062" w:rsidR="007115B9" w:rsidRPr="00FB027B" w:rsidRDefault="000B2184" w:rsidP="008E1F4E">
      <w:pPr>
        <w:pStyle w:val="ListParagraph"/>
        <w:numPr>
          <w:ilvl w:val="0"/>
          <w:numId w:val="15"/>
        </w:numPr>
        <w:rPr>
          <w:rFonts w:ascii="Arial" w:hAnsi="Arial" w:cs="Arial"/>
        </w:rPr>
      </w:pPr>
      <w:r w:rsidRPr="00FB027B">
        <w:rPr>
          <w:rFonts w:ascii="Arial" w:hAnsi="Arial" w:cs="Arial"/>
        </w:rPr>
        <w:t>EPWP INT</w:t>
      </w:r>
      <w:r w:rsidR="008E1F4E" w:rsidRPr="00FB027B">
        <w:rPr>
          <w:rFonts w:ascii="Arial" w:hAnsi="Arial" w:cs="Arial"/>
        </w:rPr>
        <w:t>E</w:t>
      </w:r>
      <w:r w:rsidRPr="00FB027B">
        <w:rPr>
          <w:rFonts w:ascii="Arial" w:hAnsi="Arial" w:cs="Arial"/>
        </w:rPr>
        <w:t>GRATED GRANT</w:t>
      </w:r>
      <w:r w:rsidR="004A505C" w:rsidRPr="00FB027B">
        <w:rPr>
          <w:rFonts w:ascii="Arial" w:hAnsi="Arial" w:cs="Arial"/>
        </w:rPr>
        <w:t>: spent 100%</w:t>
      </w:r>
    </w:p>
    <w:p w14:paraId="5FF23ABE" w14:textId="65004A44" w:rsidR="00B652E1" w:rsidRPr="00FB027B" w:rsidRDefault="00B652E1" w:rsidP="009230C4">
      <w:pPr>
        <w:pStyle w:val="ListParagraph"/>
        <w:rPr>
          <w:rFonts w:ascii="Arial" w:hAnsi="Arial" w:cs="Arial"/>
        </w:rPr>
      </w:pPr>
    </w:p>
    <w:tbl>
      <w:tblPr>
        <w:tblStyle w:val="TableGrid"/>
        <w:tblW w:w="15310" w:type="dxa"/>
        <w:tblInd w:w="-1281" w:type="dxa"/>
        <w:tblLook w:val="04A0" w:firstRow="1" w:lastRow="0" w:firstColumn="1" w:lastColumn="0" w:noHBand="0" w:noVBand="1"/>
      </w:tblPr>
      <w:tblGrid>
        <w:gridCol w:w="8220"/>
        <w:gridCol w:w="7090"/>
      </w:tblGrid>
      <w:tr w:rsidR="00FB027B" w:rsidRPr="00FB027B" w14:paraId="0BAEC057" w14:textId="77777777" w:rsidTr="00C0036E">
        <w:tc>
          <w:tcPr>
            <w:tcW w:w="15310" w:type="dxa"/>
            <w:gridSpan w:val="2"/>
            <w:shd w:val="clear" w:color="auto" w:fill="DBDBDB" w:themeFill="accent3" w:themeFillTint="66"/>
          </w:tcPr>
          <w:p w14:paraId="6AC466F5" w14:textId="24D20860" w:rsidR="00B652E1" w:rsidRPr="00FB027B" w:rsidRDefault="001C4EC9" w:rsidP="00E81E1F">
            <w:pPr>
              <w:spacing w:line="360" w:lineRule="auto"/>
              <w:jc w:val="both"/>
              <w:rPr>
                <w:rFonts w:ascii="Arial" w:hAnsi="Arial" w:cs="Arial"/>
                <w:b/>
              </w:rPr>
            </w:pPr>
            <w:r w:rsidRPr="00FB027B">
              <w:rPr>
                <w:rFonts w:ascii="Arial" w:hAnsi="Arial" w:cs="Arial"/>
                <w:b/>
              </w:rPr>
              <w:t>8</w:t>
            </w:r>
            <w:r w:rsidR="00B652E1" w:rsidRPr="00FB027B">
              <w:rPr>
                <w:rFonts w:ascii="Arial" w:hAnsi="Arial" w:cs="Arial"/>
                <w:b/>
              </w:rPr>
              <w:t>.1 THE DETAILS ON DEPARTMENT / ENTITY RESOLUTIONS MANAGEMENT</w:t>
            </w:r>
          </w:p>
        </w:tc>
      </w:tr>
      <w:tr w:rsidR="00FB027B" w:rsidRPr="00FB027B" w14:paraId="4AF72075" w14:textId="77777777" w:rsidTr="00C0036E">
        <w:tc>
          <w:tcPr>
            <w:tcW w:w="8220" w:type="dxa"/>
            <w:shd w:val="clear" w:color="auto" w:fill="D9D9D9" w:themeFill="background1" w:themeFillShade="D9"/>
          </w:tcPr>
          <w:p w14:paraId="4A157C55" w14:textId="4CB1930B" w:rsidR="00B652E1" w:rsidRPr="00FB027B" w:rsidRDefault="00B652E1" w:rsidP="00E81E1F">
            <w:pPr>
              <w:spacing w:line="360" w:lineRule="auto"/>
              <w:jc w:val="both"/>
              <w:rPr>
                <w:rFonts w:ascii="Arial" w:hAnsi="Arial" w:cs="Arial"/>
                <w:b/>
                <w:bCs/>
                <w:iCs/>
              </w:rPr>
            </w:pPr>
            <w:r w:rsidRPr="00FB027B">
              <w:rPr>
                <w:rFonts w:ascii="Arial" w:hAnsi="Arial" w:cs="Arial"/>
                <w:b/>
                <w:bCs/>
                <w:iCs/>
              </w:rPr>
              <w:t xml:space="preserve">How many Responses / Actions to Resolutions were due by the Department / Entity during the </w:t>
            </w:r>
            <w:r w:rsidR="008431F3" w:rsidRPr="00FB027B">
              <w:rPr>
                <w:rFonts w:ascii="Arial" w:hAnsi="Arial" w:cs="Arial"/>
                <w:b/>
                <w:bCs/>
                <w:iCs/>
              </w:rPr>
              <w:t xml:space="preserve">period </w:t>
            </w:r>
            <w:r w:rsidRPr="00FB027B">
              <w:rPr>
                <w:rFonts w:ascii="Arial" w:hAnsi="Arial" w:cs="Arial"/>
                <w:b/>
                <w:bCs/>
                <w:iCs/>
              </w:rPr>
              <w:t>under review</w:t>
            </w:r>
          </w:p>
        </w:tc>
        <w:tc>
          <w:tcPr>
            <w:tcW w:w="7090" w:type="dxa"/>
            <w:shd w:val="clear" w:color="auto" w:fill="D9D9D9" w:themeFill="background1" w:themeFillShade="D9"/>
          </w:tcPr>
          <w:p w14:paraId="354FA198" w14:textId="5656DDD4" w:rsidR="00B652E1" w:rsidRPr="00FB027B" w:rsidRDefault="00B652E1" w:rsidP="00E81E1F">
            <w:pPr>
              <w:spacing w:line="360" w:lineRule="auto"/>
              <w:jc w:val="both"/>
              <w:rPr>
                <w:rFonts w:ascii="Arial" w:hAnsi="Arial" w:cs="Arial"/>
                <w:b/>
                <w:bCs/>
                <w:iCs/>
              </w:rPr>
            </w:pPr>
            <w:r w:rsidRPr="00FB027B">
              <w:rPr>
                <w:rFonts w:ascii="Arial" w:hAnsi="Arial" w:cs="Arial"/>
                <w:b/>
                <w:bCs/>
                <w:iCs/>
              </w:rPr>
              <w:t xml:space="preserve">With respect to all Resolutions that were due in the </w:t>
            </w:r>
            <w:r w:rsidR="00B12A5F" w:rsidRPr="00FB027B">
              <w:rPr>
                <w:rFonts w:ascii="Arial" w:hAnsi="Arial" w:cs="Arial"/>
                <w:b/>
                <w:bCs/>
                <w:iCs/>
              </w:rPr>
              <w:t>period</w:t>
            </w:r>
            <w:r w:rsidRPr="00FB027B">
              <w:rPr>
                <w:rFonts w:ascii="Arial" w:hAnsi="Arial" w:cs="Arial"/>
                <w:b/>
                <w:bCs/>
                <w:iCs/>
              </w:rPr>
              <w:t xml:space="preserve"> under review, how many Resolutions have been successfully responded to by the Department / Entity</w:t>
            </w:r>
          </w:p>
        </w:tc>
      </w:tr>
      <w:tr w:rsidR="00FB027B" w:rsidRPr="00FB027B" w14:paraId="40639062" w14:textId="77777777" w:rsidTr="00C0036E">
        <w:tc>
          <w:tcPr>
            <w:tcW w:w="8220" w:type="dxa"/>
            <w:shd w:val="clear" w:color="auto" w:fill="auto"/>
          </w:tcPr>
          <w:p w14:paraId="05A4F2FD" w14:textId="240568D0" w:rsidR="00B652E1" w:rsidRPr="00FB027B" w:rsidRDefault="00AA4B29" w:rsidP="00E81E1F">
            <w:pPr>
              <w:spacing w:line="360" w:lineRule="auto"/>
              <w:jc w:val="both"/>
              <w:rPr>
                <w:rFonts w:ascii="Arial" w:hAnsi="Arial" w:cs="Arial"/>
                <w:iCs/>
              </w:rPr>
            </w:pPr>
            <w:r w:rsidRPr="00FB027B">
              <w:rPr>
                <w:rFonts w:ascii="Arial" w:hAnsi="Arial" w:cs="Arial"/>
                <w:iCs/>
              </w:rPr>
              <w:t>0</w:t>
            </w:r>
          </w:p>
        </w:tc>
        <w:tc>
          <w:tcPr>
            <w:tcW w:w="7090" w:type="dxa"/>
            <w:shd w:val="clear" w:color="auto" w:fill="auto"/>
          </w:tcPr>
          <w:p w14:paraId="240A7628" w14:textId="7E92BC17" w:rsidR="00B652E1" w:rsidRPr="00FB027B" w:rsidRDefault="00AA4B29" w:rsidP="00E81E1F">
            <w:pPr>
              <w:spacing w:line="360" w:lineRule="auto"/>
              <w:jc w:val="both"/>
              <w:rPr>
                <w:rFonts w:ascii="Arial" w:hAnsi="Arial" w:cs="Arial"/>
                <w:iCs/>
              </w:rPr>
            </w:pPr>
            <w:r w:rsidRPr="00FB027B">
              <w:rPr>
                <w:rFonts w:ascii="Arial" w:hAnsi="Arial" w:cs="Arial"/>
                <w:iCs/>
              </w:rPr>
              <w:t>0</w:t>
            </w:r>
          </w:p>
        </w:tc>
      </w:tr>
      <w:tr w:rsidR="00FB027B" w:rsidRPr="00FB027B" w14:paraId="083029E7" w14:textId="77777777" w:rsidTr="00C0036E">
        <w:tc>
          <w:tcPr>
            <w:tcW w:w="15310" w:type="dxa"/>
            <w:gridSpan w:val="2"/>
            <w:shd w:val="clear" w:color="auto" w:fill="D9D9D9" w:themeFill="background1" w:themeFillShade="D9"/>
          </w:tcPr>
          <w:p w14:paraId="46A6CDC0" w14:textId="77777777" w:rsidR="00B652E1" w:rsidRPr="00FB027B" w:rsidRDefault="00B652E1" w:rsidP="00E81E1F">
            <w:pPr>
              <w:spacing w:line="360" w:lineRule="auto"/>
              <w:jc w:val="both"/>
              <w:rPr>
                <w:rFonts w:ascii="Arial" w:hAnsi="Arial" w:cs="Arial"/>
                <w:b/>
                <w:bCs/>
                <w:iCs/>
              </w:rPr>
            </w:pPr>
            <w:r w:rsidRPr="00FB027B">
              <w:rPr>
                <w:rFonts w:ascii="Arial" w:hAnsi="Arial" w:cs="Arial"/>
                <w:b/>
                <w:bCs/>
                <w:iCs/>
              </w:rPr>
              <w:t>What is the Committees perception of the Quality and Timeliness of Department / Entity responses to Committee Resolutions</w:t>
            </w:r>
          </w:p>
        </w:tc>
      </w:tr>
      <w:tr w:rsidR="00FB027B" w:rsidRPr="00FB027B" w14:paraId="12F1E32E" w14:textId="77777777" w:rsidTr="00C0036E">
        <w:tc>
          <w:tcPr>
            <w:tcW w:w="15310" w:type="dxa"/>
            <w:gridSpan w:val="2"/>
          </w:tcPr>
          <w:p w14:paraId="3AC42CA7" w14:textId="1D7A5A7A" w:rsidR="00B652E1" w:rsidRPr="00FB027B" w:rsidRDefault="00B652E1" w:rsidP="00E81E1F">
            <w:pPr>
              <w:spacing w:line="360" w:lineRule="auto"/>
              <w:jc w:val="both"/>
              <w:rPr>
                <w:rFonts w:ascii="Arial" w:hAnsi="Arial" w:cs="Arial"/>
                <w:bCs/>
              </w:rPr>
            </w:pPr>
            <w:r w:rsidRPr="00FB027B">
              <w:rPr>
                <w:rFonts w:ascii="Arial" w:hAnsi="Arial" w:cs="Arial"/>
                <w:bCs/>
              </w:rPr>
              <w:t xml:space="preserve">The Department </w:t>
            </w:r>
            <w:r w:rsidR="00DA4946" w:rsidRPr="00FB027B">
              <w:rPr>
                <w:rFonts w:ascii="Arial" w:hAnsi="Arial" w:cs="Arial"/>
                <w:bCs/>
              </w:rPr>
              <w:t xml:space="preserve">is submitting the resolutions on </w:t>
            </w:r>
            <w:r w:rsidR="00093CE3" w:rsidRPr="00FB027B">
              <w:rPr>
                <w:rFonts w:ascii="Arial" w:hAnsi="Arial" w:cs="Arial"/>
                <w:bCs/>
              </w:rPr>
              <w:t xml:space="preserve">time, </w:t>
            </w:r>
            <w:r w:rsidR="00DA4946" w:rsidRPr="00FB027B">
              <w:rPr>
                <w:rFonts w:ascii="Arial" w:hAnsi="Arial" w:cs="Arial"/>
                <w:bCs/>
              </w:rPr>
              <w:t>and they are always of good quality.</w:t>
            </w:r>
          </w:p>
        </w:tc>
      </w:tr>
      <w:tr w:rsidR="00FB027B" w:rsidRPr="00FB027B" w14:paraId="2AFF7937" w14:textId="77777777" w:rsidTr="00C0036E">
        <w:tc>
          <w:tcPr>
            <w:tcW w:w="15310" w:type="dxa"/>
            <w:gridSpan w:val="2"/>
            <w:shd w:val="clear" w:color="auto" w:fill="D9D9D9" w:themeFill="background1" w:themeFillShade="D9"/>
          </w:tcPr>
          <w:p w14:paraId="64A50D63" w14:textId="396F4BB2" w:rsidR="00B652E1" w:rsidRPr="00FB027B" w:rsidRDefault="00B652E1" w:rsidP="00E81E1F">
            <w:pPr>
              <w:spacing w:line="360" w:lineRule="auto"/>
              <w:jc w:val="both"/>
              <w:rPr>
                <w:rFonts w:ascii="Arial" w:hAnsi="Arial" w:cs="Arial"/>
                <w:b/>
                <w:bCs/>
              </w:rPr>
            </w:pPr>
            <w:r w:rsidRPr="00FB027B">
              <w:rPr>
                <w:rFonts w:ascii="Arial" w:hAnsi="Arial" w:cs="Arial"/>
                <w:b/>
                <w:bCs/>
                <w:iCs/>
              </w:rPr>
              <w:t xml:space="preserve">With respect to the Resolutions / Action due during the </w:t>
            </w:r>
            <w:r w:rsidR="008431F3" w:rsidRPr="00FB027B">
              <w:rPr>
                <w:rFonts w:ascii="Arial" w:hAnsi="Arial" w:cs="Arial"/>
                <w:b/>
                <w:bCs/>
                <w:iCs/>
              </w:rPr>
              <w:t>period</w:t>
            </w:r>
            <w:r w:rsidRPr="00FB027B">
              <w:rPr>
                <w:rFonts w:ascii="Arial" w:hAnsi="Arial" w:cs="Arial"/>
                <w:b/>
                <w:bCs/>
                <w:iCs/>
              </w:rPr>
              <w:t xml:space="preserve"> under review but still overdue, what reasons have been provided by the Department / Entity [with mitigating measures to submission]</w:t>
            </w:r>
          </w:p>
        </w:tc>
      </w:tr>
      <w:tr w:rsidR="00FB027B" w:rsidRPr="00FB027B" w14:paraId="36AC82AC" w14:textId="77777777" w:rsidTr="00C0036E">
        <w:tc>
          <w:tcPr>
            <w:tcW w:w="15310" w:type="dxa"/>
            <w:gridSpan w:val="2"/>
          </w:tcPr>
          <w:p w14:paraId="25D9FC30" w14:textId="77777777" w:rsidR="00B652E1" w:rsidRPr="00FB027B" w:rsidRDefault="00B652E1" w:rsidP="00E81E1F">
            <w:pPr>
              <w:spacing w:line="360" w:lineRule="auto"/>
              <w:jc w:val="both"/>
              <w:rPr>
                <w:rFonts w:ascii="Arial" w:hAnsi="Arial" w:cs="Arial"/>
                <w:bCs/>
              </w:rPr>
            </w:pPr>
            <w:r w:rsidRPr="00FB027B">
              <w:rPr>
                <w:rFonts w:ascii="Arial" w:hAnsi="Arial" w:cs="Arial"/>
                <w:bCs/>
              </w:rPr>
              <w:t>N/A</w:t>
            </w:r>
          </w:p>
        </w:tc>
      </w:tr>
    </w:tbl>
    <w:p w14:paraId="1E937EF4" w14:textId="77777777" w:rsidR="00B0159C" w:rsidRPr="00FB027B" w:rsidRDefault="00B0159C" w:rsidP="00E81E1F">
      <w:pPr>
        <w:spacing w:after="200" w:line="360" w:lineRule="auto"/>
        <w:jc w:val="both"/>
        <w:rPr>
          <w:rFonts w:ascii="Arial" w:hAnsi="Arial" w:cs="Arial"/>
          <w:sz w:val="22"/>
          <w:szCs w:val="22"/>
        </w:rPr>
      </w:pPr>
    </w:p>
    <w:tbl>
      <w:tblPr>
        <w:tblStyle w:val="TableGrid"/>
        <w:tblW w:w="15310" w:type="dxa"/>
        <w:tblInd w:w="-1281" w:type="dxa"/>
        <w:tblLook w:val="04A0" w:firstRow="1" w:lastRow="0" w:firstColumn="1" w:lastColumn="0" w:noHBand="0" w:noVBand="1"/>
      </w:tblPr>
      <w:tblGrid>
        <w:gridCol w:w="8220"/>
        <w:gridCol w:w="7090"/>
      </w:tblGrid>
      <w:tr w:rsidR="00FB027B" w:rsidRPr="00FB027B" w14:paraId="3646803A" w14:textId="77777777" w:rsidTr="006E0BDA">
        <w:tc>
          <w:tcPr>
            <w:tcW w:w="15310" w:type="dxa"/>
            <w:gridSpan w:val="2"/>
            <w:shd w:val="clear" w:color="auto" w:fill="DBDBDB" w:themeFill="accent3" w:themeFillTint="66"/>
          </w:tcPr>
          <w:p w14:paraId="7A5BFEAF" w14:textId="3E5E6FBD" w:rsidR="00B652E1" w:rsidRPr="00FB027B" w:rsidRDefault="001C4EC9" w:rsidP="00E81E1F">
            <w:pPr>
              <w:spacing w:line="360" w:lineRule="auto"/>
              <w:jc w:val="both"/>
              <w:rPr>
                <w:rFonts w:ascii="Arial" w:hAnsi="Arial" w:cs="Arial"/>
                <w:b/>
              </w:rPr>
            </w:pPr>
            <w:r w:rsidRPr="00FB027B">
              <w:rPr>
                <w:rFonts w:ascii="Arial" w:hAnsi="Arial" w:cs="Arial"/>
                <w:b/>
              </w:rPr>
              <w:t>8</w:t>
            </w:r>
            <w:r w:rsidR="00B652E1" w:rsidRPr="00FB027B">
              <w:rPr>
                <w:rFonts w:ascii="Arial" w:hAnsi="Arial" w:cs="Arial"/>
                <w:b/>
              </w:rPr>
              <w:t>.2 THE DETAILS ON DEPARTMENT / ENTITY PETITIONS MANAGEMENT</w:t>
            </w:r>
          </w:p>
        </w:tc>
      </w:tr>
      <w:tr w:rsidR="00FB027B" w:rsidRPr="00FB027B" w14:paraId="20767D99" w14:textId="77777777" w:rsidTr="006E0BDA">
        <w:tc>
          <w:tcPr>
            <w:tcW w:w="8220" w:type="dxa"/>
            <w:shd w:val="clear" w:color="auto" w:fill="D9D9D9" w:themeFill="background1" w:themeFillShade="D9"/>
          </w:tcPr>
          <w:p w14:paraId="49B20643" w14:textId="79413690" w:rsidR="00B652E1" w:rsidRPr="00FB027B" w:rsidRDefault="00B652E1" w:rsidP="00E81E1F">
            <w:pPr>
              <w:spacing w:line="360" w:lineRule="auto"/>
              <w:jc w:val="both"/>
              <w:rPr>
                <w:rFonts w:ascii="Arial" w:hAnsi="Arial" w:cs="Arial"/>
                <w:b/>
                <w:bCs/>
                <w:iCs/>
              </w:rPr>
            </w:pPr>
            <w:r w:rsidRPr="00FB027B">
              <w:rPr>
                <w:rFonts w:ascii="Arial" w:hAnsi="Arial" w:cs="Arial"/>
                <w:b/>
                <w:bCs/>
                <w:iCs/>
              </w:rPr>
              <w:t xml:space="preserve">How many Responses / Actions to Petitions due by the Department / Entity during the </w:t>
            </w:r>
            <w:r w:rsidR="007228DB" w:rsidRPr="00FB027B">
              <w:rPr>
                <w:rFonts w:ascii="Arial" w:hAnsi="Arial" w:cs="Arial"/>
                <w:b/>
                <w:bCs/>
                <w:iCs/>
              </w:rPr>
              <w:t xml:space="preserve">period </w:t>
            </w:r>
            <w:r w:rsidRPr="00FB027B">
              <w:rPr>
                <w:rFonts w:ascii="Arial" w:hAnsi="Arial" w:cs="Arial"/>
                <w:b/>
                <w:bCs/>
                <w:iCs/>
              </w:rPr>
              <w:t>under review</w:t>
            </w:r>
          </w:p>
        </w:tc>
        <w:tc>
          <w:tcPr>
            <w:tcW w:w="7090" w:type="dxa"/>
            <w:shd w:val="clear" w:color="auto" w:fill="D9D9D9" w:themeFill="background1" w:themeFillShade="D9"/>
          </w:tcPr>
          <w:p w14:paraId="4DA72656" w14:textId="7D40628E" w:rsidR="00B652E1" w:rsidRPr="00FB027B" w:rsidRDefault="00B652E1" w:rsidP="00E81E1F">
            <w:pPr>
              <w:spacing w:line="360" w:lineRule="auto"/>
              <w:jc w:val="both"/>
              <w:rPr>
                <w:rFonts w:ascii="Arial" w:hAnsi="Arial" w:cs="Arial"/>
                <w:b/>
                <w:bCs/>
                <w:iCs/>
              </w:rPr>
            </w:pPr>
            <w:r w:rsidRPr="00FB027B">
              <w:rPr>
                <w:rFonts w:ascii="Arial" w:hAnsi="Arial" w:cs="Arial"/>
                <w:b/>
                <w:bCs/>
                <w:iCs/>
              </w:rPr>
              <w:t xml:space="preserve">With respect to </w:t>
            </w:r>
            <w:r w:rsidR="00853726" w:rsidRPr="00FB027B">
              <w:rPr>
                <w:rFonts w:ascii="Arial" w:hAnsi="Arial" w:cs="Arial"/>
                <w:b/>
                <w:bCs/>
                <w:iCs/>
              </w:rPr>
              <w:t>all</w:t>
            </w:r>
            <w:r w:rsidRPr="00FB027B">
              <w:rPr>
                <w:rFonts w:ascii="Arial" w:hAnsi="Arial" w:cs="Arial"/>
                <w:b/>
                <w:bCs/>
                <w:iCs/>
              </w:rPr>
              <w:t xml:space="preserve"> Petitions that were due in the </w:t>
            </w:r>
            <w:r w:rsidR="007228DB" w:rsidRPr="00FB027B">
              <w:rPr>
                <w:rFonts w:ascii="Arial" w:hAnsi="Arial" w:cs="Arial"/>
                <w:b/>
                <w:bCs/>
                <w:iCs/>
              </w:rPr>
              <w:t>period</w:t>
            </w:r>
            <w:r w:rsidRPr="00FB027B">
              <w:rPr>
                <w:rFonts w:ascii="Arial" w:hAnsi="Arial" w:cs="Arial"/>
                <w:b/>
                <w:bCs/>
                <w:iCs/>
              </w:rPr>
              <w:t xml:space="preserve"> under review, how many Petitions have been successfully responded to by the Department / Entity</w:t>
            </w:r>
          </w:p>
        </w:tc>
      </w:tr>
      <w:tr w:rsidR="00FB027B" w:rsidRPr="00FB027B" w14:paraId="61CCF696" w14:textId="77777777" w:rsidTr="006E0BDA">
        <w:tc>
          <w:tcPr>
            <w:tcW w:w="8220" w:type="dxa"/>
            <w:shd w:val="clear" w:color="auto" w:fill="auto"/>
          </w:tcPr>
          <w:p w14:paraId="7CBD0D93" w14:textId="735E2541" w:rsidR="00B652E1" w:rsidRPr="00FB027B" w:rsidRDefault="00B652E1" w:rsidP="00E81E1F">
            <w:pPr>
              <w:spacing w:line="360" w:lineRule="auto"/>
              <w:jc w:val="both"/>
              <w:rPr>
                <w:rFonts w:ascii="Arial" w:hAnsi="Arial" w:cs="Arial"/>
                <w:iCs/>
              </w:rPr>
            </w:pPr>
            <w:r w:rsidRPr="00FB027B">
              <w:rPr>
                <w:rFonts w:ascii="Arial" w:hAnsi="Arial" w:cs="Arial"/>
                <w:iCs/>
              </w:rPr>
              <w:t xml:space="preserve">There were </w:t>
            </w:r>
            <w:r w:rsidR="00C33E0A" w:rsidRPr="00FB027B">
              <w:rPr>
                <w:rFonts w:ascii="Arial" w:hAnsi="Arial" w:cs="Arial"/>
                <w:iCs/>
              </w:rPr>
              <w:t xml:space="preserve">8 petitions that were </w:t>
            </w:r>
            <w:r w:rsidR="00816BBB" w:rsidRPr="00FB027B">
              <w:rPr>
                <w:rFonts w:ascii="Arial" w:hAnsi="Arial" w:cs="Arial"/>
                <w:iCs/>
              </w:rPr>
              <w:t>received,</w:t>
            </w:r>
            <w:r w:rsidR="00C33E0A" w:rsidRPr="00FB027B">
              <w:rPr>
                <w:rFonts w:ascii="Arial" w:hAnsi="Arial" w:cs="Arial"/>
                <w:iCs/>
              </w:rPr>
              <w:t xml:space="preserve"> and they are being processed.</w:t>
            </w:r>
          </w:p>
        </w:tc>
        <w:tc>
          <w:tcPr>
            <w:tcW w:w="7090" w:type="dxa"/>
            <w:shd w:val="clear" w:color="auto" w:fill="auto"/>
          </w:tcPr>
          <w:p w14:paraId="7BBECD0A" w14:textId="77777777" w:rsidR="00B652E1" w:rsidRPr="00FB027B" w:rsidRDefault="00B652E1" w:rsidP="00E81E1F">
            <w:pPr>
              <w:spacing w:line="360" w:lineRule="auto"/>
              <w:jc w:val="both"/>
              <w:rPr>
                <w:rFonts w:ascii="Arial" w:hAnsi="Arial" w:cs="Arial"/>
                <w:iCs/>
              </w:rPr>
            </w:pPr>
            <w:r w:rsidRPr="00FB027B">
              <w:rPr>
                <w:rFonts w:ascii="Arial" w:hAnsi="Arial" w:cs="Arial"/>
                <w:iCs/>
              </w:rPr>
              <w:t>None</w:t>
            </w:r>
          </w:p>
        </w:tc>
      </w:tr>
      <w:tr w:rsidR="00FB027B" w:rsidRPr="00FB027B" w14:paraId="5CE6620C" w14:textId="77777777" w:rsidTr="006E0BDA">
        <w:tc>
          <w:tcPr>
            <w:tcW w:w="15310" w:type="dxa"/>
            <w:gridSpan w:val="2"/>
            <w:shd w:val="clear" w:color="auto" w:fill="D9D9D9" w:themeFill="background1" w:themeFillShade="D9"/>
          </w:tcPr>
          <w:p w14:paraId="0F1CBF5F" w14:textId="77777777" w:rsidR="00B652E1" w:rsidRPr="00FB027B" w:rsidRDefault="00B652E1" w:rsidP="00E81E1F">
            <w:pPr>
              <w:spacing w:line="360" w:lineRule="auto"/>
              <w:jc w:val="both"/>
              <w:rPr>
                <w:rFonts w:ascii="Arial" w:hAnsi="Arial" w:cs="Arial"/>
                <w:b/>
                <w:bCs/>
                <w:iCs/>
              </w:rPr>
            </w:pPr>
            <w:r w:rsidRPr="00FB027B">
              <w:rPr>
                <w:rFonts w:ascii="Arial" w:hAnsi="Arial" w:cs="Arial"/>
                <w:b/>
                <w:bCs/>
                <w:iCs/>
              </w:rPr>
              <w:t>What is the Committees perception of the Quality and Timeliness of Department / Entity responses to referred Petitions</w:t>
            </w:r>
          </w:p>
        </w:tc>
      </w:tr>
      <w:tr w:rsidR="00FB027B" w:rsidRPr="00FB027B" w14:paraId="42FCA28B" w14:textId="77777777" w:rsidTr="006E0BDA">
        <w:tc>
          <w:tcPr>
            <w:tcW w:w="15310" w:type="dxa"/>
            <w:gridSpan w:val="2"/>
          </w:tcPr>
          <w:p w14:paraId="0D4C4B97" w14:textId="7768313C" w:rsidR="00B652E1" w:rsidRPr="00FB027B" w:rsidRDefault="00F813CC" w:rsidP="00E81E1F">
            <w:pPr>
              <w:spacing w:line="360" w:lineRule="auto"/>
              <w:jc w:val="both"/>
              <w:rPr>
                <w:rFonts w:ascii="Arial" w:hAnsi="Arial" w:cs="Arial"/>
                <w:bCs/>
              </w:rPr>
            </w:pPr>
            <w:r w:rsidRPr="00FB027B">
              <w:rPr>
                <w:rFonts w:ascii="Arial" w:hAnsi="Arial" w:cs="Arial"/>
                <w:bCs/>
              </w:rPr>
              <w:t>T</w:t>
            </w:r>
            <w:r w:rsidR="00DA4946" w:rsidRPr="00FB027B">
              <w:rPr>
                <w:rFonts w:ascii="Arial" w:hAnsi="Arial" w:cs="Arial"/>
                <w:bCs/>
              </w:rPr>
              <w:t>he Department in most cases submit the resolution even before the due date and they are of good quality</w:t>
            </w:r>
          </w:p>
        </w:tc>
      </w:tr>
      <w:tr w:rsidR="00FB027B" w:rsidRPr="00FB027B" w14:paraId="6E2AF36A" w14:textId="77777777" w:rsidTr="006E0BDA">
        <w:tc>
          <w:tcPr>
            <w:tcW w:w="15310" w:type="dxa"/>
            <w:gridSpan w:val="2"/>
            <w:shd w:val="clear" w:color="auto" w:fill="D9D9D9" w:themeFill="background1" w:themeFillShade="D9"/>
          </w:tcPr>
          <w:p w14:paraId="70F47B4C" w14:textId="01D375B1" w:rsidR="00B652E1" w:rsidRPr="00FB027B" w:rsidRDefault="00B652E1" w:rsidP="00E81E1F">
            <w:pPr>
              <w:spacing w:line="360" w:lineRule="auto"/>
              <w:jc w:val="both"/>
              <w:rPr>
                <w:rFonts w:ascii="Arial" w:hAnsi="Arial" w:cs="Arial"/>
                <w:b/>
                <w:bCs/>
              </w:rPr>
            </w:pPr>
            <w:r w:rsidRPr="00FB027B">
              <w:rPr>
                <w:rFonts w:ascii="Arial" w:hAnsi="Arial" w:cs="Arial"/>
                <w:b/>
                <w:bCs/>
                <w:iCs/>
              </w:rPr>
              <w:t xml:space="preserve">With respect to the Petitions / Action due during the </w:t>
            </w:r>
            <w:r w:rsidR="009920C8" w:rsidRPr="00FB027B">
              <w:rPr>
                <w:rFonts w:ascii="Arial" w:hAnsi="Arial" w:cs="Arial"/>
                <w:b/>
                <w:bCs/>
                <w:iCs/>
              </w:rPr>
              <w:t>period</w:t>
            </w:r>
            <w:r w:rsidRPr="00FB027B">
              <w:rPr>
                <w:rFonts w:ascii="Arial" w:hAnsi="Arial" w:cs="Arial"/>
                <w:b/>
                <w:bCs/>
                <w:iCs/>
              </w:rPr>
              <w:t xml:space="preserve"> under review but not yet responded to by the Department / Entity, what reasons have been provided by the Department / Entity [with mitigating measures to submission]</w:t>
            </w:r>
          </w:p>
        </w:tc>
      </w:tr>
      <w:tr w:rsidR="00FB027B" w:rsidRPr="00FB027B" w14:paraId="3E7A9213" w14:textId="77777777" w:rsidTr="006E0BDA">
        <w:tc>
          <w:tcPr>
            <w:tcW w:w="15310" w:type="dxa"/>
            <w:gridSpan w:val="2"/>
          </w:tcPr>
          <w:p w14:paraId="00C91D6D" w14:textId="28D8802C" w:rsidR="00B652E1" w:rsidRPr="00FB027B" w:rsidRDefault="00B652E1" w:rsidP="00E81E1F">
            <w:pPr>
              <w:spacing w:line="360" w:lineRule="auto"/>
              <w:jc w:val="both"/>
              <w:rPr>
                <w:rFonts w:ascii="Arial" w:hAnsi="Arial" w:cs="Arial"/>
                <w:b/>
              </w:rPr>
            </w:pPr>
          </w:p>
        </w:tc>
      </w:tr>
    </w:tbl>
    <w:p w14:paraId="3D165042" w14:textId="14E09841" w:rsidR="00B652E1" w:rsidRPr="00FB027B" w:rsidRDefault="001C4EC9" w:rsidP="00833B1D">
      <w:pPr>
        <w:pStyle w:val="Heading1"/>
        <w:shd w:val="clear" w:color="auto" w:fill="D9D9D9" w:themeFill="background1" w:themeFillShade="D9"/>
        <w:spacing w:line="360" w:lineRule="auto"/>
        <w:rPr>
          <w:rFonts w:ascii="Arial" w:hAnsi="Arial" w:cs="Arial"/>
          <w:b/>
          <w:bCs/>
          <w:color w:val="auto"/>
          <w:sz w:val="22"/>
          <w:szCs w:val="22"/>
        </w:rPr>
      </w:pPr>
      <w:bookmarkStart w:id="17" w:name="_Toc151557309"/>
      <w:r w:rsidRPr="00FB027B">
        <w:rPr>
          <w:rFonts w:ascii="Arial" w:hAnsi="Arial" w:cs="Arial"/>
          <w:b/>
          <w:bCs/>
          <w:color w:val="auto"/>
          <w:sz w:val="22"/>
          <w:szCs w:val="22"/>
        </w:rPr>
        <w:t>9</w:t>
      </w:r>
      <w:r w:rsidR="00D05A83" w:rsidRPr="00FB027B">
        <w:rPr>
          <w:rFonts w:ascii="Arial" w:hAnsi="Arial" w:cs="Arial"/>
          <w:b/>
          <w:bCs/>
          <w:color w:val="auto"/>
          <w:sz w:val="22"/>
          <w:szCs w:val="22"/>
        </w:rPr>
        <w:t>.</w:t>
      </w:r>
      <w:r w:rsidR="00B652E1" w:rsidRPr="00FB027B">
        <w:rPr>
          <w:rFonts w:ascii="Arial" w:hAnsi="Arial" w:cs="Arial"/>
          <w:b/>
          <w:bCs/>
          <w:color w:val="auto"/>
          <w:sz w:val="22"/>
          <w:szCs w:val="22"/>
        </w:rPr>
        <w:tab/>
        <w:t>OVERSIGHT ON DEPARTMENT / ENTITY PUBLIC ENGAGEMENT</w:t>
      </w:r>
      <w:bookmarkEnd w:id="17"/>
    </w:p>
    <w:p w14:paraId="1C11BA56" w14:textId="77777777" w:rsidR="00B652E1" w:rsidRPr="00FB027B" w:rsidRDefault="00B652E1" w:rsidP="00E81E1F">
      <w:pPr>
        <w:spacing w:after="200" w:line="360" w:lineRule="auto"/>
        <w:jc w:val="both"/>
        <w:rPr>
          <w:rFonts w:ascii="Arial" w:hAnsi="Arial" w:cs="Arial"/>
          <w:sz w:val="22"/>
          <w:szCs w:val="22"/>
        </w:rPr>
      </w:pPr>
    </w:p>
    <w:p w14:paraId="292DE767" w14:textId="7943AEE7" w:rsidR="00B652E1" w:rsidRPr="00FB027B" w:rsidRDefault="00B652E1" w:rsidP="00290882">
      <w:pPr>
        <w:spacing w:after="200" w:line="360" w:lineRule="auto"/>
        <w:jc w:val="both"/>
        <w:rPr>
          <w:rFonts w:ascii="Arial" w:hAnsi="Arial" w:cs="Arial"/>
          <w:sz w:val="22"/>
          <w:szCs w:val="22"/>
        </w:rPr>
      </w:pPr>
      <w:r w:rsidRPr="00FB027B">
        <w:rPr>
          <w:rFonts w:ascii="Arial" w:hAnsi="Arial" w:cs="Arial"/>
          <w:sz w:val="22"/>
          <w:szCs w:val="22"/>
        </w:rPr>
        <w:t>The Department reported to have conducted the following activities during the period under review:</w:t>
      </w:r>
    </w:p>
    <w:p w14:paraId="4D062A3C" w14:textId="77777777" w:rsidR="001236DD" w:rsidRPr="00FB027B" w:rsidRDefault="001236DD" w:rsidP="001236DD">
      <w:pPr>
        <w:rPr>
          <w:rFonts w:ascii="Arial" w:hAnsi="Arial" w:cs="Arial"/>
          <w:sz w:val="22"/>
          <w:szCs w:val="22"/>
        </w:rPr>
      </w:pPr>
      <w:r w:rsidRPr="00FB027B">
        <w:rPr>
          <w:rFonts w:ascii="Arial" w:hAnsi="Arial" w:cs="Arial"/>
          <w:sz w:val="22"/>
          <w:szCs w:val="22"/>
        </w:rPr>
        <w:t xml:space="preserve">The Department conducted Public Engagements during the period under review as follows: </w:t>
      </w:r>
    </w:p>
    <w:p w14:paraId="008F1E6F" w14:textId="77777777" w:rsidR="001236DD" w:rsidRPr="00FB027B" w:rsidRDefault="001236DD" w:rsidP="001236DD">
      <w:pPr>
        <w:rPr>
          <w:rFonts w:ascii="Arial" w:hAnsi="Arial" w:cs="Arial"/>
          <w:sz w:val="22"/>
          <w:szCs w:val="22"/>
        </w:rPr>
      </w:pPr>
      <w:r w:rsidRPr="00FB027B">
        <w:rPr>
          <w:rFonts w:ascii="Arial" w:hAnsi="Arial" w:cs="Arial"/>
          <w:sz w:val="22"/>
          <w:szCs w:val="22"/>
        </w:rPr>
        <w:t xml:space="preserve">The department conducted the following services delivery programs in </w:t>
      </w:r>
      <w:r w:rsidRPr="00FB027B">
        <w:rPr>
          <w:rFonts w:ascii="Arial" w:hAnsi="Arial" w:cs="Arial"/>
          <w:b/>
          <w:bCs/>
          <w:sz w:val="22"/>
          <w:szCs w:val="22"/>
        </w:rPr>
        <w:t>TISH</w:t>
      </w:r>
      <w:r w:rsidRPr="00FB027B">
        <w:rPr>
          <w:rFonts w:ascii="Arial" w:hAnsi="Arial" w:cs="Arial"/>
          <w:sz w:val="22"/>
          <w:szCs w:val="22"/>
        </w:rPr>
        <w:t xml:space="preserve"> areas:</w:t>
      </w:r>
    </w:p>
    <w:p w14:paraId="0D8F4B9D" w14:textId="77777777" w:rsidR="001236DD" w:rsidRPr="00FB027B" w:rsidRDefault="001236DD" w:rsidP="001236DD">
      <w:pPr>
        <w:pStyle w:val="ListParagraph"/>
        <w:spacing w:line="360" w:lineRule="auto"/>
        <w:rPr>
          <w:rFonts w:ascii="Arial" w:hAnsi="Arial" w:cs="Arial"/>
        </w:rPr>
      </w:pPr>
    </w:p>
    <w:p w14:paraId="4D547DDB" w14:textId="77777777" w:rsidR="001236DD" w:rsidRPr="00FB027B" w:rsidRDefault="001236DD" w:rsidP="001236DD">
      <w:pPr>
        <w:pStyle w:val="ListParagraph"/>
        <w:spacing w:line="360" w:lineRule="auto"/>
        <w:ind w:left="1440" w:hanging="660"/>
        <w:rPr>
          <w:rFonts w:ascii="Arial" w:hAnsi="Arial" w:cs="Arial"/>
        </w:rPr>
      </w:pPr>
      <w:r w:rsidRPr="00FB027B">
        <w:rPr>
          <w:rFonts w:ascii="Arial" w:hAnsi="Arial" w:cs="Arial"/>
        </w:rPr>
        <w:t xml:space="preserve">• </w:t>
      </w:r>
      <w:r w:rsidRPr="00FB027B">
        <w:rPr>
          <w:rFonts w:ascii="Arial" w:hAnsi="Arial" w:cs="Arial"/>
        </w:rPr>
        <w:tab/>
        <w:t xml:space="preserve">Services blitz was conducted at Kwa-Thema hostel, this program brought government departments to provide services to the residents of the hostel and the surrounding areas. </w:t>
      </w:r>
    </w:p>
    <w:p w14:paraId="3D6D2C43" w14:textId="77777777" w:rsidR="001236DD" w:rsidRPr="00FB027B" w:rsidRDefault="001236DD" w:rsidP="001236DD">
      <w:pPr>
        <w:pStyle w:val="ListParagraph"/>
        <w:spacing w:line="360" w:lineRule="auto"/>
        <w:rPr>
          <w:rFonts w:ascii="Arial" w:hAnsi="Arial" w:cs="Arial"/>
        </w:rPr>
      </w:pPr>
      <w:r w:rsidRPr="00FB027B">
        <w:rPr>
          <w:rFonts w:ascii="Arial" w:hAnsi="Arial" w:cs="Arial"/>
        </w:rPr>
        <w:t xml:space="preserve">• </w:t>
      </w:r>
      <w:r w:rsidRPr="00FB027B">
        <w:rPr>
          <w:rFonts w:ascii="Arial" w:hAnsi="Arial" w:cs="Arial"/>
        </w:rPr>
        <w:tab/>
        <w:t xml:space="preserve">Service blitz and career exhibition at Daveyton in partnership with Oasis of Life church. </w:t>
      </w:r>
    </w:p>
    <w:p w14:paraId="2047E580" w14:textId="77777777" w:rsidR="001236DD" w:rsidRPr="00FB027B" w:rsidRDefault="001236DD" w:rsidP="001236DD">
      <w:pPr>
        <w:pStyle w:val="ListParagraph"/>
        <w:spacing w:line="360" w:lineRule="auto"/>
        <w:rPr>
          <w:rFonts w:ascii="Arial" w:hAnsi="Arial" w:cs="Arial"/>
        </w:rPr>
      </w:pPr>
      <w:r w:rsidRPr="00FB027B">
        <w:rPr>
          <w:rFonts w:ascii="Arial" w:hAnsi="Arial" w:cs="Arial"/>
        </w:rPr>
        <w:t xml:space="preserve">• </w:t>
      </w:r>
      <w:r w:rsidRPr="00FB027B">
        <w:rPr>
          <w:rFonts w:ascii="Arial" w:hAnsi="Arial" w:cs="Arial"/>
        </w:rPr>
        <w:tab/>
        <w:t xml:space="preserve">Service blitz at Ratanda to the residents of hostels and the surrounding informal settlements </w:t>
      </w:r>
    </w:p>
    <w:p w14:paraId="013C2D34" w14:textId="77777777" w:rsidR="001236DD" w:rsidRPr="00FB027B" w:rsidRDefault="001236DD" w:rsidP="001236DD">
      <w:pPr>
        <w:pStyle w:val="ListParagraph"/>
        <w:spacing w:line="360" w:lineRule="auto"/>
        <w:rPr>
          <w:rFonts w:ascii="Arial" w:hAnsi="Arial" w:cs="Arial"/>
        </w:rPr>
      </w:pPr>
      <w:r w:rsidRPr="00FB027B">
        <w:rPr>
          <w:rFonts w:ascii="Arial" w:hAnsi="Arial" w:cs="Arial"/>
        </w:rPr>
        <w:t xml:space="preserve">• </w:t>
      </w:r>
      <w:r w:rsidRPr="00FB027B">
        <w:rPr>
          <w:rFonts w:ascii="Arial" w:hAnsi="Arial" w:cs="Arial"/>
        </w:rPr>
        <w:tab/>
        <w:t>Jabulani Hostel service blitz for hostel residents and surrounding areas.</w:t>
      </w:r>
    </w:p>
    <w:p w14:paraId="7C9EE53A" w14:textId="77777777" w:rsidR="001236DD" w:rsidRPr="00FB027B" w:rsidRDefault="001236DD" w:rsidP="001236DD">
      <w:pPr>
        <w:pStyle w:val="ListParagraph"/>
        <w:spacing w:line="360" w:lineRule="auto"/>
        <w:rPr>
          <w:rFonts w:ascii="Arial" w:hAnsi="Arial" w:cs="Arial"/>
        </w:rPr>
      </w:pPr>
      <w:r w:rsidRPr="00FB027B">
        <w:rPr>
          <w:rFonts w:ascii="Arial" w:hAnsi="Arial" w:cs="Arial"/>
        </w:rPr>
        <w:t xml:space="preserve">• </w:t>
      </w:r>
      <w:r w:rsidRPr="00FB027B">
        <w:rPr>
          <w:rFonts w:ascii="Arial" w:hAnsi="Arial" w:cs="Arial"/>
        </w:rPr>
        <w:tab/>
        <w:t xml:space="preserve">Back to school campaign in all five regions. </w:t>
      </w:r>
    </w:p>
    <w:p w14:paraId="0C193CD3" w14:textId="0E818D34" w:rsidR="001236DD" w:rsidRPr="00FB027B" w:rsidRDefault="001236DD" w:rsidP="00A40A3D">
      <w:pPr>
        <w:pStyle w:val="ListParagraph"/>
        <w:spacing w:line="360" w:lineRule="auto"/>
        <w:rPr>
          <w:rFonts w:ascii="Arial" w:hAnsi="Arial" w:cs="Arial"/>
        </w:rPr>
      </w:pPr>
      <w:r w:rsidRPr="00FB027B">
        <w:rPr>
          <w:rFonts w:ascii="Arial" w:hAnsi="Arial" w:cs="Arial"/>
        </w:rPr>
        <w:t xml:space="preserve">• </w:t>
      </w:r>
      <w:r w:rsidRPr="00FB027B">
        <w:rPr>
          <w:rFonts w:ascii="Arial" w:hAnsi="Arial" w:cs="Arial"/>
        </w:rPr>
        <w:tab/>
        <w:t>Men’s Conference was also held in Soweto.</w:t>
      </w:r>
    </w:p>
    <w:p w14:paraId="019B6C57" w14:textId="6669A80C" w:rsidR="00B652E1" w:rsidRPr="00FB027B" w:rsidRDefault="001C4EC9" w:rsidP="00E81E1F">
      <w:pPr>
        <w:pStyle w:val="Heading1"/>
        <w:shd w:val="clear" w:color="auto" w:fill="D9D9D9" w:themeFill="background1" w:themeFillShade="D9"/>
        <w:spacing w:line="360" w:lineRule="auto"/>
        <w:jc w:val="both"/>
        <w:rPr>
          <w:rFonts w:ascii="Arial" w:hAnsi="Arial" w:cs="Arial"/>
          <w:b/>
          <w:bCs/>
          <w:color w:val="auto"/>
          <w:sz w:val="22"/>
          <w:szCs w:val="22"/>
        </w:rPr>
      </w:pPr>
      <w:bookmarkStart w:id="18" w:name="_Toc151557310"/>
      <w:r w:rsidRPr="00FB027B">
        <w:rPr>
          <w:rFonts w:ascii="Arial" w:hAnsi="Arial" w:cs="Arial"/>
          <w:b/>
          <w:bCs/>
          <w:color w:val="auto"/>
          <w:sz w:val="22"/>
          <w:szCs w:val="22"/>
        </w:rPr>
        <w:t>9</w:t>
      </w:r>
      <w:r w:rsidR="00D05A83" w:rsidRPr="00FB027B">
        <w:rPr>
          <w:rFonts w:ascii="Arial" w:hAnsi="Arial" w:cs="Arial"/>
          <w:b/>
          <w:bCs/>
          <w:color w:val="auto"/>
          <w:sz w:val="22"/>
          <w:szCs w:val="22"/>
        </w:rPr>
        <w:t>.</w:t>
      </w:r>
      <w:r w:rsidR="00B652E1" w:rsidRPr="00FB027B">
        <w:rPr>
          <w:rFonts w:ascii="Arial" w:hAnsi="Arial" w:cs="Arial"/>
          <w:b/>
          <w:bCs/>
          <w:color w:val="auto"/>
          <w:sz w:val="22"/>
          <w:szCs w:val="22"/>
        </w:rPr>
        <w:tab/>
        <w:t>OVERSIGHT ON INTERNATIONAL TREATISE / AGREEMENTS</w:t>
      </w:r>
      <w:bookmarkEnd w:id="18"/>
    </w:p>
    <w:p w14:paraId="5C4F5FE3" w14:textId="32FF8078" w:rsidR="00B652E1" w:rsidRPr="00FB027B" w:rsidRDefault="00B652E1" w:rsidP="00E81E1F">
      <w:pPr>
        <w:spacing w:after="200" w:line="360" w:lineRule="auto"/>
        <w:jc w:val="both"/>
        <w:rPr>
          <w:rFonts w:ascii="Arial" w:hAnsi="Arial" w:cs="Arial"/>
          <w:sz w:val="22"/>
          <w:szCs w:val="22"/>
        </w:rPr>
      </w:pPr>
      <w:r w:rsidRPr="00FB027B">
        <w:rPr>
          <w:rFonts w:ascii="Arial" w:hAnsi="Arial" w:cs="Arial"/>
          <w:sz w:val="22"/>
          <w:szCs w:val="22"/>
        </w:rPr>
        <w:t xml:space="preserve">None </w:t>
      </w:r>
    </w:p>
    <w:p w14:paraId="6C1E6054" w14:textId="494A22A5" w:rsidR="00B652E1" w:rsidRPr="00FB027B" w:rsidRDefault="001C4EC9" w:rsidP="00E81E1F">
      <w:pPr>
        <w:pStyle w:val="Heading1"/>
        <w:shd w:val="clear" w:color="auto" w:fill="D9D9D9" w:themeFill="background1" w:themeFillShade="D9"/>
        <w:spacing w:line="360" w:lineRule="auto"/>
        <w:jc w:val="both"/>
        <w:rPr>
          <w:rFonts w:ascii="Arial" w:hAnsi="Arial" w:cs="Arial"/>
          <w:b/>
          <w:bCs/>
          <w:color w:val="auto"/>
          <w:sz w:val="22"/>
          <w:szCs w:val="22"/>
        </w:rPr>
      </w:pPr>
      <w:bookmarkStart w:id="19" w:name="_Toc151557311"/>
      <w:r w:rsidRPr="00FB027B">
        <w:rPr>
          <w:rFonts w:ascii="Arial" w:hAnsi="Arial" w:cs="Arial"/>
          <w:b/>
          <w:bCs/>
          <w:color w:val="auto"/>
          <w:sz w:val="22"/>
          <w:szCs w:val="22"/>
        </w:rPr>
        <w:t>10</w:t>
      </w:r>
      <w:r w:rsidR="00D05A83" w:rsidRPr="00FB027B">
        <w:rPr>
          <w:rFonts w:ascii="Arial" w:hAnsi="Arial" w:cs="Arial"/>
          <w:b/>
          <w:bCs/>
          <w:color w:val="auto"/>
          <w:sz w:val="22"/>
          <w:szCs w:val="22"/>
        </w:rPr>
        <w:t>.</w:t>
      </w:r>
      <w:r w:rsidR="00B652E1" w:rsidRPr="00FB027B">
        <w:rPr>
          <w:rFonts w:ascii="Arial" w:hAnsi="Arial" w:cs="Arial"/>
          <w:b/>
          <w:bCs/>
          <w:color w:val="auto"/>
          <w:sz w:val="22"/>
          <w:szCs w:val="22"/>
        </w:rPr>
        <w:tab/>
        <w:t>OVERSIGHT ON DEPARTMENT / ENTITY GEYODI EMPOWERMENT</w:t>
      </w:r>
      <w:bookmarkEnd w:id="19"/>
    </w:p>
    <w:p w14:paraId="4B826406" w14:textId="77777777" w:rsidR="00F9347A" w:rsidRPr="00FB027B" w:rsidRDefault="00F9347A" w:rsidP="00F9347A">
      <w:pPr>
        <w:spacing w:after="200"/>
        <w:rPr>
          <w:rFonts w:ascii="Arial" w:hAnsi="Arial" w:cs="Arial"/>
          <w:sz w:val="22"/>
          <w:szCs w:val="22"/>
        </w:rPr>
      </w:pPr>
    </w:p>
    <w:p w14:paraId="51AC926B" w14:textId="047C68B0" w:rsidR="00F9347A" w:rsidRPr="00FB027B" w:rsidRDefault="00F9347A" w:rsidP="00926A20">
      <w:pPr>
        <w:spacing w:after="200" w:line="360" w:lineRule="auto"/>
        <w:rPr>
          <w:rFonts w:ascii="Arial" w:hAnsi="Arial" w:cs="Arial"/>
          <w:sz w:val="22"/>
          <w:szCs w:val="22"/>
        </w:rPr>
      </w:pPr>
      <w:r w:rsidRPr="00FB027B">
        <w:rPr>
          <w:rFonts w:ascii="Arial" w:hAnsi="Arial" w:cs="Arial"/>
          <w:sz w:val="22"/>
          <w:szCs w:val="22"/>
        </w:rPr>
        <w:t>During the period under review, the Department reported to have conducted HIV/AIDS programmes reaching out to 85 758 males (35%) 157 657 females (65%) undisclosed participants 16(0%). The Department also reported to have reached out to 49 545 youths (20%), 2 096 persons with disabilities (1%). The Department further reported to have conducted Victim Empowerment Programmes reaching to 133 349 males (7%), 884 051 females (43%), 9 669 (6%) youth 101 324(5%) and 1 243 persons with disabilities (0%).</w:t>
      </w:r>
    </w:p>
    <w:p w14:paraId="0C103CA3" w14:textId="2F200CC5" w:rsidR="00B652E1" w:rsidRPr="00FB027B" w:rsidRDefault="00B652E1" w:rsidP="00E81E1F">
      <w:pPr>
        <w:pStyle w:val="Heading1"/>
        <w:shd w:val="clear" w:color="auto" w:fill="D9D9D9" w:themeFill="background1" w:themeFillShade="D9"/>
        <w:spacing w:line="360" w:lineRule="auto"/>
        <w:jc w:val="both"/>
        <w:rPr>
          <w:rFonts w:ascii="Arial" w:hAnsi="Arial" w:cs="Arial"/>
          <w:b/>
          <w:bCs/>
          <w:color w:val="auto"/>
          <w:sz w:val="22"/>
          <w:szCs w:val="22"/>
        </w:rPr>
      </w:pPr>
      <w:bookmarkStart w:id="20" w:name="_Toc151557312"/>
      <w:r w:rsidRPr="00FB027B">
        <w:rPr>
          <w:rFonts w:ascii="Arial" w:hAnsi="Arial" w:cs="Arial"/>
          <w:b/>
          <w:bCs/>
          <w:color w:val="auto"/>
          <w:sz w:val="22"/>
          <w:szCs w:val="22"/>
        </w:rPr>
        <w:t>1</w:t>
      </w:r>
      <w:r w:rsidR="001C4EC9" w:rsidRPr="00FB027B">
        <w:rPr>
          <w:rFonts w:ascii="Arial" w:hAnsi="Arial" w:cs="Arial"/>
          <w:b/>
          <w:bCs/>
          <w:color w:val="auto"/>
          <w:sz w:val="22"/>
          <w:szCs w:val="22"/>
        </w:rPr>
        <w:t>1</w:t>
      </w:r>
      <w:r w:rsidR="00D05A83" w:rsidRPr="00FB027B">
        <w:rPr>
          <w:rFonts w:ascii="Arial" w:hAnsi="Arial" w:cs="Arial"/>
          <w:b/>
          <w:bCs/>
          <w:color w:val="auto"/>
          <w:sz w:val="22"/>
          <w:szCs w:val="22"/>
        </w:rPr>
        <w:t>.</w:t>
      </w:r>
      <w:r w:rsidRPr="00FB027B">
        <w:rPr>
          <w:rFonts w:ascii="Arial" w:hAnsi="Arial" w:cs="Arial"/>
          <w:b/>
          <w:bCs/>
          <w:color w:val="auto"/>
          <w:sz w:val="22"/>
          <w:szCs w:val="22"/>
        </w:rPr>
        <w:tab/>
        <w:t>OVERSIGHT ON DEPARTMENT / ENTITY COMPLIANCE WITH FIDUCIARY REQUIREMENTS</w:t>
      </w:r>
      <w:bookmarkEnd w:id="20"/>
    </w:p>
    <w:p w14:paraId="7C594550" w14:textId="5F67701F" w:rsidR="00864953" w:rsidRPr="00FB027B" w:rsidRDefault="00B652E1" w:rsidP="00E81E1F">
      <w:pPr>
        <w:spacing w:after="200" w:line="360" w:lineRule="auto"/>
        <w:jc w:val="both"/>
        <w:rPr>
          <w:rFonts w:ascii="Arial" w:hAnsi="Arial" w:cs="Arial"/>
          <w:sz w:val="22"/>
          <w:szCs w:val="22"/>
        </w:rPr>
      </w:pPr>
      <w:r w:rsidRPr="00FB027B">
        <w:rPr>
          <w:rFonts w:ascii="Arial" w:hAnsi="Arial" w:cs="Arial"/>
          <w:sz w:val="22"/>
          <w:szCs w:val="22"/>
        </w:rPr>
        <w:t>None</w:t>
      </w:r>
    </w:p>
    <w:p w14:paraId="360FB5B6" w14:textId="740F1780" w:rsidR="00B652E1" w:rsidRPr="00FB027B" w:rsidRDefault="00B652E1" w:rsidP="00E81E1F">
      <w:pPr>
        <w:pStyle w:val="Heading1"/>
        <w:shd w:val="clear" w:color="auto" w:fill="D9D9D9" w:themeFill="background1" w:themeFillShade="D9"/>
        <w:spacing w:line="360" w:lineRule="auto"/>
        <w:jc w:val="both"/>
        <w:rPr>
          <w:rFonts w:ascii="Arial" w:hAnsi="Arial" w:cs="Arial"/>
          <w:b/>
          <w:bCs/>
          <w:color w:val="auto"/>
          <w:sz w:val="22"/>
          <w:szCs w:val="22"/>
        </w:rPr>
      </w:pPr>
      <w:bookmarkStart w:id="21" w:name="_Toc151557313"/>
      <w:r w:rsidRPr="00FB027B">
        <w:rPr>
          <w:rFonts w:ascii="Arial" w:hAnsi="Arial" w:cs="Arial"/>
          <w:b/>
          <w:bCs/>
          <w:color w:val="auto"/>
          <w:sz w:val="22"/>
          <w:szCs w:val="22"/>
        </w:rPr>
        <w:t>11</w:t>
      </w:r>
      <w:r w:rsidR="00D05A83" w:rsidRPr="00FB027B">
        <w:rPr>
          <w:rFonts w:ascii="Arial" w:hAnsi="Arial" w:cs="Arial"/>
          <w:b/>
          <w:bCs/>
          <w:color w:val="auto"/>
          <w:sz w:val="22"/>
          <w:szCs w:val="22"/>
        </w:rPr>
        <w:t>.</w:t>
      </w:r>
      <w:r w:rsidRPr="00FB027B">
        <w:rPr>
          <w:rFonts w:ascii="Arial" w:hAnsi="Arial" w:cs="Arial"/>
          <w:b/>
          <w:bCs/>
          <w:color w:val="auto"/>
          <w:sz w:val="22"/>
          <w:szCs w:val="22"/>
        </w:rPr>
        <w:tab/>
        <w:t>OVERSIGHT ON A CAPACITATED PUBLIC SERVICE</w:t>
      </w:r>
      <w:bookmarkEnd w:id="21"/>
      <w:r w:rsidRPr="00FB027B">
        <w:rPr>
          <w:rFonts w:ascii="Arial" w:hAnsi="Arial" w:cs="Arial"/>
          <w:b/>
          <w:bCs/>
          <w:color w:val="auto"/>
          <w:sz w:val="22"/>
          <w:szCs w:val="22"/>
        </w:rPr>
        <w:t xml:space="preserve"> </w:t>
      </w:r>
    </w:p>
    <w:p w14:paraId="13BADB44" w14:textId="77777777" w:rsidR="00B652E1" w:rsidRPr="00FB027B" w:rsidRDefault="00B652E1" w:rsidP="00E81E1F">
      <w:pPr>
        <w:spacing w:after="200" w:line="360" w:lineRule="auto"/>
        <w:jc w:val="both"/>
        <w:rPr>
          <w:rFonts w:ascii="Arial" w:hAnsi="Arial" w:cs="Arial"/>
          <w:sz w:val="22"/>
          <w:szCs w:val="22"/>
        </w:rPr>
      </w:pPr>
    </w:p>
    <w:p w14:paraId="027A7282" w14:textId="77777777" w:rsidR="00B652E1" w:rsidRPr="00FB027B" w:rsidRDefault="00B652E1" w:rsidP="00E81E1F">
      <w:pPr>
        <w:spacing w:after="200" w:line="360" w:lineRule="auto"/>
        <w:jc w:val="both"/>
        <w:rPr>
          <w:rFonts w:ascii="Arial" w:hAnsi="Arial" w:cs="Arial"/>
          <w:b/>
          <w:bCs/>
          <w:sz w:val="22"/>
          <w:szCs w:val="22"/>
        </w:rPr>
      </w:pPr>
      <w:r w:rsidRPr="00FB027B">
        <w:rPr>
          <w:rFonts w:ascii="Arial" w:hAnsi="Arial" w:cs="Arial"/>
          <w:b/>
          <w:bCs/>
          <w:sz w:val="22"/>
          <w:szCs w:val="22"/>
        </w:rPr>
        <w:t>11.1 DETAILS OF THE CAPACITATED DEPARTMENY/ENTITY</w:t>
      </w:r>
    </w:p>
    <w:p w14:paraId="15E35C4E" w14:textId="0B2B911E" w:rsidR="00AE2261" w:rsidRPr="00FB027B" w:rsidRDefault="00B652E1" w:rsidP="00E81E1F">
      <w:pPr>
        <w:spacing w:after="200" w:line="360" w:lineRule="auto"/>
        <w:jc w:val="both"/>
        <w:rPr>
          <w:rFonts w:ascii="Arial" w:hAnsi="Arial" w:cs="Arial"/>
          <w:sz w:val="22"/>
          <w:szCs w:val="22"/>
        </w:rPr>
      </w:pPr>
      <w:r w:rsidRPr="00FB027B">
        <w:rPr>
          <w:rFonts w:ascii="Arial" w:hAnsi="Arial" w:cs="Arial"/>
          <w:sz w:val="22"/>
          <w:szCs w:val="22"/>
        </w:rPr>
        <w:t xml:space="preserve">During the period under review, the Committee acknowledged that the Department had a total number of </w:t>
      </w:r>
      <w:r w:rsidRPr="00FB027B">
        <w:rPr>
          <w:rFonts w:ascii="Arial" w:hAnsi="Arial" w:cs="Arial"/>
          <w:b/>
          <w:bCs/>
          <w:sz w:val="22"/>
          <w:szCs w:val="22"/>
        </w:rPr>
        <w:t>5</w:t>
      </w:r>
      <w:r w:rsidR="00BF2966" w:rsidRPr="00FB027B">
        <w:rPr>
          <w:rFonts w:ascii="Arial" w:hAnsi="Arial" w:cs="Arial"/>
          <w:b/>
          <w:bCs/>
          <w:sz w:val="22"/>
          <w:szCs w:val="22"/>
        </w:rPr>
        <w:t xml:space="preserve"> 644 </w:t>
      </w:r>
      <w:r w:rsidRPr="00FB027B">
        <w:rPr>
          <w:rFonts w:ascii="Arial" w:hAnsi="Arial" w:cs="Arial"/>
          <w:sz w:val="22"/>
          <w:szCs w:val="22"/>
        </w:rPr>
        <w:t>posts</w:t>
      </w:r>
      <w:r w:rsidR="00BF2966" w:rsidRPr="00FB027B">
        <w:rPr>
          <w:rFonts w:ascii="Arial" w:hAnsi="Arial" w:cs="Arial"/>
          <w:sz w:val="22"/>
          <w:szCs w:val="22"/>
        </w:rPr>
        <w:t xml:space="preserve"> on the establishment</w:t>
      </w:r>
      <w:r w:rsidRPr="00FB027B">
        <w:rPr>
          <w:rFonts w:ascii="Arial" w:hAnsi="Arial" w:cs="Arial"/>
          <w:sz w:val="22"/>
          <w:szCs w:val="22"/>
        </w:rPr>
        <w:t xml:space="preserve">. A total of </w:t>
      </w:r>
      <w:r w:rsidRPr="00FB027B">
        <w:rPr>
          <w:rFonts w:ascii="Arial" w:hAnsi="Arial" w:cs="Arial"/>
          <w:b/>
          <w:bCs/>
          <w:sz w:val="22"/>
          <w:szCs w:val="22"/>
        </w:rPr>
        <w:t xml:space="preserve">5 </w:t>
      </w:r>
      <w:r w:rsidR="00BF2966" w:rsidRPr="00FB027B">
        <w:rPr>
          <w:rFonts w:ascii="Arial" w:hAnsi="Arial" w:cs="Arial"/>
          <w:b/>
          <w:bCs/>
          <w:sz w:val="22"/>
          <w:szCs w:val="22"/>
        </w:rPr>
        <w:t>151</w:t>
      </w:r>
      <w:r w:rsidRPr="00FB027B">
        <w:rPr>
          <w:rFonts w:ascii="Arial" w:hAnsi="Arial" w:cs="Arial"/>
          <w:sz w:val="22"/>
          <w:szCs w:val="22"/>
        </w:rPr>
        <w:t xml:space="preserve"> posts have been filled while</w:t>
      </w:r>
      <w:r w:rsidR="00CE33FB" w:rsidRPr="00FB027B">
        <w:rPr>
          <w:rFonts w:ascii="Arial" w:hAnsi="Arial" w:cs="Arial"/>
          <w:sz w:val="22"/>
          <w:szCs w:val="22"/>
        </w:rPr>
        <w:t xml:space="preserve"> the vacancy rate was at 9%</w:t>
      </w:r>
      <w:r w:rsidRPr="00FB027B">
        <w:rPr>
          <w:rFonts w:ascii="Arial" w:hAnsi="Arial" w:cs="Arial"/>
          <w:sz w:val="22"/>
          <w:szCs w:val="22"/>
        </w:rPr>
        <w:t xml:space="preserve"> at the end of the </w:t>
      </w:r>
      <w:r w:rsidR="00290882" w:rsidRPr="00FB027B">
        <w:rPr>
          <w:rFonts w:ascii="Arial" w:hAnsi="Arial" w:cs="Arial"/>
          <w:sz w:val="22"/>
          <w:szCs w:val="22"/>
        </w:rPr>
        <w:t>period</w:t>
      </w:r>
      <w:r w:rsidRPr="00FB027B">
        <w:rPr>
          <w:rFonts w:ascii="Arial" w:hAnsi="Arial" w:cs="Arial"/>
          <w:sz w:val="22"/>
          <w:szCs w:val="22"/>
        </w:rPr>
        <w:t xml:space="preserve"> under review. </w:t>
      </w:r>
    </w:p>
    <w:p w14:paraId="76BEE083" w14:textId="1EAF2C26" w:rsidR="00CD44F8" w:rsidRPr="00FB027B" w:rsidRDefault="00B652E1" w:rsidP="00E81E1F">
      <w:pPr>
        <w:pStyle w:val="Heading1"/>
        <w:shd w:val="clear" w:color="auto" w:fill="D9D9D9" w:themeFill="background1" w:themeFillShade="D9"/>
        <w:spacing w:line="360" w:lineRule="auto"/>
        <w:jc w:val="both"/>
        <w:rPr>
          <w:rFonts w:ascii="Arial" w:hAnsi="Arial" w:cs="Arial"/>
          <w:b/>
          <w:bCs/>
          <w:color w:val="auto"/>
          <w:sz w:val="22"/>
          <w:szCs w:val="22"/>
        </w:rPr>
      </w:pPr>
      <w:bookmarkStart w:id="22" w:name="_Toc151557314"/>
      <w:r w:rsidRPr="00FB027B">
        <w:rPr>
          <w:rFonts w:ascii="Arial" w:hAnsi="Arial" w:cs="Arial"/>
          <w:b/>
          <w:bCs/>
          <w:color w:val="auto"/>
          <w:sz w:val="22"/>
          <w:szCs w:val="22"/>
        </w:rPr>
        <w:t>12</w:t>
      </w:r>
      <w:r w:rsidR="00D05A83" w:rsidRPr="00FB027B">
        <w:rPr>
          <w:rFonts w:ascii="Arial" w:hAnsi="Arial" w:cs="Arial"/>
          <w:b/>
          <w:bCs/>
          <w:color w:val="auto"/>
          <w:sz w:val="22"/>
          <w:szCs w:val="22"/>
        </w:rPr>
        <w:t>.</w:t>
      </w:r>
      <w:r w:rsidRPr="00FB027B">
        <w:rPr>
          <w:rFonts w:ascii="Arial" w:hAnsi="Arial" w:cs="Arial"/>
          <w:b/>
          <w:bCs/>
          <w:color w:val="auto"/>
          <w:sz w:val="22"/>
          <w:szCs w:val="22"/>
        </w:rPr>
        <w:tab/>
        <w:t>OVERSIGHT ON ANY OTHER COMMITTEE FOCUS AREA</w:t>
      </w:r>
      <w:bookmarkEnd w:id="22"/>
      <w:r w:rsidRPr="00FB027B">
        <w:rPr>
          <w:rFonts w:ascii="Arial" w:hAnsi="Arial" w:cs="Arial"/>
          <w:b/>
          <w:bCs/>
          <w:color w:val="auto"/>
          <w:sz w:val="22"/>
          <w:szCs w:val="22"/>
        </w:rPr>
        <w:t xml:space="preserve"> </w:t>
      </w:r>
    </w:p>
    <w:p w14:paraId="413D5D89" w14:textId="572AA207" w:rsidR="0053362A" w:rsidRPr="00FB027B" w:rsidRDefault="0053362A" w:rsidP="0053362A">
      <w:pPr>
        <w:rPr>
          <w:rFonts w:ascii="Arial" w:hAnsi="Arial" w:cs="Arial"/>
          <w:sz w:val="22"/>
          <w:szCs w:val="22"/>
        </w:rPr>
      </w:pPr>
      <w:r w:rsidRPr="00FB027B">
        <w:rPr>
          <w:rFonts w:ascii="Arial" w:hAnsi="Arial" w:cs="Arial"/>
          <w:sz w:val="22"/>
          <w:szCs w:val="22"/>
        </w:rPr>
        <w:t>None</w:t>
      </w:r>
    </w:p>
    <w:p w14:paraId="070D149A" w14:textId="293B933E" w:rsidR="00B652E1" w:rsidRPr="00FB027B" w:rsidRDefault="00B652E1" w:rsidP="00E81E1F">
      <w:pPr>
        <w:pStyle w:val="Heading1"/>
        <w:shd w:val="clear" w:color="auto" w:fill="D9D9D9" w:themeFill="background1" w:themeFillShade="D9"/>
        <w:spacing w:line="360" w:lineRule="auto"/>
        <w:jc w:val="both"/>
        <w:rPr>
          <w:rFonts w:ascii="Arial" w:hAnsi="Arial" w:cs="Arial"/>
          <w:color w:val="auto"/>
          <w:sz w:val="22"/>
          <w:szCs w:val="22"/>
        </w:rPr>
      </w:pPr>
      <w:bookmarkStart w:id="23" w:name="_Toc151557315"/>
      <w:r w:rsidRPr="00FB027B">
        <w:rPr>
          <w:rFonts w:ascii="Arial" w:hAnsi="Arial" w:cs="Arial"/>
          <w:b/>
          <w:bCs/>
          <w:color w:val="auto"/>
          <w:sz w:val="22"/>
          <w:szCs w:val="22"/>
        </w:rPr>
        <w:t>13</w:t>
      </w:r>
      <w:r w:rsidR="00D05A83" w:rsidRPr="00FB027B">
        <w:rPr>
          <w:rFonts w:ascii="Arial" w:hAnsi="Arial" w:cs="Arial"/>
          <w:b/>
          <w:bCs/>
          <w:color w:val="auto"/>
          <w:sz w:val="22"/>
          <w:szCs w:val="22"/>
        </w:rPr>
        <w:t>.</w:t>
      </w:r>
      <w:r w:rsidRPr="00FB027B">
        <w:rPr>
          <w:rFonts w:ascii="Arial" w:hAnsi="Arial" w:cs="Arial"/>
          <w:b/>
          <w:bCs/>
          <w:color w:val="auto"/>
          <w:sz w:val="22"/>
          <w:szCs w:val="22"/>
        </w:rPr>
        <w:tab/>
        <w:t>COMMITTEE FINDINGS / CONCERNS</w:t>
      </w:r>
      <w:bookmarkEnd w:id="23"/>
      <w:r w:rsidRPr="00FB027B">
        <w:rPr>
          <w:rFonts w:ascii="Arial" w:hAnsi="Arial" w:cs="Arial"/>
          <w:color w:val="auto"/>
          <w:sz w:val="22"/>
          <w:szCs w:val="22"/>
        </w:rPr>
        <w:t xml:space="preserve"> </w:t>
      </w:r>
    </w:p>
    <w:tbl>
      <w:tblPr>
        <w:tblStyle w:val="TableGrid1"/>
        <w:tblW w:w="14029" w:type="dxa"/>
        <w:tblLook w:val="04A0" w:firstRow="1" w:lastRow="0" w:firstColumn="1" w:lastColumn="0" w:noHBand="0" w:noVBand="1"/>
      </w:tblPr>
      <w:tblGrid>
        <w:gridCol w:w="14029"/>
      </w:tblGrid>
      <w:tr w:rsidR="00FB027B" w:rsidRPr="00FB027B" w14:paraId="62982C73" w14:textId="77777777" w:rsidTr="00897730">
        <w:trPr>
          <w:tblHeader/>
        </w:trPr>
        <w:tc>
          <w:tcPr>
            <w:tcW w:w="14029" w:type="dxa"/>
            <w:shd w:val="clear" w:color="auto" w:fill="DBDBDB" w:themeFill="accent3" w:themeFillTint="66"/>
          </w:tcPr>
          <w:p w14:paraId="1BDC0428" w14:textId="36CF7F7C" w:rsidR="00B652E1" w:rsidRPr="00FB027B" w:rsidRDefault="00B652E1" w:rsidP="00E81E1F">
            <w:pPr>
              <w:spacing w:line="360" w:lineRule="auto"/>
              <w:jc w:val="both"/>
              <w:rPr>
                <w:rFonts w:ascii="Arial" w:hAnsi="Arial" w:cs="Arial"/>
                <w:b/>
                <w:bCs/>
              </w:rPr>
            </w:pPr>
            <w:r w:rsidRPr="00FB027B">
              <w:rPr>
                <w:rFonts w:ascii="Arial" w:hAnsi="Arial" w:cs="Arial"/>
                <w:b/>
                <w:bCs/>
              </w:rPr>
              <w:t xml:space="preserve">13.1 DETAILED COMMITTEE FINDINGS / CONCERNS </w:t>
            </w:r>
            <w:r w:rsidR="00922EB5" w:rsidRPr="00FB027B">
              <w:rPr>
                <w:rFonts w:ascii="Arial" w:hAnsi="Arial" w:cs="Arial"/>
                <w:b/>
                <w:bCs/>
              </w:rPr>
              <w:t>AND RECOMMENDATIONS</w:t>
            </w:r>
          </w:p>
        </w:tc>
      </w:tr>
      <w:tr w:rsidR="001D7E41" w:rsidRPr="00FB027B" w14:paraId="586B8CE3" w14:textId="77777777" w:rsidTr="00897730">
        <w:tc>
          <w:tcPr>
            <w:tcW w:w="14029" w:type="dxa"/>
          </w:tcPr>
          <w:p w14:paraId="1BA9B403" w14:textId="451D5D73" w:rsidR="001D7E41" w:rsidRPr="00FB027B" w:rsidRDefault="001D7E41" w:rsidP="00026B74">
            <w:pPr>
              <w:spacing w:line="360" w:lineRule="auto"/>
              <w:jc w:val="both"/>
              <w:rPr>
                <w:rFonts w:ascii="Arial" w:hAnsi="Arial" w:cs="Arial"/>
                <w:bCs/>
              </w:rPr>
            </w:pPr>
            <w:r w:rsidRPr="00FB027B">
              <w:rPr>
                <w:rFonts w:ascii="Arial" w:hAnsi="Arial" w:cs="Arial"/>
              </w:rPr>
              <w:t xml:space="preserve">The Committee is concerned with the </w:t>
            </w:r>
            <w:r w:rsidR="00EB13E5">
              <w:rPr>
                <w:rFonts w:ascii="Arial" w:hAnsi="Arial" w:cs="Arial"/>
              </w:rPr>
              <w:t xml:space="preserve">underspending of </w:t>
            </w:r>
            <w:r w:rsidRPr="00FB027B">
              <w:rPr>
                <w:rFonts w:ascii="Arial" w:hAnsi="Arial" w:cs="Arial"/>
              </w:rPr>
              <w:t>R117 million, noting the unending pressures of poverty, unemployment, and skills development gaps.</w:t>
            </w:r>
          </w:p>
        </w:tc>
      </w:tr>
      <w:tr w:rsidR="00FB027B" w:rsidRPr="00FB027B" w14:paraId="011E9510" w14:textId="77777777" w:rsidTr="00897730">
        <w:tc>
          <w:tcPr>
            <w:tcW w:w="14029" w:type="dxa"/>
          </w:tcPr>
          <w:p w14:paraId="28207B15" w14:textId="4B1DD4E4" w:rsidR="00B652E1" w:rsidRPr="00FB027B" w:rsidRDefault="00B9351D" w:rsidP="00026B74">
            <w:pPr>
              <w:spacing w:line="360" w:lineRule="auto"/>
              <w:jc w:val="both"/>
              <w:rPr>
                <w:rFonts w:ascii="Arial" w:hAnsi="Arial" w:cs="Arial"/>
                <w:bCs/>
              </w:rPr>
            </w:pPr>
            <w:r>
              <w:rPr>
                <w:rFonts w:ascii="Arial" w:hAnsi="Arial" w:cs="Arial"/>
                <w:bCs/>
              </w:rPr>
              <w:t>T</w:t>
            </w:r>
            <w:r w:rsidR="00FE0A2E" w:rsidRPr="00FB027B">
              <w:rPr>
                <w:rFonts w:ascii="Arial" w:hAnsi="Arial" w:cs="Arial"/>
                <w:bCs/>
              </w:rPr>
              <w:t xml:space="preserve">he Committee is concerned </w:t>
            </w:r>
            <w:r>
              <w:rPr>
                <w:rFonts w:ascii="Arial" w:hAnsi="Arial" w:cs="Arial"/>
                <w:bCs/>
              </w:rPr>
              <w:t xml:space="preserve">with </w:t>
            </w:r>
            <w:r w:rsidR="004B13A8">
              <w:rPr>
                <w:rFonts w:ascii="Arial" w:hAnsi="Arial" w:cs="Arial"/>
                <w:bCs/>
              </w:rPr>
              <w:t xml:space="preserve">procurement and contract management </w:t>
            </w:r>
            <w:r w:rsidR="006D3920">
              <w:rPr>
                <w:rFonts w:ascii="Arial" w:hAnsi="Arial" w:cs="Arial"/>
                <w:bCs/>
              </w:rPr>
              <w:t xml:space="preserve">within the Supply Chain Management Unit </w:t>
            </w:r>
            <w:r w:rsidR="004B13A8">
              <w:rPr>
                <w:rFonts w:ascii="Arial" w:hAnsi="Arial" w:cs="Arial"/>
                <w:bCs/>
              </w:rPr>
              <w:t xml:space="preserve">whereby </w:t>
            </w:r>
            <w:r w:rsidR="00F322AE" w:rsidRPr="00FB027B">
              <w:rPr>
                <w:rFonts w:ascii="Arial" w:hAnsi="Arial" w:cs="Arial"/>
                <w:bCs/>
              </w:rPr>
              <w:t xml:space="preserve">some of the goods and services of a transaction </w:t>
            </w:r>
            <w:r w:rsidR="00BF159F" w:rsidRPr="00FB027B">
              <w:rPr>
                <w:rFonts w:ascii="Arial" w:hAnsi="Arial" w:cs="Arial"/>
                <w:bCs/>
              </w:rPr>
              <w:t>value above R1 000</w:t>
            </w:r>
            <w:r w:rsidR="00F6105F" w:rsidRPr="00FB027B">
              <w:rPr>
                <w:rFonts w:ascii="Arial" w:hAnsi="Arial" w:cs="Arial"/>
                <w:bCs/>
              </w:rPr>
              <w:t> </w:t>
            </w:r>
            <w:r w:rsidR="00BF159F" w:rsidRPr="00FB027B">
              <w:rPr>
                <w:rFonts w:ascii="Arial" w:hAnsi="Arial" w:cs="Arial"/>
                <w:bCs/>
              </w:rPr>
              <w:t>000</w:t>
            </w:r>
            <w:r w:rsidR="00F6105F" w:rsidRPr="00FB027B">
              <w:rPr>
                <w:rFonts w:ascii="Arial" w:hAnsi="Arial" w:cs="Arial"/>
                <w:bCs/>
              </w:rPr>
              <w:t xml:space="preserve"> were procured without inviting </w:t>
            </w:r>
            <w:r w:rsidR="001A7994" w:rsidRPr="00FB027B">
              <w:rPr>
                <w:rFonts w:ascii="Arial" w:hAnsi="Arial" w:cs="Arial"/>
                <w:bCs/>
              </w:rPr>
              <w:t>competitive bids and deviations</w:t>
            </w:r>
            <w:r w:rsidR="000F0F9A" w:rsidRPr="00FB027B">
              <w:rPr>
                <w:rFonts w:ascii="Arial" w:hAnsi="Arial" w:cs="Arial"/>
                <w:bCs/>
              </w:rPr>
              <w:t xml:space="preserve"> </w:t>
            </w:r>
            <w:r w:rsidR="000F0F9A">
              <w:rPr>
                <w:rFonts w:ascii="Arial" w:hAnsi="Arial" w:cs="Arial"/>
                <w:bCs/>
              </w:rPr>
              <w:t xml:space="preserve">which contravene </w:t>
            </w:r>
            <w:r w:rsidR="000F0F9A" w:rsidRPr="00FB027B">
              <w:rPr>
                <w:rFonts w:ascii="Arial" w:hAnsi="Arial" w:cs="Arial"/>
                <w:bCs/>
              </w:rPr>
              <w:t xml:space="preserve"> Treasury Regulation 16A6.1</w:t>
            </w:r>
          </w:p>
        </w:tc>
      </w:tr>
      <w:tr w:rsidR="001D7E41" w:rsidRPr="00FB027B" w14:paraId="30E06649" w14:textId="77777777" w:rsidTr="00897730">
        <w:tc>
          <w:tcPr>
            <w:tcW w:w="14029" w:type="dxa"/>
          </w:tcPr>
          <w:p w14:paraId="5E88CCE8" w14:textId="3F93F4F7" w:rsidR="001D7E41" w:rsidRPr="00FB027B" w:rsidRDefault="00524A0A" w:rsidP="00026B74">
            <w:pPr>
              <w:spacing w:line="360" w:lineRule="auto"/>
              <w:rPr>
                <w:rFonts w:ascii="Arial" w:hAnsi="Arial" w:cs="Arial"/>
              </w:rPr>
            </w:pPr>
            <w:r>
              <w:rPr>
                <w:rFonts w:ascii="Arial" w:hAnsi="Arial" w:cs="Arial"/>
              </w:rPr>
              <w:t>T</w:t>
            </w:r>
            <w:r w:rsidR="001D7E41" w:rsidRPr="00FB027B">
              <w:rPr>
                <w:rFonts w:ascii="Arial" w:hAnsi="Arial" w:cs="Arial"/>
              </w:rPr>
              <w:t xml:space="preserve">he Committee is concerned with the Department’s regress on the attraction and retention of clinical psychologists, nurses, social workers, social auxiliary workers and other scarce skills, whilst these are important posts for the mandate of the Department.  </w:t>
            </w:r>
          </w:p>
          <w:p w14:paraId="69FD2E26" w14:textId="77777777" w:rsidR="001D7E41" w:rsidRPr="00FB027B" w:rsidRDefault="001D7E41" w:rsidP="00026B74">
            <w:pPr>
              <w:spacing w:line="360" w:lineRule="auto"/>
              <w:rPr>
                <w:rFonts w:ascii="Arial" w:hAnsi="Arial" w:cs="Arial"/>
              </w:rPr>
            </w:pPr>
          </w:p>
        </w:tc>
      </w:tr>
    </w:tbl>
    <w:p w14:paraId="17BB1CDC" w14:textId="01651913" w:rsidR="00890CDE" w:rsidRDefault="00890CDE" w:rsidP="00E81E1F">
      <w:pPr>
        <w:spacing w:after="200" w:line="360" w:lineRule="auto"/>
        <w:jc w:val="both"/>
        <w:rPr>
          <w:rFonts w:ascii="Arial" w:hAnsi="Arial" w:cs="Arial"/>
          <w:sz w:val="22"/>
          <w:szCs w:val="22"/>
        </w:rPr>
      </w:pPr>
    </w:p>
    <w:p w14:paraId="597144BF" w14:textId="77777777" w:rsidR="00C0036E" w:rsidRDefault="00C0036E" w:rsidP="00E81E1F">
      <w:pPr>
        <w:spacing w:after="200" w:line="360" w:lineRule="auto"/>
        <w:jc w:val="both"/>
        <w:rPr>
          <w:rFonts w:ascii="Arial" w:hAnsi="Arial" w:cs="Arial"/>
          <w:sz w:val="22"/>
          <w:szCs w:val="22"/>
        </w:rPr>
      </w:pPr>
    </w:p>
    <w:p w14:paraId="3807E72E" w14:textId="77777777" w:rsidR="00C0036E" w:rsidRDefault="00C0036E" w:rsidP="00E81E1F">
      <w:pPr>
        <w:spacing w:after="200" w:line="360" w:lineRule="auto"/>
        <w:jc w:val="both"/>
        <w:rPr>
          <w:rFonts w:ascii="Arial" w:hAnsi="Arial" w:cs="Arial"/>
          <w:sz w:val="22"/>
          <w:szCs w:val="22"/>
        </w:rPr>
      </w:pPr>
    </w:p>
    <w:p w14:paraId="0BBA3DFA" w14:textId="77777777" w:rsidR="00C0036E" w:rsidRPr="00FB027B" w:rsidRDefault="00C0036E" w:rsidP="00E81E1F">
      <w:pPr>
        <w:spacing w:after="200" w:line="360" w:lineRule="auto"/>
        <w:jc w:val="both"/>
        <w:rPr>
          <w:rFonts w:ascii="Arial" w:hAnsi="Arial" w:cs="Arial"/>
          <w:sz w:val="22"/>
          <w:szCs w:val="22"/>
        </w:rPr>
      </w:pPr>
    </w:p>
    <w:tbl>
      <w:tblPr>
        <w:tblStyle w:val="TableGrid1"/>
        <w:tblW w:w="0" w:type="auto"/>
        <w:tblLook w:val="04A0" w:firstRow="1" w:lastRow="0" w:firstColumn="1" w:lastColumn="0" w:noHBand="0" w:noVBand="1"/>
      </w:tblPr>
      <w:tblGrid>
        <w:gridCol w:w="2527"/>
        <w:gridCol w:w="6565"/>
        <w:gridCol w:w="2835"/>
        <w:gridCol w:w="1701"/>
      </w:tblGrid>
      <w:tr w:rsidR="00FB027B" w:rsidRPr="00FB027B" w14:paraId="2B8547C5" w14:textId="77777777" w:rsidTr="008E1EAF">
        <w:trPr>
          <w:tblHeader/>
        </w:trPr>
        <w:tc>
          <w:tcPr>
            <w:tcW w:w="13628" w:type="dxa"/>
            <w:gridSpan w:val="4"/>
            <w:shd w:val="clear" w:color="auto" w:fill="DBDBDB" w:themeFill="accent3" w:themeFillTint="66"/>
          </w:tcPr>
          <w:p w14:paraId="705943A7" w14:textId="2D4CC197" w:rsidR="007D70F5" w:rsidRPr="00FB027B" w:rsidRDefault="007D70F5" w:rsidP="00CB46F4">
            <w:pPr>
              <w:rPr>
                <w:rFonts w:ascii="Arial" w:hAnsi="Arial" w:cs="Arial"/>
                <w:b/>
                <w:bCs/>
              </w:rPr>
            </w:pPr>
            <w:r w:rsidRPr="00FB027B">
              <w:rPr>
                <w:rFonts w:ascii="Arial" w:hAnsi="Arial" w:cs="Arial"/>
                <w:b/>
                <w:bCs/>
              </w:rPr>
              <w:t xml:space="preserve">14. [DETAILED COMMITTEE </w:t>
            </w:r>
            <w:r w:rsidR="008F5AD5" w:rsidRPr="00FB027B">
              <w:rPr>
                <w:rFonts w:ascii="Arial" w:hAnsi="Arial" w:cs="Arial"/>
                <w:b/>
                <w:bCs/>
              </w:rPr>
              <w:t xml:space="preserve">PROPOSED </w:t>
            </w:r>
            <w:r w:rsidRPr="00FB027B">
              <w:rPr>
                <w:rFonts w:ascii="Arial" w:hAnsi="Arial" w:cs="Arial"/>
                <w:b/>
                <w:bCs/>
              </w:rPr>
              <w:t>RECOMMENDATIONS]</w:t>
            </w:r>
          </w:p>
        </w:tc>
      </w:tr>
      <w:tr w:rsidR="00FB027B" w:rsidRPr="00FB027B" w14:paraId="4915DE38" w14:textId="77777777" w:rsidTr="008E1EAF">
        <w:tc>
          <w:tcPr>
            <w:tcW w:w="13628" w:type="dxa"/>
            <w:gridSpan w:val="4"/>
            <w:shd w:val="clear" w:color="auto" w:fill="D9D9D9" w:themeFill="background1" w:themeFillShade="D9"/>
          </w:tcPr>
          <w:p w14:paraId="331F0BD6" w14:textId="77777777" w:rsidR="007D70F5" w:rsidRPr="00FB027B" w:rsidRDefault="007D70F5" w:rsidP="00CB46F4">
            <w:pPr>
              <w:rPr>
                <w:rFonts w:ascii="Arial" w:hAnsi="Arial" w:cs="Arial"/>
              </w:rPr>
            </w:pPr>
            <w:r w:rsidRPr="00FB027B">
              <w:rPr>
                <w:rFonts w:ascii="Arial" w:hAnsi="Arial" w:cs="Arial"/>
                <w:b/>
              </w:rPr>
              <w:t>Based on the information set out herein-above as well as the Committee Concerns, the Committee therefore recommends as follows:</w:t>
            </w:r>
          </w:p>
        </w:tc>
      </w:tr>
      <w:tr w:rsidR="00FB027B" w:rsidRPr="00FB027B" w14:paraId="3B486D62" w14:textId="77777777" w:rsidTr="008E1EAF">
        <w:tc>
          <w:tcPr>
            <w:tcW w:w="2527" w:type="dxa"/>
            <w:shd w:val="clear" w:color="auto" w:fill="DBDBDB" w:themeFill="accent3" w:themeFillTint="66"/>
          </w:tcPr>
          <w:p w14:paraId="66FADD23" w14:textId="77777777" w:rsidR="007D70F5" w:rsidRPr="00FB027B" w:rsidRDefault="007D70F5" w:rsidP="00CB46F4">
            <w:pPr>
              <w:rPr>
                <w:rFonts w:ascii="Arial" w:hAnsi="Arial" w:cs="Arial"/>
                <w:b/>
                <w:bCs/>
              </w:rPr>
            </w:pPr>
            <w:r w:rsidRPr="00FB027B">
              <w:rPr>
                <w:rFonts w:ascii="Arial" w:hAnsi="Arial" w:cs="Arial"/>
                <w:b/>
                <w:bCs/>
              </w:rPr>
              <w:t>Ref Number</w:t>
            </w:r>
          </w:p>
        </w:tc>
        <w:tc>
          <w:tcPr>
            <w:tcW w:w="6565" w:type="dxa"/>
            <w:shd w:val="clear" w:color="auto" w:fill="DBDBDB" w:themeFill="accent3" w:themeFillTint="66"/>
          </w:tcPr>
          <w:p w14:paraId="41027CE7" w14:textId="77777777" w:rsidR="007D70F5" w:rsidRPr="00FB027B" w:rsidRDefault="007D70F5" w:rsidP="00CB46F4">
            <w:pPr>
              <w:rPr>
                <w:rFonts w:ascii="Arial" w:hAnsi="Arial" w:cs="Arial"/>
                <w:b/>
                <w:bCs/>
              </w:rPr>
            </w:pPr>
            <w:r w:rsidRPr="00FB027B">
              <w:rPr>
                <w:rFonts w:ascii="Arial" w:hAnsi="Arial" w:cs="Arial"/>
                <w:b/>
                <w:bCs/>
              </w:rPr>
              <w:t>Recommendation</w:t>
            </w:r>
          </w:p>
        </w:tc>
        <w:tc>
          <w:tcPr>
            <w:tcW w:w="2835" w:type="dxa"/>
            <w:shd w:val="clear" w:color="auto" w:fill="DBDBDB" w:themeFill="accent3" w:themeFillTint="66"/>
          </w:tcPr>
          <w:p w14:paraId="177E870E" w14:textId="77777777" w:rsidR="007D70F5" w:rsidRPr="00FB027B" w:rsidRDefault="007D70F5" w:rsidP="00CB46F4">
            <w:pPr>
              <w:rPr>
                <w:rFonts w:ascii="Arial" w:hAnsi="Arial" w:cs="Arial"/>
                <w:b/>
                <w:bCs/>
              </w:rPr>
            </w:pPr>
            <w:r w:rsidRPr="00FB027B">
              <w:rPr>
                <w:rFonts w:ascii="Arial" w:hAnsi="Arial" w:cs="Arial"/>
                <w:b/>
                <w:bCs/>
              </w:rPr>
              <w:t>Type of response expected</w:t>
            </w:r>
          </w:p>
        </w:tc>
        <w:tc>
          <w:tcPr>
            <w:tcW w:w="1701" w:type="dxa"/>
            <w:shd w:val="clear" w:color="auto" w:fill="DBDBDB" w:themeFill="accent3" w:themeFillTint="66"/>
          </w:tcPr>
          <w:p w14:paraId="6C0FF575" w14:textId="77777777" w:rsidR="007D70F5" w:rsidRPr="00FB027B" w:rsidRDefault="007D70F5" w:rsidP="00CB46F4">
            <w:pPr>
              <w:rPr>
                <w:rFonts w:ascii="Arial" w:hAnsi="Arial" w:cs="Arial"/>
                <w:b/>
                <w:bCs/>
              </w:rPr>
            </w:pPr>
            <w:r w:rsidRPr="00FB027B">
              <w:rPr>
                <w:rFonts w:ascii="Arial" w:hAnsi="Arial" w:cs="Arial"/>
                <w:b/>
                <w:bCs/>
              </w:rPr>
              <w:t>Due Date</w:t>
            </w:r>
          </w:p>
        </w:tc>
      </w:tr>
      <w:tr w:rsidR="00FB027B" w:rsidRPr="00FB027B" w14:paraId="138E2676" w14:textId="77777777" w:rsidTr="008E1EAF">
        <w:tc>
          <w:tcPr>
            <w:tcW w:w="2527" w:type="dxa"/>
          </w:tcPr>
          <w:p w14:paraId="69357F66" w14:textId="77777777" w:rsidR="00A50E4B" w:rsidRPr="00FB027B" w:rsidRDefault="00A50E4B" w:rsidP="00CB46F4">
            <w:pPr>
              <w:rPr>
                <w:rFonts w:ascii="Arial" w:hAnsi="Arial" w:cs="Arial"/>
                <w:bCs/>
              </w:rPr>
            </w:pPr>
          </w:p>
        </w:tc>
        <w:tc>
          <w:tcPr>
            <w:tcW w:w="6565" w:type="dxa"/>
          </w:tcPr>
          <w:p w14:paraId="44656B5C" w14:textId="77777777" w:rsidR="00A50E4B" w:rsidRPr="00FB027B" w:rsidRDefault="00A50E4B" w:rsidP="00BF4E71">
            <w:pPr>
              <w:rPr>
                <w:rFonts w:ascii="Arial" w:hAnsi="Arial" w:cs="Arial"/>
              </w:rPr>
            </w:pPr>
          </w:p>
        </w:tc>
        <w:tc>
          <w:tcPr>
            <w:tcW w:w="2835" w:type="dxa"/>
          </w:tcPr>
          <w:p w14:paraId="01D47334" w14:textId="77777777" w:rsidR="00A50E4B" w:rsidRPr="00FB027B" w:rsidRDefault="00A50E4B" w:rsidP="00CB46F4">
            <w:pPr>
              <w:rPr>
                <w:rFonts w:ascii="Arial" w:hAnsi="Arial" w:cs="Arial"/>
              </w:rPr>
            </w:pPr>
          </w:p>
        </w:tc>
        <w:tc>
          <w:tcPr>
            <w:tcW w:w="1701" w:type="dxa"/>
          </w:tcPr>
          <w:p w14:paraId="4E545001" w14:textId="77777777" w:rsidR="00A50E4B" w:rsidRPr="00FB027B" w:rsidRDefault="00A50E4B" w:rsidP="00CB46F4">
            <w:pPr>
              <w:rPr>
                <w:rFonts w:ascii="Arial" w:hAnsi="Arial" w:cs="Arial"/>
              </w:rPr>
            </w:pPr>
          </w:p>
        </w:tc>
      </w:tr>
      <w:tr w:rsidR="00FB027B" w:rsidRPr="00FB027B" w14:paraId="773DCCBF" w14:textId="77777777" w:rsidTr="00C0036E">
        <w:trPr>
          <w:trHeight w:val="2394"/>
        </w:trPr>
        <w:tc>
          <w:tcPr>
            <w:tcW w:w="2527" w:type="dxa"/>
          </w:tcPr>
          <w:p w14:paraId="2044FB87" w14:textId="77777777" w:rsidR="007D70F5" w:rsidRPr="00FB027B" w:rsidRDefault="007D70F5" w:rsidP="00026B74">
            <w:pPr>
              <w:spacing w:line="360" w:lineRule="auto"/>
              <w:rPr>
                <w:rFonts w:ascii="Arial" w:hAnsi="Arial" w:cs="Arial"/>
                <w:bCs/>
              </w:rPr>
            </w:pPr>
            <w:r w:rsidRPr="00FB027B">
              <w:rPr>
                <w:rFonts w:ascii="Arial" w:hAnsi="Arial" w:cs="Arial"/>
                <w:bCs/>
              </w:rPr>
              <w:t xml:space="preserve">SOCDEV / </w:t>
            </w:r>
            <w:r w:rsidR="00982CB9" w:rsidRPr="00FB027B">
              <w:rPr>
                <w:rFonts w:ascii="Arial" w:hAnsi="Arial" w:cs="Arial"/>
                <w:bCs/>
              </w:rPr>
              <w:t>A</w:t>
            </w:r>
            <w:r w:rsidR="00F0507F" w:rsidRPr="00FB027B">
              <w:rPr>
                <w:rFonts w:ascii="Arial" w:hAnsi="Arial" w:cs="Arial"/>
                <w:bCs/>
              </w:rPr>
              <w:t>NNUAL</w:t>
            </w:r>
            <w:r w:rsidRPr="00FB027B">
              <w:rPr>
                <w:rFonts w:ascii="Arial" w:hAnsi="Arial" w:cs="Arial"/>
                <w:bCs/>
              </w:rPr>
              <w:t xml:space="preserve"> / 001</w:t>
            </w:r>
          </w:p>
          <w:p w14:paraId="65727FFD" w14:textId="77777777" w:rsidR="00A50E4B" w:rsidRPr="00FB027B" w:rsidRDefault="00A50E4B" w:rsidP="00026B74">
            <w:pPr>
              <w:spacing w:line="360" w:lineRule="auto"/>
              <w:rPr>
                <w:rFonts w:ascii="Arial" w:hAnsi="Arial" w:cs="Arial"/>
                <w:bCs/>
              </w:rPr>
            </w:pPr>
          </w:p>
          <w:p w14:paraId="7A960779" w14:textId="77777777" w:rsidR="00A50E4B" w:rsidRPr="00FB027B" w:rsidRDefault="00A50E4B" w:rsidP="00026B74">
            <w:pPr>
              <w:spacing w:line="360" w:lineRule="auto"/>
              <w:rPr>
                <w:rFonts w:ascii="Arial" w:hAnsi="Arial" w:cs="Arial"/>
                <w:bCs/>
              </w:rPr>
            </w:pPr>
          </w:p>
          <w:p w14:paraId="4DB8AE6C" w14:textId="77777777" w:rsidR="00A50E4B" w:rsidRPr="00FB027B" w:rsidRDefault="00A50E4B" w:rsidP="00026B74">
            <w:pPr>
              <w:spacing w:line="360" w:lineRule="auto"/>
              <w:rPr>
                <w:rFonts w:ascii="Arial" w:hAnsi="Arial" w:cs="Arial"/>
                <w:bCs/>
              </w:rPr>
            </w:pPr>
          </w:p>
          <w:p w14:paraId="72E47F08" w14:textId="77777777" w:rsidR="00A50E4B" w:rsidRPr="00FB027B" w:rsidRDefault="00A50E4B" w:rsidP="00026B74">
            <w:pPr>
              <w:spacing w:line="360" w:lineRule="auto"/>
              <w:rPr>
                <w:rFonts w:ascii="Arial" w:hAnsi="Arial" w:cs="Arial"/>
                <w:bCs/>
              </w:rPr>
            </w:pPr>
          </w:p>
          <w:p w14:paraId="64992762" w14:textId="58219D1B" w:rsidR="00A50E4B" w:rsidRPr="00FB027B" w:rsidRDefault="00A50E4B" w:rsidP="00026B74">
            <w:pPr>
              <w:spacing w:line="360" w:lineRule="auto"/>
              <w:rPr>
                <w:rFonts w:ascii="Arial" w:hAnsi="Arial" w:cs="Arial"/>
                <w:bCs/>
              </w:rPr>
            </w:pPr>
          </w:p>
        </w:tc>
        <w:tc>
          <w:tcPr>
            <w:tcW w:w="6565" w:type="dxa"/>
          </w:tcPr>
          <w:p w14:paraId="16D49F59" w14:textId="78A7EFB3" w:rsidR="007D70F5" w:rsidRPr="00FB027B" w:rsidRDefault="00BF4E71" w:rsidP="00933426">
            <w:pPr>
              <w:spacing w:line="360" w:lineRule="auto"/>
              <w:rPr>
                <w:rFonts w:ascii="Arial" w:hAnsi="Arial" w:cs="Arial"/>
              </w:rPr>
            </w:pPr>
            <w:bookmarkStart w:id="24" w:name="_Hlk117501654"/>
            <w:r w:rsidRPr="00FB027B">
              <w:rPr>
                <w:rFonts w:ascii="Arial" w:hAnsi="Arial" w:cs="Arial"/>
              </w:rPr>
              <w:t xml:space="preserve">The Department should provide a comprehensive report </w:t>
            </w:r>
            <w:r w:rsidR="00825CA1" w:rsidRPr="00FB027B">
              <w:rPr>
                <w:rFonts w:ascii="Arial" w:hAnsi="Arial" w:cs="Arial"/>
              </w:rPr>
              <w:t>on the status of unspent funds and whether these funds were surrendered or committed.</w:t>
            </w:r>
            <w:bookmarkEnd w:id="24"/>
          </w:p>
        </w:tc>
        <w:tc>
          <w:tcPr>
            <w:tcW w:w="2835" w:type="dxa"/>
          </w:tcPr>
          <w:p w14:paraId="6D2BB9B6" w14:textId="77777777" w:rsidR="007D70F5" w:rsidRPr="00FB027B" w:rsidRDefault="007D70F5" w:rsidP="00026B74">
            <w:pPr>
              <w:spacing w:line="360" w:lineRule="auto"/>
              <w:rPr>
                <w:rFonts w:ascii="Arial" w:hAnsi="Arial" w:cs="Arial"/>
              </w:rPr>
            </w:pPr>
            <w:r w:rsidRPr="00FB027B">
              <w:rPr>
                <w:rFonts w:ascii="Arial" w:hAnsi="Arial" w:cs="Arial"/>
              </w:rPr>
              <w:t>Written Respons</w:t>
            </w:r>
            <w:r w:rsidR="00BF159F" w:rsidRPr="00FB027B">
              <w:rPr>
                <w:rFonts w:ascii="Arial" w:hAnsi="Arial" w:cs="Arial"/>
              </w:rPr>
              <w:t>e</w:t>
            </w:r>
          </w:p>
          <w:p w14:paraId="763C0ACF" w14:textId="77777777" w:rsidR="00151994" w:rsidRPr="00FB027B" w:rsidRDefault="00151994" w:rsidP="00026B74">
            <w:pPr>
              <w:spacing w:line="360" w:lineRule="auto"/>
              <w:rPr>
                <w:rFonts w:ascii="Arial" w:hAnsi="Arial" w:cs="Arial"/>
              </w:rPr>
            </w:pPr>
          </w:p>
          <w:p w14:paraId="21F085A5" w14:textId="77777777" w:rsidR="00151994" w:rsidRPr="00FB027B" w:rsidRDefault="00151994" w:rsidP="00026B74">
            <w:pPr>
              <w:spacing w:line="360" w:lineRule="auto"/>
              <w:rPr>
                <w:rFonts w:ascii="Arial" w:hAnsi="Arial" w:cs="Arial"/>
              </w:rPr>
            </w:pPr>
          </w:p>
          <w:p w14:paraId="7DF4A69A" w14:textId="77777777" w:rsidR="00151994" w:rsidRPr="00FB027B" w:rsidRDefault="00151994" w:rsidP="00026B74">
            <w:pPr>
              <w:spacing w:line="360" w:lineRule="auto"/>
              <w:rPr>
                <w:rFonts w:ascii="Arial" w:hAnsi="Arial" w:cs="Arial"/>
              </w:rPr>
            </w:pPr>
          </w:p>
          <w:p w14:paraId="2F00E69B" w14:textId="77777777" w:rsidR="00151994" w:rsidRPr="00FB027B" w:rsidRDefault="00151994" w:rsidP="00026B74">
            <w:pPr>
              <w:spacing w:line="360" w:lineRule="auto"/>
              <w:rPr>
                <w:rFonts w:ascii="Arial" w:hAnsi="Arial" w:cs="Arial"/>
              </w:rPr>
            </w:pPr>
          </w:p>
          <w:p w14:paraId="7BDF5209" w14:textId="77777777" w:rsidR="00151994" w:rsidRPr="00FB027B" w:rsidRDefault="00151994" w:rsidP="00026B74">
            <w:pPr>
              <w:spacing w:line="360" w:lineRule="auto"/>
              <w:rPr>
                <w:rFonts w:ascii="Arial" w:hAnsi="Arial" w:cs="Arial"/>
              </w:rPr>
            </w:pPr>
          </w:p>
          <w:p w14:paraId="60D14640" w14:textId="77777777" w:rsidR="00151994" w:rsidRPr="00FB027B" w:rsidRDefault="00151994" w:rsidP="00026B74">
            <w:pPr>
              <w:spacing w:line="360" w:lineRule="auto"/>
              <w:rPr>
                <w:rFonts w:ascii="Arial" w:hAnsi="Arial" w:cs="Arial"/>
              </w:rPr>
            </w:pPr>
          </w:p>
          <w:p w14:paraId="09623FD8" w14:textId="77777777" w:rsidR="00151994" w:rsidRPr="00FB027B" w:rsidRDefault="00151994" w:rsidP="00026B74">
            <w:pPr>
              <w:spacing w:line="360" w:lineRule="auto"/>
              <w:rPr>
                <w:rFonts w:ascii="Arial" w:hAnsi="Arial" w:cs="Arial"/>
              </w:rPr>
            </w:pPr>
          </w:p>
          <w:p w14:paraId="15437C7E" w14:textId="77777777" w:rsidR="00151994" w:rsidRPr="00FB027B" w:rsidRDefault="00151994" w:rsidP="00026B74">
            <w:pPr>
              <w:spacing w:line="360" w:lineRule="auto"/>
              <w:rPr>
                <w:rFonts w:ascii="Arial" w:hAnsi="Arial" w:cs="Arial"/>
              </w:rPr>
            </w:pPr>
          </w:p>
          <w:p w14:paraId="75F1DE7D" w14:textId="12B7B47B" w:rsidR="00151994" w:rsidRPr="00FB027B" w:rsidRDefault="00151994" w:rsidP="00026B74">
            <w:pPr>
              <w:spacing w:line="360" w:lineRule="auto"/>
              <w:rPr>
                <w:rFonts w:ascii="Arial" w:hAnsi="Arial" w:cs="Arial"/>
              </w:rPr>
            </w:pPr>
          </w:p>
        </w:tc>
        <w:tc>
          <w:tcPr>
            <w:tcW w:w="1701" w:type="dxa"/>
          </w:tcPr>
          <w:p w14:paraId="78CD7782" w14:textId="77777777" w:rsidR="007D70F5" w:rsidRPr="00FB027B" w:rsidRDefault="007D70F5" w:rsidP="00026B74">
            <w:pPr>
              <w:spacing w:line="360" w:lineRule="auto"/>
              <w:rPr>
                <w:rFonts w:ascii="Arial" w:hAnsi="Arial" w:cs="Arial"/>
              </w:rPr>
            </w:pPr>
            <w:r w:rsidRPr="00FB027B">
              <w:rPr>
                <w:rFonts w:ascii="Arial" w:hAnsi="Arial" w:cs="Arial"/>
              </w:rPr>
              <w:t>3</w:t>
            </w:r>
            <w:r w:rsidR="00833B1D" w:rsidRPr="00FB027B">
              <w:rPr>
                <w:rFonts w:ascii="Arial" w:hAnsi="Arial" w:cs="Arial"/>
              </w:rPr>
              <w:t>1</w:t>
            </w:r>
            <w:r w:rsidRPr="00FB027B">
              <w:rPr>
                <w:rFonts w:ascii="Arial" w:hAnsi="Arial" w:cs="Arial"/>
              </w:rPr>
              <w:t>/0</w:t>
            </w:r>
            <w:r w:rsidR="00982CB9" w:rsidRPr="00FB027B">
              <w:rPr>
                <w:rFonts w:ascii="Arial" w:hAnsi="Arial" w:cs="Arial"/>
              </w:rPr>
              <w:t>1</w:t>
            </w:r>
            <w:r w:rsidRPr="00FB027B">
              <w:rPr>
                <w:rFonts w:ascii="Arial" w:hAnsi="Arial" w:cs="Arial"/>
              </w:rPr>
              <w:t>/</w:t>
            </w:r>
            <w:r w:rsidR="008F5AD5" w:rsidRPr="00FB027B">
              <w:rPr>
                <w:rFonts w:ascii="Arial" w:hAnsi="Arial" w:cs="Arial"/>
              </w:rPr>
              <w:t>20</w:t>
            </w:r>
            <w:r w:rsidRPr="00FB027B">
              <w:rPr>
                <w:rFonts w:ascii="Arial" w:hAnsi="Arial" w:cs="Arial"/>
              </w:rPr>
              <w:t>2</w:t>
            </w:r>
            <w:r w:rsidR="00877CA5" w:rsidRPr="00FB027B">
              <w:rPr>
                <w:rFonts w:ascii="Arial" w:hAnsi="Arial" w:cs="Arial"/>
              </w:rPr>
              <w:t>4</w:t>
            </w:r>
          </w:p>
          <w:p w14:paraId="17CFF460" w14:textId="77777777" w:rsidR="00151994" w:rsidRPr="00FB027B" w:rsidRDefault="00151994" w:rsidP="00026B74">
            <w:pPr>
              <w:spacing w:line="360" w:lineRule="auto"/>
              <w:rPr>
                <w:rFonts w:ascii="Arial" w:hAnsi="Arial" w:cs="Arial"/>
              </w:rPr>
            </w:pPr>
          </w:p>
          <w:p w14:paraId="3DA2EBC0" w14:textId="77777777" w:rsidR="00151994" w:rsidRPr="00FB027B" w:rsidRDefault="00151994" w:rsidP="00026B74">
            <w:pPr>
              <w:spacing w:line="360" w:lineRule="auto"/>
              <w:rPr>
                <w:rFonts w:ascii="Arial" w:hAnsi="Arial" w:cs="Arial"/>
              </w:rPr>
            </w:pPr>
          </w:p>
          <w:p w14:paraId="250F9D84" w14:textId="77777777" w:rsidR="00151994" w:rsidRPr="00FB027B" w:rsidRDefault="00151994" w:rsidP="00026B74">
            <w:pPr>
              <w:spacing w:line="360" w:lineRule="auto"/>
              <w:rPr>
                <w:rFonts w:ascii="Arial" w:hAnsi="Arial" w:cs="Arial"/>
              </w:rPr>
            </w:pPr>
          </w:p>
          <w:p w14:paraId="0F6D9290" w14:textId="77777777" w:rsidR="00151994" w:rsidRPr="00FB027B" w:rsidRDefault="00151994" w:rsidP="00026B74">
            <w:pPr>
              <w:spacing w:line="360" w:lineRule="auto"/>
              <w:rPr>
                <w:rFonts w:ascii="Arial" w:hAnsi="Arial" w:cs="Arial"/>
              </w:rPr>
            </w:pPr>
          </w:p>
          <w:p w14:paraId="7C53CB8D" w14:textId="77777777" w:rsidR="00151994" w:rsidRPr="00FB027B" w:rsidRDefault="00151994" w:rsidP="00026B74">
            <w:pPr>
              <w:spacing w:line="360" w:lineRule="auto"/>
              <w:rPr>
                <w:rFonts w:ascii="Arial" w:hAnsi="Arial" w:cs="Arial"/>
              </w:rPr>
            </w:pPr>
          </w:p>
          <w:p w14:paraId="785478DB" w14:textId="77777777" w:rsidR="00151994" w:rsidRPr="00FB027B" w:rsidRDefault="00151994" w:rsidP="00026B74">
            <w:pPr>
              <w:spacing w:line="360" w:lineRule="auto"/>
              <w:rPr>
                <w:rFonts w:ascii="Arial" w:hAnsi="Arial" w:cs="Arial"/>
              </w:rPr>
            </w:pPr>
          </w:p>
          <w:p w14:paraId="278B467B" w14:textId="77777777" w:rsidR="00151994" w:rsidRPr="00FB027B" w:rsidRDefault="00151994" w:rsidP="00026B74">
            <w:pPr>
              <w:spacing w:line="360" w:lineRule="auto"/>
              <w:rPr>
                <w:rFonts w:ascii="Arial" w:hAnsi="Arial" w:cs="Arial"/>
              </w:rPr>
            </w:pPr>
          </w:p>
          <w:p w14:paraId="31A0B696" w14:textId="77777777" w:rsidR="00151994" w:rsidRPr="00FB027B" w:rsidRDefault="00151994" w:rsidP="00026B74">
            <w:pPr>
              <w:spacing w:line="360" w:lineRule="auto"/>
              <w:rPr>
                <w:rFonts w:ascii="Arial" w:hAnsi="Arial" w:cs="Arial"/>
              </w:rPr>
            </w:pPr>
          </w:p>
          <w:p w14:paraId="5AF15459" w14:textId="337C14E2" w:rsidR="00151994" w:rsidRPr="00FB027B" w:rsidRDefault="00151994" w:rsidP="00026B74">
            <w:pPr>
              <w:spacing w:line="360" w:lineRule="auto"/>
              <w:rPr>
                <w:rFonts w:ascii="Arial" w:hAnsi="Arial" w:cs="Arial"/>
              </w:rPr>
            </w:pPr>
          </w:p>
        </w:tc>
      </w:tr>
      <w:tr w:rsidR="00D93B84" w:rsidRPr="00FB027B" w14:paraId="3DDB97FC" w14:textId="77777777" w:rsidTr="008E1EAF">
        <w:tc>
          <w:tcPr>
            <w:tcW w:w="2527" w:type="dxa"/>
          </w:tcPr>
          <w:p w14:paraId="3950F26B" w14:textId="1C94F35F" w:rsidR="00D93B84" w:rsidRPr="00FB027B" w:rsidRDefault="00D93B84" w:rsidP="00026B74">
            <w:pPr>
              <w:spacing w:line="360" w:lineRule="auto"/>
              <w:rPr>
                <w:rFonts w:ascii="Arial" w:hAnsi="Arial" w:cs="Arial"/>
                <w:bCs/>
              </w:rPr>
            </w:pPr>
            <w:r w:rsidRPr="00FB027B">
              <w:rPr>
                <w:rFonts w:ascii="Arial" w:hAnsi="Arial" w:cs="Arial"/>
                <w:bCs/>
              </w:rPr>
              <w:t>SOCDEV /ANNUAL /002</w:t>
            </w:r>
          </w:p>
        </w:tc>
        <w:tc>
          <w:tcPr>
            <w:tcW w:w="6565" w:type="dxa"/>
          </w:tcPr>
          <w:p w14:paraId="4DC00655" w14:textId="77777777" w:rsidR="00D93B84" w:rsidRPr="00FB027B" w:rsidRDefault="00D93B84" w:rsidP="00D93B84">
            <w:pPr>
              <w:spacing w:after="160" w:line="360" w:lineRule="auto"/>
              <w:contextualSpacing/>
              <w:jc w:val="both"/>
              <w:rPr>
                <w:rFonts w:ascii="Arial" w:hAnsi="Arial" w:cs="Arial"/>
              </w:rPr>
            </w:pPr>
            <w:r w:rsidRPr="00FB027B">
              <w:rPr>
                <w:rFonts w:ascii="Arial" w:hAnsi="Arial" w:cs="Arial"/>
              </w:rPr>
              <w:t>The Department should provide details of the contracts that were awarded during the year under review without following Treasury Regulation 16`A6.1</w:t>
            </w:r>
          </w:p>
          <w:p w14:paraId="7170CB95" w14:textId="77777777" w:rsidR="00D93B84" w:rsidRPr="00FB027B" w:rsidRDefault="00D93B84" w:rsidP="00026B74">
            <w:pPr>
              <w:spacing w:line="360" w:lineRule="auto"/>
              <w:rPr>
                <w:rFonts w:ascii="Arial" w:hAnsi="Arial" w:cs="Arial"/>
              </w:rPr>
            </w:pPr>
          </w:p>
        </w:tc>
        <w:tc>
          <w:tcPr>
            <w:tcW w:w="2835" w:type="dxa"/>
          </w:tcPr>
          <w:p w14:paraId="0F3F15BB" w14:textId="521420B0" w:rsidR="00D93B84" w:rsidRPr="00FB027B" w:rsidRDefault="00933426" w:rsidP="00026B74">
            <w:pPr>
              <w:spacing w:line="360" w:lineRule="auto"/>
              <w:rPr>
                <w:rFonts w:ascii="Arial" w:hAnsi="Arial" w:cs="Arial"/>
              </w:rPr>
            </w:pPr>
            <w:r w:rsidRPr="00FB027B">
              <w:rPr>
                <w:rFonts w:ascii="Arial" w:hAnsi="Arial" w:cs="Arial"/>
              </w:rPr>
              <w:t>Written response</w:t>
            </w:r>
          </w:p>
        </w:tc>
        <w:tc>
          <w:tcPr>
            <w:tcW w:w="1701" w:type="dxa"/>
          </w:tcPr>
          <w:p w14:paraId="0231717E" w14:textId="3A39F174" w:rsidR="00D93B84" w:rsidRPr="00FB027B" w:rsidRDefault="00933426" w:rsidP="00026B74">
            <w:pPr>
              <w:spacing w:line="360" w:lineRule="auto"/>
              <w:rPr>
                <w:rFonts w:ascii="Arial" w:hAnsi="Arial" w:cs="Arial"/>
              </w:rPr>
            </w:pPr>
            <w:r w:rsidRPr="00FB027B">
              <w:rPr>
                <w:rFonts w:ascii="Arial" w:hAnsi="Arial" w:cs="Arial"/>
              </w:rPr>
              <w:t>31/01/2024</w:t>
            </w:r>
          </w:p>
        </w:tc>
      </w:tr>
      <w:tr w:rsidR="00FB027B" w:rsidRPr="00FB027B" w14:paraId="08E79E02" w14:textId="77777777" w:rsidTr="008E1EAF">
        <w:tc>
          <w:tcPr>
            <w:tcW w:w="2527" w:type="dxa"/>
          </w:tcPr>
          <w:p w14:paraId="1F6F430D" w14:textId="42B1D726" w:rsidR="001A7843" w:rsidRPr="00FB027B" w:rsidRDefault="00005A9D" w:rsidP="00026B74">
            <w:pPr>
              <w:spacing w:line="360" w:lineRule="auto"/>
              <w:rPr>
                <w:rFonts w:ascii="Arial" w:hAnsi="Arial" w:cs="Arial"/>
                <w:bCs/>
              </w:rPr>
            </w:pPr>
            <w:r w:rsidRPr="00FB027B">
              <w:rPr>
                <w:rFonts w:ascii="Arial" w:hAnsi="Arial" w:cs="Arial"/>
                <w:bCs/>
              </w:rPr>
              <w:t>SOCDEV/ANNUAL</w:t>
            </w:r>
            <w:r w:rsidR="00F0507F" w:rsidRPr="00FB027B">
              <w:rPr>
                <w:rFonts w:ascii="Arial" w:hAnsi="Arial" w:cs="Arial"/>
                <w:bCs/>
              </w:rPr>
              <w:t>/00</w:t>
            </w:r>
            <w:r w:rsidR="005A2864" w:rsidRPr="00FB027B">
              <w:rPr>
                <w:rFonts w:ascii="Arial" w:hAnsi="Arial" w:cs="Arial"/>
                <w:bCs/>
              </w:rPr>
              <w:t>3</w:t>
            </w:r>
          </w:p>
        </w:tc>
        <w:tc>
          <w:tcPr>
            <w:tcW w:w="6565" w:type="dxa"/>
          </w:tcPr>
          <w:p w14:paraId="0B73F341" w14:textId="77777777" w:rsidR="005A2864" w:rsidRPr="00FB027B" w:rsidRDefault="005A2864" w:rsidP="00026B74">
            <w:pPr>
              <w:spacing w:line="360" w:lineRule="auto"/>
              <w:rPr>
                <w:rFonts w:ascii="Arial" w:hAnsi="Arial" w:cs="Arial"/>
              </w:rPr>
            </w:pPr>
            <w:r w:rsidRPr="00FB027B">
              <w:rPr>
                <w:rFonts w:ascii="Arial" w:hAnsi="Arial" w:cs="Arial"/>
              </w:rPr>
              <w:t>The Department to also share on their attraction drive for these scarce skills.</w:t>
            </w:r>
          </w:p>
          <w:p w14:paraId="0A6C0632" w14:textId="77777777" w:rsidR="001A7843" w:rsidRPr="00FB027B" w:rsidRDefault="001A7843" w:rsidP="00026B74">
            <w:pPr>
              <w:spacing w:after="160" w:line="360" w:lineRule="auto"/>
              <w:contextualSpacing/>
              <w:jc w:val="both"/>
              <w:rPr>
                <w:rFonts w:ascii="Arial" w:hAnsi="Arial" w:cs="Arial"/>
              </w:rPr>
            </w:pPr>
          </w:p>
        </w:tc>
        <w:tc>
          <w:tcPr>
            <w:tcW w:w="2835" w:type="dxa"/>
          </w:tcPr>
          <w:p w14:paraId="6D364FAD" w14:textId="38D234D9" w:rsidR="001A7843" w:rsidRPr="00FB027B" w:rsidRDefault="00F0507F" w:rsidP="00026B74">
            <w:pPr>
              <w:spacing w:line="360" w:lineRule="auto"/>
              <w:rPr>
                <w:rFonts w:ascii="Arial" w:hAnsi="Arial" w:cs="Arial"/>
              </w:rPr>
            </w:pPr>
            <w:r w:rsidRPr="00FB027B">
              <w:rPr>
                <w:rFonts w:ascii="Arial" w:hAnsi="Arial" w:cs="Arial"/>
              </w:rPr>
              <w:t xml:space="preserve">Written </w:t>
            </w:r>
            <w:r w:rsidR="009B2764" w:rsidRPr="00FB027B">
              <w:rPr>
                <w:rFonts w:ascii="Arial" w:hAnsi="Arial" w:cs="Arial"/>
              </w:rPr>
              <w:t>r</w:t>
            </w:r>
            <w:r w:rsidRPr="00FB027B">
              <w:rPr>
                <w:rFonts w:ascii="Arial" w:hAnsi="Arial" w:cs="Arial"/>
              </w:rPr>
              <w:t>esponse</w:t>
            </w:r>
          </w:p>
        </w:tc>
        <w:tc>
          <w:tcPr>
            <w:tcW w:w="1701" w:type="dxa"/>
          </w:tcPr>
          <w:p w14:paraId="579BA3CC" w14:textId="2E15E5F9" w:rsidR="001A7843" w:rsidRPr="00FB027B" w:rsidRDefault="00F0507F" w:rsidP="00026B74">
            <w:pPr>
              <w:spacing w:line="360" w:lineRule="auto"/>
              <w:rPr>
                <w:rFonts w:ascii="Arial" w:hAnsi="Arial" w:cs="Arial"/>
              </w:rPr>
            </w:pPr>
            <w:r w:rsidRPr="00FB027B">
              <w:rPr>
                <w:rFonts w:ascii="Arial" w:hAnsi="Arial" w:cs="Arial"/>
              </w:rPr>
              <w:t>3</w:t>
            </w:r>
            <w:r w:rsidR="00833B1D" w:rsidRPr="00FB027B">
              <w:rPr>
                <w:rFonts w:ascii="Arial" w:hAnsi="Arial" w:cs="Arial"/>
              </w:rPr>
              <w:t>1</w:t>
            </w:r>
            <w:r w:rsidRPr="00FB027B">
              <w:rPr>
                <w:rFonts w:ascii="Arial" w:hAnsi="Arial" w:cs="Arial"/>
              </w:rPr>
              <w:t>/01/</w:t>
            </w:r>
            <w:r w:rsidR="008F5AD5" w:rsidRPr="00FB027B">
              <w:rPr>
                <w:rFonts w:ascii="Arial" w:hAnsi="Arial" w:cs="Arial"/>
              </w:rPr>
              <w:t>20</w:t>
            </w:r>
            <w:r w:rsidRPr="00FB027B">
              <w:rPr>
                <w:rFonts w:ascii="Arial" w:hAnsi="Arial" w:cs="Arial"/>
              </w:rPr>
              <w:t>2</w:t>
            </w:r>
            <w:r w:rsidR="0060409D">
              <w:rPr>
                <w:rFonts w:ascii="Arial" w:hAnsi="Arial" w:cs="Arial"/>
              </w:rPr>
              <w:t>4</w:t>
            </w:r>
          </w:p>
        </w:tc>
      </w:tr>
      <w:tr w:rsidR="00FB027B" w:rsidRPr="00FB027B" w14:paraId="1587A2F4" w14:textId="77777777" w:rsidTr="008E1EAF">
        <w:tc>
          <w:tcPr>
            <w:tcW w:w="2527" w:type="dxa"/>
          </w:tcPr>
          <w:p w14:paraId="3F4EC2E5" w14:textId="0CA3F204" w:rsidR="005A6F33" w:rsidRPr="00FB027B" w:rsidRDefault="009B2764" w:rsidP="00026B74">
            <w:pPr>
              <w:spacing w:line="360" w:lineRule="auto"/>
              <w:rPr>
                <w:rFonts w:ascii="Arial" w:hAnsi="Arial" w:cs="Arial"/>
                <w:bCs/>
              </w:rPr>
            </w:pPr>
            <w:r w:rsidRPr="00FB027B">
              <w:rPr>
                <w:rFonts w:ascii="Arial" w:hAnsi="Arial" w:cs="Arial"/>
                <w:bCs/>
              </w:rPr>
              <w:t>SOCDEV/ANNUAL/004</w:t>
            </w:r>
          </w:p>
        </w:tc>
        <w:tc>
          <w:tcPr>
            <w:tcW w:w="6565" w:type="dxa"/>
          </w:tcPr>
          <w:p w14:paraId="4B97AA46" w14:textId="14354060" w:rsidR="005A6F33" w:rsidRPr="00FB027B" w:rsidRDefault="001B4BAD" w:rsidP="00026B74">
            <w:pPr>
              <w:spacing w:line="360" w:lineRule="auto"/>
              <w:rPr>
                <w:rFonts w:ascii="Arial" w:hAnsi="Arial" w:cs="Arial"/>
              </w:rPr>
            </w:pPr>
            <w:r w:rsidRPr="00FB027B">
              <w:rPr>
                <w:rFonts w:ascii="Arial" w:hAnsi="Arial" w:cs="Arial"/>
              </w:rPr>
              <w:t>The Department should provide a detailed</w:t>
            </w:r>
            <w:r w:rsidR="003D0D38" w:rsidRPr="00FB027B">
              <w:rPr>
                <w:rFonts w:ascii="Arial" w:hAnsi="Arial" w:cs="Arial"/>
              </w:rPr>
              <w:t xml:space="preserve"> report that </w:t>
            </w:r>
            <w:r w:rsidR="003D4024" w:rsidRPr="00FB027B">
              <w:rPr>
                <w:rFonts w:ascii="Arial" w:hAnsi="Arial" w:cs="Arial"/>
              </w:rPr>
              <w:t>demonstrates progress</w:t>
            </w:r>
            <w:r w:rsidR="003D0D38" w:rsidRPr="00FB027B">
              <w:rPr>
                <w:rFonts w:ascii="Arial" w:hAnsi="Arial" w:cs="Arial"/>
              </w:rPr>
              <w:t xml:space="preserve"> made </w:t>
            </w:r>
            <w:r w:rsidR="003D4024" w:rsidRPr="00FB027B">
              <w:rPr>
                <w:rFonts w:ascii="Arial" w:hAnsi="Arial" w:cs="Arial"/>
              </w:rPr>
              <w:t xml:space="preserve">in </w:t>
            </w:r>
            <w:r w:rsidR="009B2764" w:rsidRPr="00FB027B">
              <w:rPr>
                <w:rFonts w:ascii="Arial" w:hAnsi="Arial" w:cs="Arial"/>
              </w:rPr>
              <w:t xml:space="preserve">clearing the irregular expenditure. </w:t>
            </w:r>
          </w:p>
        </w:tc>
        <w:tc>
          <w:tcPr>
            <w:tcW w:w="2835" w:type="dxa"/>
          </w:tcPr>
          <w:p w14:paraId="146C2C87" w14:textId="7F6B75FD" w:rsidR="005A6F33" w:rsidRPr="00FB027B" w:rsidRDefault="009B2764" w:rsidP="00026B74">
            <w:pPr>
              <w:spacing w:line="360" w:lineRule="auto"/>
              <w:rPr>
                <w:rFonts w:ascii="Arial" w:hAnsi="Arial" w:cs="Arial"/>
              </w:rPr>
            </w:pPr>
            <w:r w:rsidRPr="00FB027B">
              <w:rPr>
                <w:rFonts w:ascii="Arial" w:hAnsi="Arial" w:cs="Arial"/>
              </w:rPr>
              <w:t>Written response</w:t>
            </w:r>
          </w:p>
        </w:tc>
        <w:tc>
          <w:tcPr>
            <w:tcW w:w="1701" w:type="dxa"/>
          </w:tcPr>
          <w:p w14:paraId="14F4FC81" w14:textId="2239CB02" w:rsidR="005A6F33" w:rsidRPr="00FB027B" w:rsidRDefault="009B2764" w:rsidP="00026B74">
            <w:pPr>
              <w:spacing w:line="360" w:lineRule="auto"/>
              <w:rPr>
                <w:rFonts w:ascii="Arial" w:hAnsi="Arial" w:cs="Arial"/>
              </w:rPr>
            </w:pPr>
            <w:r w:rsidRPr="00FB027B">
              <w:rPr>
                <w:rFonts w:ascii="Arial" w:hAnsi="Arial" w:cs="Arial"/>
              </w:rPr>
              <w:t>31/01/202</w:t>
            </w:r>
            <w:r w:rsidR="0060409D">
              <w:rPr>
                <w:rFonts w:ascii="Arial" w:hAnsi="Arial" w:cs="Arial"/>
              </w:rPr>
              <w:t>4</w:t>
            </w:r>
          </w:p>
        </w:tc>
      </w:tr>
      <w:tr w:rsidR="00FB027B" w:rsidRPr="00FB027B" w14:paraId="01CF2BDE" w14:textId="77777777" w:rsidTr="00C0036E">
        <w:trPr>
          <w:trHeight w:val="1555"/>
        </w:trPr>
        <w:tc>
          <w:tcPr>
            <w:tcW w:w="2527" w:type="dxa"/>
          </w:tcPr>
          <w:p w14:paraId="6CD7244D" w14:textId="78F6F455" w:rsidR="005A6F33" w:rsidRPr="00FB027B" w:rsidRDefault="009B2764" w:rsidP="00026B74">
            <w:pPr>
              <w:spacing w:line="360" w:lineRule="auto"/>
              <w:rPr>
                <w:rFonts w:ascii="Arial" w:hAnsi="Arial" w:cs="Arial"/>
                <w:bCs/>
              </w:rPr>
            </w:pPr>
            <w:r w:rsidRPr="00FB027B">
              <w:rPr>
                <w:rFonts w:ascii="Arial" w:hAnsi="Arial" w:cs="Arial"/>
                <w:bCs/>
              </w:rPr>
              <w:t>SOCDEV/ANNUAL/00</w:t>
            </w:r>
            <w:r w:rsidR="00026B74" w:rsidRPr="00FB027B">
              <w:rPr>
                <w:rFonts w:ascii="Arial" w:hAnsi="Arial" w:cs="Arial"/>
                <w:bCs/>
              </w:rPr>
              <w:t>5</w:t>
            </w:r>
          </w:p>
        </w:tc>
        <w:tc>
          <w:tcPr>
            <w:tcW w:w="6565" w:type="dxa"/>
          </w:tcPr>
          <w:p w14:paraId="41B37E12" w14:textId="23CDFD87" w:rsidR="008E1EAF" w:rsidRPr="00FB027B" w:rsidRDefault="008E1EAF" w:rsidP="00026B74">
            <w:pPr>
              <w:spacing w:line="360" w:lineRule="auto"/>
              <w:rPr>
                <w:rFonts w:ascii="Arial" w:hAnsi="Arial" w:cs="Arial"/>
              </w:rPr>
            </w:pPr>
            <w:r w:rsidRPr="00FB027B">
              <w:rPr>
                <w:rFonts w:ascii="Arial" w:hAnsi="Arial" w:cs="Arial"/>
              </w:rPr>
              <w:t>The Department should provide a comprehensive report on the Community Nutrition Services and the allocation thereof</w:t>
            </w:r>
            <w:r w:rsidR="006E0A2B" w:rsidRPr="00FB027B">
              <w:rPr>
                <w:rFonts w:ascii="Arial" w:hAnsi="Arial" w:cs="Arial"/>
              </w:rPr>
              <w:t>. The report should</w:t>
            </w:r>
            <w:r w:rsidRPr="00FB027B">
              <w:rPr>
                <w:rFonts w:ascii="Arial" w:hAnsi="Arial" w:cs="Arial"/>
              </w:rPr>
              <w:t xml:space="preserve"> also </w:t>
            </w:r>
            <w:r w:rsidR="00026B74" w:rsidRPr="00FB027B">
              <w:rPr>
                <w:rFonts w:ascii="Arial" w:hAnsi="Arial" w:cs="Arial"/>
              </w:rPr>
              <w:t>include</w:t>
            </w:r>
            <w:r w:rsidRPr="00FB027B">
              <w:rPr>
                <w:rFonts w:ascii="Arial" w:hAnsi="Arial" w:cs="Arial"/>
              </w:rPr>
              <w:t xml:space="preserve"> detailed information on their names, addresses and contacts.</w:t>
            </w:r>
          </w:p>
          <w:p w14:paraId="149892DD" w14:textId="77777777" w:rsidR="005A6F33" w:rsidRPr="00FB027B" w:rsidRDefault="005A6F33" w:rsidP="00026B74">
            <w:pPr>
              <w:spacing w:after="160" w:line="360" w:lineRule="auto"/>
              <w:jc w:val="both"/>
              <w:rPr>
                <w:rFonts w:ascii="Arial" w:hAnsi="Arial" w:cs="Arial"/>
              </w:rPr>
            </w:pPr>
          </w:p>
        </w:tc>
        <w:tc>
          <w:tcPr>
            <w:tcW w:w="2835" w:type="dxa"/>
          </w:tcPr>
          <w:p w14:paraId="3C46E98C" w14:textId="6FC0B057" w:rsidR="005A6F33" w:rsidRPr="00FB027B" w:rsidRDefault="008E1EAF" w:rsidP="00026B74">
            <w:pPr>
              <w:spacing w:line="360" w:lineRule="auto"/>
              <w:rPr>
                <w:rFonts w:ascii="Arial" w:hAnsi="Arial" w:cs="Arial"/>
              </w:rPr>
            </w:pPr>
            <w:r w:rsidRPr="00FB027B">
              <w:rPr>
                <w:rFonts w:ascii="Arial" w:hAnsi="Arial" w:cs="Arial"/>
              </w:rPr>
              <w:t>Written response</w:t>
            </w:r>
          </w:p>
        </w:tc>
        <w:tc>
          <w:tcPr>
            <w:tcW w:w="1701" w:type="dxa"/>
          </w:tcPr>
          <w:p w14:paraId="077A81B8" w14:textId="5F5A198A" w:rsidR="005A6F33" w:rsidRPr="00FB027B" w:rsidRDefault="008E1EAF" w:rsidP="00026B74">
            <w:pPr>
              <w:spacing w:line="360" w:lineRule="auto"/>
              <w:rPr>
                <w:rFonts w:ascii="Arial" w:hAnsi="Arial" w:cs="Arial"/>
              </w:rPr>
            </w:pPr>
            <w:r w:rsidRPr="00FB027B">
              <w:rPr>
                <w:rFonts w:ascii="Arial" w:hAnsi="Arial" w:cs="Arial"/>
              </w:rPr>
              <w:t>31/01/202</w:t>
            </w:r>
            <w:r w:rsidR="0060409D">
              <w:rPr>
                <w:rFonts w:ascii="Arial" w:hAnsi="Arial" w:cs="Arial"/>
              </w:rPr>
              <w:t>4</w:t>
            </w:r>
          </w:p>
        </w:tc>
      </w:tr>
    </w:tbl>
    <w:p w14:paraId="7881FB39" w14:textId="77777777" w:rsidR="007D70F5" w:rsidRPr="00FB027B" w:rsidRDefault="007D70F5" w:rsidP="00E81E1F">
      <w:pPr>
        <w:spacing w:after="200" w:line="360" w:lineRule="auto"/>
        <w:jc w:val="both"/>
        <w:rPr>
          <w:rFonts w:ascii="Arial" w:hAnsi="Arial" w:cs="Arial"/>
          <w:sz w:val="22"/>
          <w:szCs w:val="22"/>
        </w:rPr>
      </w:pPr>
    </w:p>
    <w:p w14:paraId="0B153272" w14:textId="77777777" w:rsidR="00B652E1" w:rsidRPr="00FB027B" w:rsidRDefault="00B652E1" w:rsidP="00E81E1F">
      <w:pPr>
        <w:pStyle w:val="Heading1"/>
        <w:shd w:val="clear" w:color="auto" w:fill="D9D9D9" w:themeFill="background1" w:themeFillShade="D9"/>
        <w:spacing w:line="360" w:lineRule="auto"/>
        <w:jc w:val="both"/>
        <w:rPr>
          <w:rFonts w:ascii="Arial" w:hAnsi="Arial" w:cs="Arial"/>
          <w:b/>
          <w:bCs/>
          <w:color w:val="auto"/>
          <w:sz w:val="22"/>
          <w:szCs w:val="22"/>
        </w:rPr>
      </w:pPr>
      <w:bookmarkStart w:id="25" w:name="_Toc151557316"/>
      <w:r w:rsidRPr="00FB027B">
        <w:rPr>
          <w:rFonts w:ascii="Arial" w:hAnsi="Arial" w:cs="Arial"/>
          <w:b/>
          <w:bCs/>
          <w:color w:val="auto"/>
          <w:sz w:val="22"/>
          <w:szCs w:val="22"/>
        </w:rPr>
        <w:t>15</w:t>
      </w:r>
      <w:r w:rsidRPr="00FB027B">
        <w:rPr>
          <w:rFonts w:ascii="Arial" w:hAnsi="Arial" w:cs="Arial"/>
          <w:b/>
          <w:bCs/>
          <w:color w:val="auto"/>
          <w:sz w:val="22"/>
          <w:szCs w:val="22"/>
        </w:rPr>
        <w:tab/>
        <w:t>ACKNOWLEDGEMENTS</w:t>
      </w:r>
      <w:bookmarkEnd w:id="25"/>
      <w:r w:rsidRPr="00FB027B">
        <w:rPr>
          <w:rFonts w:ascii="Arial" w:hAnsi="Arial" w:cs="Arial"/>
          <w:b/>
          <w:bCs/>
          <w:color w:val="auto"/>
          <w:sz w:val="22"/>
          <w:szCs w:val="22"/>
        </w:rPr>
        <w:t xml:space="preserve"> </w:t>
      </w:r>
    </w:p>
    <w:p w14:paraId="473CECE5" w14:textId="77777777" w:rsidR="00B652E1" w:rsidRPr="00FB027B" w:rsidRDefault="00B652E1" w:rsidP="00E81E1F">
      <w:pPr>
        <w:tabs>
          <w:tab w:val="left" w:pos="-720"/>
        </w:tabs>
        <w:suppressAutoHyphens/>
        <w:spacing w:line="360" w:lineRule="auto"/>
        <w:jc w:val="both"/>
        <w:rPr>
          <w:rFonts w:ascii="Arial" w:hAnsi="Arial" w:cs="Arial"/>
          <w:spacing w:val="-3"/>
          <w:sz w:val="22"/>
          <w:szCs w:val="22"/>
        </w:rPr>
      </w:pPr>
    </w:p>
    <w:p w14:paraId="0758F0DA" w14:textId="5DB091FC" w:rsidR="00B652E1" w:rsidRPr="00FB027B" w:rsidRDefault="00B652E1" w:rsidP="00E81E1F">
      <w:pPr>
        <w:tabs>
          <w:tab w:val="left" w:pos="-720"/>
        </w:tabs>
        <w:suppressAutoHyphens/>
        <w:spacing w:line="360" w:lineRule="auto"/>
        <w:jc w:val="both"/>
        <w:rPr>
          <w:rFonts w:ascii="Arial" w:hAnsi="Arial" w:cs="Arial"/>
          <w:spacing w:val="-3"/>
          <w:sz w:val="22"/>
          <w:szCs w:val="22"/>
        </w:rPr>
      </w:pPr>
      <w:r w:rsidRPr="00FB027B">
        <w:rPr>
          <w:rFonts w:ascii="Arial" w:hAnsi="Arial" w:cs="Arial"/>
          <w:spacing w:val="-3"/>
          <w:sz w:val="22"/>
          <w:szCs w:val="22"/>
        </w:rPr>
        <w:t xml:space="preserve">The Committee would like to thank the MEC for Social Development Honourable </w:t>
      </w:r>
      <w:r w:rsidR="003E7CAE" w:rsidRPr="00FB027B">
        <w:rPr>
          <w:rFonts w:ascii="Arial" w:hAnsi="Arial" w:cs="Arial"/>
          <w:spacing w:val="-3"/>
          <w:sz w:val="22"/>
          <w:szCs w:val="22"/>
        </w:rPr>
        <w:t>Mbali Hlophe</w:t>
      </w:r>
      <w:r w:rsidRPr="00FB027B">
        <w:rPr>
          <w:rFonts w:ascii="Arial" w:hAnsi="Arial" w:cs="Arial"/>
          <w:spacing w:val="-3"/>
          <w:sz w:val="22"/>
          <w:szCs w:val="22"/>
        </w:rPr>
        <w:t>, the HOD</w:t>
      </w:r>
      <w:r w:rsidR="006D3014" w:rsidRPr="00FB027B">
        <w:rPr>
          <w:rFonts w:ascii="Arial" w:hAnsi="Arial" w:cs="Arial"/>
          <w:spacing w:val="-3"/>
          <w:sz w:val="22"/>
          <w:szCs w:val="22"/>
        </w:rPr>
        <w:t xml:space="preserve"> and officials of the department </w:t>
      </w:r>
      <w:r w:rsidRPr="00FB027B">
        <w:rPr>
          <w:rFonts w:ascii="Arial" w:hAnsi="Arial" w:cs="Arial"/>
          <w:spacing w:val="-3"/>
          <w:sz w:val="22"/>
          <w:szCs w:val="22"/>
        </w:rPr>
        <w:t>during the consideration of the</w:t>
      </w:r>
      <w:r w:rsidR="00D235C3" w:rsidRPr="00FB027B">
        <w:rPr>
          <w:rFonts w:ascii="Arial" w:hAnsi="Arial" w:cs="Arial"/>
          <w:spacing w:val="-3"/>
          <w:sz w:val="22"/>
          <w:szCs w:val="22"/>
        </w:rPr>
        <w:t xml:space="preserve"> Annual</w:t>
      </w:r>
      <w:r w:rsidRPr="00FB027B">
        <w:rPr>
          <w:rFonts w:ascii="Arial" w:hAnsi="Arial" w:cs="Arial"/>
          <w:spacing w:val="-3"/>
          <w:sz w:val="22"/>
          <w:szCs w:val="22"/>
        </w:rPr>
        <w:t xml:space="preserve"> </w:t>
      </w:r>
      <w:r w:rsidR="00D235C3" w:rsidRPr="00FB027B">
        <w:rPr>
          <w:rFonts w:ascii="Arial" w:hAnsi="Arial" w:cs="Arial"/>
          <w:spacing w:val="-3"/>
          <w:sz w:val="22"/>
          <w:szCs w:val="22"/>
        </w:rPr>
        <w:t>R</w:t>
      </w:r>
      <w:r w:rsidRPr="00FB027B">
        <w:rPr>
          <w:rFonts w:ascii="Arial" w:hAnsi="Arial" w:cs="Arial"/>
          <w:spacing w:val="-3"/>
          <w:sz w:val="22"/>
          <w:szCs w:val="22"/>
        </w:rPr>
        <w:t xml:space="preserve">eport.  </w:t>
      </w:r>
    </w:p>
    <w:p w14:paraId="14F8923E" w14:textId="77777777" w:rsidR="00240C0A" w:rsidRPr="00FB027B" w:rsidRDefault="00240C0A" w:rsidP="00E81E1F">
      <w:pPr>
        <w:tabs>
          <w:tab w:val="left" w:pos="-720"/>
        </w:tabs>
        <w:suppressAutoHyphens/>
        <w:spacing w:line="360" w:lineRule="auto"/>
        <w:jc w:val="both"/>
        <w:rPr>
          <w:rFonts w:ascii="Arial" w:hAnsi="Arial" w:cs="Arial"/>
          <w:spacing w:val="-3"/>
          <w:sz w:val="22"/>
          <w:szCs w:val="22"/>
        </w:rPr>
      </w:pPr>
    </w:p>
    <w:p w14:paraId="7A1C7EA2" w14:textId="4588219F" w:rsidR="00B652E1" w:rsidRPr="00FB027B" w:rsidRDefault="00B652E1" w:rsidP="00E81E1F">
      <w:pPr>
        <w:tabs>
          <w:tab w:val="left" w:pos="-720"/>
        </w:tabs>
        <w:suppressAutoHyphens/>
        <w:spacing w:line="360" w:lineRule="auto"/>
        <w:jc w:val="both"/>
        <w:rPr>
          <w:rFonts w:ascii="Arial" w:hAnsi="Arial" w:cs="Arial"/>
          <w:spacing w:val="-3"/>
          <w:sz w:val="22"/>
          <w:szCs w:val="22"/>
        </w:rPr>
      </w:pPr>
      <w:r w:rsidRPr="00FB027B">
        <w:rPr>
          <w:rFonts w:ascii="Arial" w:hAnsi="Arial" w:cs="Arial"/>
          <w:spacing w:val="-3"/>
          <w:sz w:val="22"/>
          <w:szCs w:val="22"/>
        </w:rPr>
        <w:t>I would also like to express my appreciation to Members of the Committee:</w:t>
      </w:r>
      <w:r w:rsidR="000C758E" w:rsidRPr="00FB027B">
        <w:rPr>
          <w:rFonts w:ascii="Arial" w:hAnsi="Arial" w:cs="Arial"/>
          <w:spacing w:val="-3"/>
          <w:sz w:val="22"/>
          <w:szCs w:val="22"/>
        </w:rPr>
        <w:t xml:space="preserve"> </w:t>
      </w:r>
      <w:r w:rsidR="00CB46F4" w:rsidRPr="00FB027B">
        <w:rPr>
          <w:rFonts w:ascii="Arial" w:hAnsi="Arial" w:cs="Arial"/>
          <w:spacing w:val="-3"/>
          <w:sz w:val="22"/>
          <w:szCs w:val="22"/>
        </w:rPr>
        <w:t xml:space="preserve">Hon </w:t>
      </w:r>
      <w:r w:rsidR="000C758E" w:rsidRPr="00FB027B">
        <w:rPr>
          <w:rFonts w:ascii="Arial" w:hAnsi="Arial" w:cs="Arial"/>
          <w:spacing w:val="-3"/>
          <w:sz w:val="22"/>
          <w:szCs w:val="22"/>
        </w:rPr>
        <w:t>T</w:t>
      </w:r>
      <w:r w:rsidR="00CB46F4" w:rsidRPr="00FB027B">
        <w:rPr>
          <w:rFonts w:ascii="Arial" w:hAnsi="Arial" w:cs="Arial"/>
          <w:spacing w:val="-3"/>
          <w:sz w:val="22"/>
          <w:szCs w:val="22"/>
        </w:rPr>
        <w:t>hokozile</w:t>
      </w:r>
      <w:r w:rsidR="000C758E" w:rsidRPr="00FB027B">
        <w:rPr>
          <w:rFonts w:ascii="Arial" w:hAnsi="Arial" w:cs="Arial"/>
          <w:spacing w:val="-3"/>
          <w:sz w:val="22"/>
          <w:szCs w:val="22"/>
        </w:rPr>
        <w:t xml:space="preserve"> Magagula,</w:t>
      </w:r>
      <w:r w:rsidR="00CB46F4" w:rsidRPr="00FB027B">
        <w:rPr>
          <w:rFonts w:ascii="Arial" w:hAnsi="Arial" w:cs="Arial"/>
          <w:spacing w:val="-3"/>
          <w:sz w:val="22"/>
          <w:szCs w:val="22"/>
        </w:rPr>
        <w:t xml:space="preserve"> </w:t>
      </w:r>
      <w:r w:rsidR="000D2853" w:rsidRPr="00FB027B">
        <w:rPr>
          <w:rFonts w:ascii="Arial" w:hAnsi="Arial" w:cs="Arial"/>
          <w:spacing w:val="-3"/>
          <w:sz w:val="22"/>
          <w:szCs w:val="22"/>
        </w:rPr>
        <w:t xml:space="preserve">Hon Refiloe Kekana, </w:t>
      </w:r>
      <w:r w:rsidR="00CB46F4" w:rsidRPr="00FB027B">
        <w:rPr>
          <w:rFonts w:ascii="Arial" w:hAnsi="Arial" w:cs="Arial"/>
          <w:spacing w:val="-3"/>
          <w:sz w:val="22"/>
          <w:szCs w:val="22"/>
        </w:rPr>
        <w:t>Hon</w:t>
      </w:r>
      <w:r w:rsidR="000C758E" w:rsidRPr="00FB027B">
        <w:rPr>
          <w:rFonts w:ascii="Arial" w:hAnsi="Arial" w:cs="Arial"/>
          <w:spacing w:val="-3"/>
          <w:sz w:val="22"/>
          <w:szCs w:val="22"/>
        </w:rPr>
        <w:t xml:space="preserve"> D</w:t>
      </w:r>
      <w:r w:rsidR="00CB46F4" w:rsidRPr="00FB027B">
        <w:rPr>
          <w:rFonts w:ascii="Arial" w:hAnsi="Arial" w:cs="Arial"/>
          <w:spacing w:val="-3"/>
          <w:sz w:val="22"/>
          <w:szCs w:val="22"/>
        </w:rPr>
        <w:t>olly</w:t>
      </w:r>
      <w:r w:rsidR="000C758E" w:rsidRPr="00FB027B">
        <w:rPr>
          <w:rFonts w:ascii="Arial" w:hAnsi="Arial" w:cs="Arial"/>
          <w:spacing w:val="-3"/>
          <w:sz w:val="22"/>
          <w:szCs w:val="22"/>
        </w:rPr>
        <w:t xml:space="preserve"> Ledwaba</w:t>
      </w:r>
      <w:r w:rsidR="009E6E3F" w:rsidRPr="00FB027B">
        <w:rPr>
          <w:rFonts w:ascii="Arial" w:hAnsi="Arial" w:cs="Arial"/>
          <w:spacing w:val="-3"/>
          <w:sz w:val="22"/>
          <w:szCs w:val="22"/>
        </w:rPr>
        <w:t>,</w:t>
      </w:r>
      <w:r w:rsidR="00CB46F4" w:rsidRPr="00FB027B">
        <w:rPr>
          <w:rFonts w:ascii="Arial" w:hAnsi="Arial" w:cs="Arial"/>
          <w:spacing w:val="-3"/>
          <w:sz w:val="22"/>
          <w:szCs w:val="22"/>
        </w:rPr>
        <w:t xml:space="preserve"> Hon Refiloe</w:t>
      </w:r>
      <w:r w:rsidRPr="00FB027B">
        <w:rPr>
          <w:rFonts w:ascii="Arial" w:hAnsi="Arial" w:cs="Arial"/>
          <w:spacing w:val="-3"/>
          <w:sz w:val="22"/>
          <w:szCs w:val="22"/>
        </w:rPr>
        <w:t xml:space="preserve"> Ntsekhe, </w:t>
      </w:r>
      <w:r w:rsidR="00CB46F4" w:rsidRPr="00FB027B">
        <w:rPr>
          <w:rFonts w:ascii="Arial" w:hAnsi="Arial" w:cs="Arial"/>
          <w:spacing w:val="-3"/>
          <w:sz w:val="22"/>
          <w:szCs w:val="22"/>
        </w:rPr>
        <w:t xml:space="preserve">Hon </w:t>
      </w:r>
      <w:r w:rsidRPr="00FB027B">
        <w:rPr>
          <w:rFonts w:ascii="Arial" w:hAnsi="Arial" w:cs="Arial"/>
          <w:spacing w:val="-3"/>
          <w:sz w:val="22"/>
          <w:szCs w:val="22"/>
        </w:rPr>
        <w:t>B</w:t>
      </w:r>
      <w:r w:rsidR="00CB46F4" w:rsidRPr="00FB027B">
        <w:rPr>
          <w:rFonts w:ascii="Arial" w:hAnsi="Arial" w:cs="Arial"/>
          <w:spacing w:val="-3"/>
          <w:sz w:val="22"/>
          <w:szCs w:val="22"/>
        </w:rPr>
        <w:t>everley</w:t>
      </w:r>
      <w:r w:rsidRPr="00FB027B">
        <w:rPr>
          <w:rFonts w:ascii="Arial" w:hAnsi="Arial" w:cs="Arial"/>
          <w:spacing w:val="-3"/>
          <w:sz w:val="22"/>
          <w:szCs w:val="22"/>
        </w:rPr>
        <w:t xml:space="preserve"> Badenhorst,</w:t>
      </w:r>
      <w:r w:rsidR="00CB46F4" w:rsidRPr="00FB027B">
        <w:rPr>
          <w:rFonts w:ascii="Arial" w:hAnsi="Arial" w:cs="Arial"/>
          <w:spacing w:val="-3"/>
          <w:sz w:val="22"/>
          <w:szCs w:val="22"/>
        </w:rPr>
        <w:t xml:space="preserve"> Hon</w:t>
      </w:r>
      <w:r w:rsidRPr="00FB027B">
        <w:rPr>
          <w:rFonts w:ascii="Arial" w:hAnsi="Arial" w:cs="Arial"/>
          <w:spacing w:val="-3"/>
          <w:sz w:val="22"/>
          <w:szCs w:val="22"/>
        </w:rPr>
        <w:t xml:space="preserve"> B</w:t>
      </w:r>
      <w:r w:rsidR="00CB46F4" w:rsidRPr="00FB027B">
        <w:rPr>
          <w:rFonts w:ascii="Arial" w:hAnsi="Arial" w:cs="Arial"/>
          <w:spacing w:val="-3"/>
          <w:sz w:val="22"/>
          <w:szCs w:val="22"/>
        </w:rPr>
        <w:t>ronwynn</w:t>
      </w:r>
      <w:r w:rsidRPr="00FB027B">
        <w:rPr>
          <w:rFonts w:ascii="Arial" w:hAnsi="Arial" w:cs="Arial"/>
          <w:spacing w:val="-3"/>
          <w:sz w:val="22"/>
          <w:szCs w:val="22"/>
        </w:rPr>
        <w:t xml:space="preserve"> Engelbrecht and </w:t>
      </w:r>
      <w:r w:rsidR="00CB46F4" w:rsidRPr="00FB027B">
        <w:rPr>
          <w:rFonts w:ascii="Arial" w:hAnsi="Arial" w:cs="Arial"/>
          <w:spacing w:val="-3"/>
          <w:sz w:val="22"/>
          <w:szCs w:val="22"/>
        </w:rPr>
        <w:t xml:space="preserve">Hon </w:t>
      </w:r>
      <w:r w:rsidR="000D2853" w:rsidRPr="00FB027B">
        <w:rPr>
          <w:rFonts w:ascii="Arial" w:hAnsi="Arial" w:cs="Arial"/>
          <w:spacing w:val="-3"/>
          <w:sz w:val="22"/>
          <w:szCs w:val="22"/>
        </w:rPr>
        <w:t>Jade Miller</w:t>
      </w:r>
      <w:r w:rsidRPr="00FB027B">
        <w:rPr>
          <w:rFonts w:ascii="Arial" w:hAnsi="Arial" w:cs="Arial"/>
          <w:spacing w:val="-3"/>
          <w:sz w:val="22"/>
          <w:szCs w:val="22"/>
        </w:rPr>
        <w:t xml:space="preserve"> for their commitment to the oversight process. I commend them </w:t>
      </w:r>
      <w:r w:rsidRPr="00FB027B">
        <w:rPr>
          <w:rFonts w:ascii="Arial" w:hAnsi="Arial" w:cs="Arial"/>
          <w:sz w:val="22"/>
          <w:szCs w:val="22"/>
        </w:rPr>
        <w:t xml:space="preserve">for their diligence during deliberations on the </w:t>
      </w:r>
      <w:r w:rsidR="00050C04" w:rsidRPr="00FB027B">
        <w:rPr>
          <w:rFonts w:ascii="Arial" w:hAnsi="Arial" w:cs="Arial"/>
          <w:sz w:val="22"/>
          <w:szCs w:val="22"/>
        </w:rPr>
        <w:t>Annual</w:t>
      </w:r>
      <w:r w:rsidRPr="00FB027B">
        <w:rPr>
          <w:rFonts w:ascii="Arial" w:hAnsi="Arial" w:cs="Arial"/>
          <w:sz w:val="22"/>
          <w:szCs w:val="22"/>
        </w:rPr>
        <w:t xml:space="preserve"> Report.  </w:t>
      </w:r>
    </w:p>
    <w:p w14:paraId="323309D5" w14:textId="77777777" w:rsidR="00B652E1" w:rsidRPr="00FB027B" w:rsidRDefault="00B652E1" w:rsidP="00E81E1F">
      <w:pPr>
        <w:tabs>
          <w:tab w:val="left" w:pos="-720"/>
        </w:tabs>
        <w:suppressAutoHyphens/>
        <w:spacing w:line="360" w:lineRule="auto"/>
        <w:ind w:left="720"/>
        <w:jc w:val="both"/>
        <w:rPr>
          <w:rFonts w:ascii="Arial" w:hAnsi="Arial" w:cs="Arial"/>
          <w:spacing w:val="-3"/>
          <w:sz w:val="22"/>
          <w:szCs w:val="22"/>
        </w:rPr>
      </w:pPr>
    </w:p>
    <w:p w14:paraId="10908EC7" w14:textId="287167A8" w:rsidR="00925AE0" w:rsidRPr="00FB027B" w:rsidRDefault="00B652E1" w:rsidP="00FE0A2E">
      <w:pPr>
        <w:spacing w:line="360" w:lineRule="auto"/>
        <w:ind w:right="-1"/>
        <w:jc w:val="both"/>
        <w:rPr>
          <w:rFonts w:ascii="Arial" w:hAnsi="Arial" w:cs="Arial"/>
          <w:bCs/>
          <w:sz w:val="22"/>
          <w:szCs w:val="22"/>
        </w:rPr>
      </w:pPr>
      <w:r w:rsidRPr="00FB027B">
        <w:rPr>
          <w:rFonts w:ascii="Arial" w:hAnsi="Arial" w:cs="Arial"/>
          <w:bCs/>
          <w:sz w:val="22"/>
          <w:szCs w:val="22"/>
        </w:rPr>
        <w:t xml:space="preserve">The Committee would also like to thank officials that supports the Committee </w:t>
      </w:r>
      <w:r w:rsidR="00CB46F4" w:rsidRPr="00FB027B">
        <w:rPr>
          <w:rFonts w:ascii="Arial" w:hAnsi="Arial" w:cs="Arial"/>
          <w:bCs/>
          <w:sz w:val="22"/>
          <w:szCs w:val="22"/>
        </w:rPr>
        <w:t xml:space="preserve">Mr </w:t>
      </w:r>
      <w:r w:rsidRPr="00FB027B">
        <w:rPr>
          <w:rFonts w:ascii="Arial" w:hAnsi="Arial" w:cs="Arial"/>
          <w:bCs/>
          <w:sz w:val="22"/>
          <w:szCs w:val="22"/>
        </w:rPr>
        <w:t>S</w:t>
      </w:r>
      <w:r w:rsidR="00CB46F4" w:rsidRPr="00FB027B">
        <w:rPr>
          <w:rFonts w:ascii="Arial" w:hAnsi="Arial" w:cs="Arial"/>
          <w:bCs/>
          <w:sz w:val="22"/>
          <w:szCs w:val="22"/>
        </w:rPr>
        <w:t>ipho</w:t>
      </w:r>
      <w:r w:rsidRPr="00FB027B">
        <w:rPr>
          <w:rFonts w:ascii="Arial" w:hAnsi="Arial" w:cs="Arial"/>
          <w:bCs/>
          <w:sz w:val="22"/>
          <w:szCs w:val="22"/>
        </w:rPr>
        <w:t xml:space="preserve"> Nqwala,</w:t>
      </w:r>
      <w:r w:rsidR="00CB46F4" w:rsidRPr="00FB027B">
        <w:rPr>
          <w:rFonts w:ascii="Arial" w:hAnsi="Arial" w:cs="Arial"/>
          <w:bCs/>
          <w:sz w:val="22"/>
          <w:szCs w:val="22"/>
        </w:rPr>
        <w:t xml:space="preserve"> Ms </w:t>
      </w:r>
      <w:r w:rsidRPr="00FB027B">
        <w:rPr>
          <w:rFonts w:ascii="Arial" w:hAnsi="Arial" w:cs="Arial"/>
          <w:bCs/>
          <w:sz w:val="22"/>
          <w:szCs w:val="22"/>
        </w:rPr>
        <w:t>Z</w:t>
      </w:r>
      <w:r w:rsidR="00CB46F4" w:rsidRPr="00FB027B">
        <w:rPr>
          <w:rFonts w:ascii="Arial" w:hAnsi="Arial" w:cs="Arial"/>
          <w:bCs/>
          <w:sz w:val="22"/>
          <w:szCs w:val="22"/>
        </w:rPr>
        <w:t>uziwe</w:t>
      </w:r>
      <w:r w:rsidRPr="00FB027B">
        <w:rPr>
          <w:rFonts w:ascii="Arial" w:hAnsi="Arial" w:cs="Arial"/>
          <w:bCs/>
          <w:sz w:val="22"/>
          <w:szCs w:val="22"/>
        </w:rPr>
        <w:t xml:space="preserve"> Pantshwa-Mbalo, </w:t>
      </w:r>
      <w:r w:rsidR="00CB46F4" w:rsidRPr="00FB027B">
        <w:rPr>
          <w:rFonts w:ascii="Arial" w:hAnsi="Arial" w:cs="Arial"/>
          <w:bCs/>
          <w:sz w:val="22"/>
          <w:szCs w:val="22"/>
        </w:rPr>
        <w:t xml:space="preserve">Mr </w:t>
      </w:r>
      <w:r w:rsidRPr="00FB027B">
        <w:rPr>
          <w:rFonts w:ascii="Arial" w:hAnsi="Arial" w:cs="Arial"/>
          <w:bCs/>
          <w:sz w:val="22"/>
          <w:szCs w:val="22"/>
        </w:rPr>
        <w:t>H</w:t>
      </w:r>
      <w:r w:rsidR="00CB46F4" w:rsidRPr="00FB027B">
        <w:rPr>
          <w:rFonts w:ascii="Arial" w:hAnsi="Arial" w:cs="Arial"/>
          <w:bCs/>
          <w:sz w:val="22"/>
          <w:szCs w:val="22"/>
        </w:rPr>
        <w:t>langanani</w:t>
      </w:r>
      <w:r w:rsidRPr="00FB027B">
        <w:rPr>
          <w:rFonts w:ascii="Arial" w:hAnsi="Arial" w:cs="Arial"/>
          <w:bCs/>
          <w:sz w:val="22"/>
          <w:szCs w:val="22"/>
        </w:rPr>
        <w:t xml:space="preserve"> Ngobeni, </w:t>
      </w:r>
      <w:r w:rsidR="00CB46F4" w:rsidRPr="00FB027B">
        <w:rPr>
          <w:rFonts w:ascii="Arial" w:hAnsi="Arial" w:cs="Arial"/>
          <w:bCs/>
          <w:sz w:val="22"/>
          <w:szCs w:val="22"/>
        </w:rPr>
        <w:t>Ms</w:t>
      </w:r>
      <w:r w:rsidRPr="00FB027B">
        <w:rPr>
          <w:rFonts w:ascii="Arial" w:hAnsi="Arial" w:cs="Arial"/>
          <w:bCs/>
          <w:sz w:val="22"/>
          <w:szCs w:val="22"/>
        </w:rPr>
        <w:t xml:space="preserve"> S</w:t>
      </w:r>
      <w:r w:rsidR="00CB46F4" w:rsidRPr="00FB027B">
        <w:rPr>
          <w:rFonts w:ascii="Arial" w:hAnsi="Arial" w:cs="Arial"/>
          <w:bCs/>
          <w:sz w:val="22"/>
          <w:szCs w:val="22"/>
        </w:rPr>
        <w:t>ekina</w:t>
      </w:r>
      <w:r w:rsidRPr="00FB027B">
        <w:rPr>
          <w:rFonts w:ascii="Arial" w:hAnsi="Arial" w:cs="Arial"/>
          <w:bCs/>
          <w:sz w:val="22"/>
          <w:szCs w:val="22"/>
        </w:rPr>
        <w:t xml:space="preserve"> Nenweli,</w:t>
      </w:r>
      <w:r w:rsidR="00CB46F4" w:rsidRPr="00FB027B">
        <w:rPr>
          <w:rFonts w:ascii="Arial" w:hAnsi="Arial" w:cs="Arial"/>
          <w:bCs/>
          <w:sz w:val="22"/>
          <w:szCs w:val="22"/>
        </w:rPr>
        <w:t xml:space="preserve"> </w:t>
      </w:r>
      <w:r w:rsidR="006F0D00">
        <w:rPr>
          <w:rFonts w:ascii="Arial" w:hAnsi="Arial" w:cs="Arial"/>
          <w:bCs/>
          <w:sz w:val="22"/>
          <w:szCs w:val="22"/>
        </w:rPr>
        <w:t xml:space="preserve">Mr Lentswe Mothobi, </w:t>
      </w:r>
      <w:r w:rsidR="00CB46F4" w:rsidRPr="00FB027B">
        <w:rPr>
          <w:rFonts w:ascii="Arial" w:hAnsi="Arial" w:cs="Arial"/>
          <w:bCs/>
          <w:sz w:val="22"/>
          <w:szCs w:val="22"/>
        </w:rPr>
        <w:t>Ms Nonhlanhla</w:t>
      </w:r>
      <w:r w:rsidRPr="00FB027B">
        <w:rPr>
          <w:rFonts w:ascii="Arial" w:hAnsi="Arial" w:cs="Arial"/>
          <w:bCs/>
          <w:sz w:val="22"/>
          <w:szCs w:val="22"/>
        </w:rPr>
        <w:t xml:space="preserve"> Jikolo, </w:t>
      </w:r>
      <w:r w:rsidR="00CB46F4" w:rsidRPr="00FB027B">
        <w:rPr>
          <w:rFonts w:ascii="Arial" w:hAnsi="Arial" w:cs="Arial"/>
          <w:bCs/>
          <w:sz w:val="22"/>
          <w:szCs w:val="22"/>
        </w:rPr>
        <w:t xml:space="preserve">Mr </w:t>
      </w:r>
      <w:r w:rsidRPr="00FB027B">
        <w:rPr>
          <w:rFonts w:ascii="Arial" w:hAnsi="Arial" w:cs="Arial"/>
          <w:bCs/>
          <w:sz w:val="22"/>
          <w:szCs w:val="22"/>
        </w:rPr>
        <w:t>J</w:t>
      </w:r>
      <w:r w:rsidR="00CB46F4" w:rsidRPr="00FB027B">
        <w:rPr>
          <w:rFonts w:ascii="Arial" w:hAnsi="Arial" w:cs="Arial"/>
          <w:bCs/>
          <w:sz w:val="22"/>
          <w:szCs w:val="22"/>
        </w:rPr>
        <w:t>ohn</w:t>
      </w:r>
      <w:r w:rsidRPr="00FB027B">
        <w:rPr>
          <w:rFonts w:ascii="Arial" w:hAnsi="Arial" w:cs="Arial"/>
          <w:bCs/>
          <w:sz w:val="22"/>
          <w:szCs w:val="22"/>
        </w:rPr>
        <w:t xml:space="preserve"> Moloi, </w:t>
      </w:r>
      <w:r w:rsidR="00CB46F4" w:rsidRPr="00FB027B">
        <w:rPr>
          <w:rFonts w:ascii="Arial" w:hAnsi="Arial" w:cs="Arial"/>
          <w:bCs/>
          <w:sz w:val="22"/>
          <w:szCs w:val="22"/>
        </w:rPr>
        <w:t xml:space="preserve">Ms </w:t>
      </w:r>
      <w:r w:rsidRPr="00FB027B">
        <w:rPr>
          <w:rFonts w:ascii="Arial" w:hAnsi="Arial" w:cs="Arial"/>
          <w:bCs/>
          <w:sz w:val="22"/>
          <w:szCs w:val="22"/>
        </w:rPr>
        <w:t>L</w:t>
      </w:r>
      <w:r w:rsidR="00CB46F4" w:rsidRPr="00FB027B">
        <w:rPr>
          <w:rFonts w:ascii="Arial" w:hAnsi="Arial" w:cs="Arial"/>
          <w:bCs/>
          <w:sz w:val="22"/>
          <w:szCs w:val="22"/>
        </w:rPr>
        <w:t>ebogang</w:t>
      </w:r>
      <w:r w:rsidRPr="00FB027B">
        <w:rPr>
          <w:rFonts w:ascii="Arial" w:hAnsi="Arial" w:cs="Arial"/>
          <w:bCs/>
          <w:sz w:val="22"/>
          <w:szCs w:val="22"/>
        </w:rPr>
        <w:t xml:space="preserve"> Manthata, </w:t>
      </w:r>
      <w:r w:rsidR="00CB46F4" w:rsidRPr="00FB027B">
        <w:rPr>
          <w:rFonts w:ascii="Arial" w:hAnsi="Arial" w:cs="Arial"/>
          <w:bCs/>
          <w:sz w:val="22"/>
          <w:szCs w:val="22"/>
        </w:rPr>
        <w:t xml:space="preserve">Ms </w:t>
      </w:r>
      <w:r w:rsidRPr="00FB027B">
        <w:rPr>
          <w:rFonts w:ascii="Arial" w:hAnsi="Arial" w:cs="Arial"/>
          <w:bCs/>
          <w:sz w:val="22"/>
          <w:szCs w:val="22"/>
        </w:rPr>
        <w:t>T</w:t>
      </w:r>
      <w:r w:rsidR="00CB46F4" w:rsidRPr="00FB027B">
        <w:rPr>
          <w:rFonts w:ascii="Arial" w:hAnsi="Arial" w:cs="Arial"/>
          <w:bCs/>
          <w:sz w:val="22"/>
          <w:szCs w:val="22"/>
        </w:rPr>
        <w:t>habisile</w:t>
      </w:r>
      <w:r w:rsidRPr="00FB027B">
        <w:rPr>
          <w:rFonts w:ascii="Arial" w:hAnsi="Arial" w:cs="Arial"/>
          <w:bCs/>
          <w:sz w:val="22"/>
          <w:szCs w:val="22"/>
        </w:rPr>
        <w:t xml:space="preserve"> Nzuke, </w:t>
      </w:r>
      <w:r w:rsidR="00CB46F4" w:rsidRPr="00FB027B">
        <w:rPr>
          <w:rFonts w:ascii="Arial" w:hAnsi="Arial" w:cs="Arial"/>
          <w:bCs/>
          <w:sz w:val="22"/>
          <w:szCs w:val="22"/>
        </w:rPr>
        <w:t>Ms Dimakatso</w:t>
      </w:r>
      <w:r w:rsidRPr="00FB027B">
        <w:rPr>
          <w:rFonts w:ascii="Arial" w:hAnsi="Arial" w:cs="Arial"/>
          <w:bCs/>
          <w:sz w:val="22"/>
          <w:szCs w:val="22"/>
        </w:rPr>
        <w:t xml:space="preserve"> Ngwenya,</w:t>
      </w:r>
      <w:r w:rsidR="00CB46F4" w:rsidRPr="00FB027B">
        <w:rPr>
          <w:rFonts w:ascii="Arial" w:hAnsi="Arial" w:cs="Arial"/>
          <w:bCs/>
          <w:sz w:val="22"/>
          <w:szCs w:val="22"/>
        </w:rPr>
        <w:t xml:space="preserve"> Ms</w:t>
      </w:r>
      <w:r w:rsidRPr="00FB027B">
        <w:rPr>
          <w:rFonts w:ascii="Arial" w:hAnsi="Arial" w:cs="Arial"/>
          <w:bCs/>
          <w:sz w:val="22"/>
          <w:szCs w:val="22"/>
        </w:rPr>
        <w:t xml:space="preserve"> N</w:t>
      </w:r>
      <w:r w:rsidR="00CB46F4" w:rsidRPr="00FB027B">
        <w:rPr>
          <w:rFonts w:ascii="Arial" w:hAnsi="Arial" w:cs="Arial"/>
          <w:bCs/>
          <w:sz w:val="22"/>
          <w:szCs w:val="22"/>
        </w:rPr>
        <w:t>omveliso</w:t>
      </w:r>
      <w:r w:rsidRPr="00FB027B">
        <w:rPr>
          <w:rFonts w:ascii="Arial" w:hAnsi="Arial" w:cs="Arial"/>
          <w:bCs/>
          <w:sz w:val="22"/>
          <w:szCs w:val="22"/>
        </w:rPr>
        <w:t xml:space="preserve"> Ntlebi,</w:t>
      </w:r>
      <w:r w:rsidR="00CB46F4" w:rsidRPr="00FB027B">
        <w:rPr>
          <w:rFonts w:ascii="Arial" w:hAnsi="Arial" w:cs="Arial"/>
          <w:bCs/>
          <w:sz w:val="22"/>
          <w:szCs w:val="22"/>
        </w:rPr>
        <w:t xml:space="preserve"> Mr</w:t>
      </w:r>
      <w:r w:rsidRPr="00FB027B">
        <w:rPr>
          <w:rFonts w:ascii="Arial" w:hAnsi="Arial" w:cs="Arial"/>
          <w:bCs/>
          <w:sz w:val="22"/>
          <w:szCs w:val="22"/>
        </w:rPr>
        <w:t xml:space="preserve"> K</w:t>
      </w:r>
      <w:r w:rsidR="00CB46F4" w:rsidRPr="00FB027B">
        <w:rPr>
          <w:rFonts w:ascii="Arial" w:hAnsi="Arial" w:cs="Arial"/>
          <w:bCs/>
          <w:sz w:val="22"/>
          <w:szCs w:val="22"/>
        </w:rPr>
        <w:t>hulekani</w:t>
      </w:r>
      <w:r w:rsidRPr="00FB027B">
        <w:rPr>
          <w:rFonts w:ascii="Arial" w:hAnsi="Arial" w:cs="Arial"/>
          <w:bCs/>
          <w:sz w:val="22"/>
          <w:szCs w:val="22"/>
        </w:rPr>
        <w:t xml:space="preserve"> Xulu</w:t>
      </w:r>
      <w:r w:rsidR="00DF3107">
        <w:rPr>
          <w:rFonts w:ascii="Arial" w:hAnsi="Arial" w:cs="Arial"/>
          <w:bCs/>
          <w:sz w:val="22"/>
          <w:szCs w:val="22"/>
        </w:rPr>
        <w:t>,</w:t>
      </w:r>
      <w:r w:rsidRPr="00FB027B">
        <w:rPr>
          <w:rFonts w:ascii="Arial" w:hAnsi="Arial" w:cs="Arial"/>
          <w:bCs/>
          <w:sz w:val="22"/>
          <w:szCs w:val="22"/>
        </w:rPr>
        <w:t xml:space="preserve"> M</w:t>
      </w:r>
      <w:r w:rsidR="0042235B" w:rsidRPr="00FB027B">
        <w:rPr>
          <w:rFonts w:ascii="Arial" w:hAnsi="Arial" w:cs="Arial"/>
          <w:bCs/>
          <w:sz w:val="22"/>
          <w:szCs w:val="22"/>
        </w:rPr>
        <w:t>r Michael</w:t>
      </w:r>
      <w:r w:rsidRPr="00FB027B">
        <w:rPr>
          <w:rFonts w:ascii="Arial" w:hAnsi="Arial" w:cs="Arial"/>
          <w:bCs/>
          <w:sz w:val="22"/>
          <w:szCs w:val="22"/>
        </w:rPr>
        <w:t xml:space="preserve"> Makwela</w:t>
      </w:r>
      <w:r w:rsidR="00DF3107">
        <w:rPr>
          <w:rFonts w:ascii="Arial" w:hAnsi="Arial" w:cs="Arial"/>
          <w:bCs/>
          <w:sz w:val="22"/>
          <w:szCs w:val="22"/>
        </w:rPr>
        <w:t xml:space="preserve"> and Ms Raksha Singh</w:t>
      </w:r>
      <w:r w:rsidRPr="00FB027B">
        <w:rPr>
          <w:rFonts w:ascii="Arial" w:hAnsi="Arial" w:cs="Arial"/>
          <w:bCs/>
          <w:sz w:val="22"/>
          <w:szCs w:val="22"/>
        </w:rPr>
        <w:t xml:space="preserve"> for their dedication in assisting the Committee to achieve its mandate.</w:t>
      </w:r>
    </w:p>
    <w:p w14:paraId="75E0C559" w14:textId="77777777" w:rsidR="0053362A" w:rsidRPr="00FB027B" w:rsidRDefault="0053362A" w:rsidP="00E81E1F">
      <w:pPr>
        <w:spacing w:line="360" w:lineRule="auto"/>
        <w:jc w:val="both"/>
        <w:rPr>
          <w:rFonts w:ascii="Arial" w:hAnsi="Arial" w:cs="Arial"/>
          <w:sz w:val="22"/>
          <w:szCs w:val="22"/>
        </w:rPr>
      </w:pPr>
    </w:p>
    <w:p w14:paraId="267CA4D1" w14:textId="5ABBA81F" w:rsidR="00CD44F8" w:rsidRPr="00FB027B" w:rsidRDefault="00CD44F8" w:rsidP="00E81E1F">
      <w:pPr>
        <w:pStyle w:val="Heading1"/>
        <w:shd w:val="clear" w:color="auto" w:fill="D9D9D9" w:themeFill="background1" w:themeFillShade="D9"/>
        <w:spacing w:line="360" w:lineRule="auto"/>
        <w:jc w:val="both"/>
        <w:rPr>
          <w:rFonts w:ascii="Arial" w:hAnsi="Arial" w:cs="Arial"/>
          <w:b/>
          <w:bCs/>
          <w:color w:val="auto"/>
          <w:sz w:val="22"/>
          <w:szCs w:val="22"/>
        </w:rPr>
      </w:pPr>
      <w:bookmarkStart w:id="26" w:name="_Toc151557317"/>
      <w:r w:rsidRPr="00FB027B">
        <w:rPr>
          <w:rFonts w:ascii="Arial" w:hAnsi="Arial" w:cs="Arial"/>
          <w:b/>
          <w:bCs/>
          <w:color w:val="auto"/>
          <w:sz w:val="22"/>
          <w:szCs w:val="22"/>
        </w:rPr>
        <w:t>16</w:t>
      </w:r>
      <w:r w:rsidR="00027307" w:rsidRPr="00FB027B">
        <w:rPr>
          <w:rFonts w:ascii="Arial" w:hAnsi="Arial" w:cs="Arial"/>
          <w:b/>
          <w:bCs/>
          <w:color w:val="auto"/>
          <w:sz w:val="22"/>
          <w:szCs w:val="22"/>
        </w:rPr>
        <w:t>.</w:t>
      </w:r>
      <w:r w:rsidRPr="00FB027B">
        <w:rPr>
          <w:rFonts w:ascii="Arial" w:hAnsi="Arial" w:cs="Arial"/>
          <w:b/>
          <w:bCs/>
          <w:color w:val="auto"/>
          <w:sz w:val="22"/>
          <w:szCs w:val="22"/>
        </w:rPr>
        <w:tab/>
        <w:t>ADOPTION</w:t>
      </w:r>
      <w:bookmarkEnd w:id="26"/>
    </w:p>
    <w:p w14:paraId="16CBBA4C" w14:textId="77777777" w:rsidR="00CD44F8" w:rsidRPr="00FB027B" w:rsidRDefault="00CD44F8" w:rsidP="00E81E1F">
      <w:pPr>
        <w:spacing w:after="200" w:line="360" w:lineRule="auto"/>
        <w:jc w:val="both"/>
        <w:rPr>
          <w:rFonts w:ascii="Arial" w:hAnsi="Arial" w:cs="Arial"/>
          <w:sz w:val="22"/>
          <w:szCs w:val="22"/>
        </w:rPr>
      </w:pPr>
    </w:p>
    <w:p w14:paraId="20B6BD51" w14:textId="6ACF30C7" w:rsidR="00CD44F8" w:rsidRPr="00FB027B" w:rsidRDefault="00CD44F8" w:rsidP="00E81E1F">
      <w:pPr>
        <w:spacing w:line="360" w:lineRule="auto"/>
        <w:jc w:val="both"/>
        <w:rPr>
          <w:rFonts w:ascii="Arial" w:hAnsi="Arial" w:cs="Arial"/>
          <w:snapToGrid w:val="0"/>
          <w:sz w:val="22"/>
          <w:szCs w:val="22"/>
        </w:rPr>
      </w:pPr>
      <w:r w:rsidRPr="00FB027B">
        <w:rPr>
          <w:rFonts w:ascii="Arial" w:hAnsi="Arial" w:cs="Arial"/>
          <w:sz w:val="22"/>
          <w:szCs w:val="22"/>
        </w:rPr>
        <w:t xml:space="preserve">After extensive deliberation, the Social Development Committee adopted the </w:t>
      </w:r>
      <w:r w:rsidR="00F0507F" w:rsidRPr="00FB027B">
        <w:rPr>
          <w:rFonts w:ascii="Arial" w:hAnsi="Arial" w:cs="Arial"/>
          <w:sz w:val="22"/>
          <w:szCs w:val="22"/>
        </w:rPr>
        <w:t>Annual</w:t>
      </w:r>
      <w:r w:rsidRPr="00FB027B">
        <w:rPr>
          <w:rFonts w:ascii="Arial" w:hAnsi="Arial" w:cs="Arial"/>
          <w:sz w:val="22"/>
          <w:szCs w:val="22"/>
        </w:rPr>
        <w:t xml:space="preserve"> Performance Report on the Department of Social Development for</w:t>
      </w:r>
      <w:r w:rsidR="00A53E78" w:rsidRPr="00FB027B">
        <w:rPr>
          <w:rFonts w:ascii="Arial" w:hAnsi="Arial" w:cs="Arial"/>
          <w:sz w:val="22"/>
          <w:szCs w:val="22"/>
        </w:rPr>
        <w:t xml:space="preserve"> </w:t>
      </w:r>
      <w:r w:rsidR="003E67BA" w:rsidRPr="00FB027B">
        <w:rPr>
          <w:rFonts w:ascii="Arial" w:hAnsi="Arial" w:cs="Arial"/>
          <w:sz w:val="22"/>
          <w:szCs w:val="22"/>
        </w:rPr>
        <w:t>2022/23</w:t>
      </w:r>
      <w:r w:rsidRPr="00FB027B">
        <w:rPr>
          <w:rFonts w:ascii="Arial" w:hAnsi="Arial" w:cs="Arial"/>
          <w:sz w:val="22"/>
          <w:szCs w:val="22"/>
        </w:rPr>
        <w:t xml:space="preserve"> FY.</w:t>
      </w:r>
      <w:r w:rsidRPr="00FB027B">
        <w:rPr>
          <w:rFonts w:ascii="Arial" w:hAnsi="Arial" w:cs="Arial"/>
          <w:snapToGrid w:val="0"/>
          <w:sz w:val="22"/>
          <w:szCs w:val="22"/>
        </w:rPr>
        <w:t xml:space="preserve"> In accordance with Rule </w:t>
      </w:r>
      <w:r w:rsidRPr="00FB027B">
        <w:rPr>
          <w:rFonts w:ascii="Arial" w:hAnsi="Arial" w:cs="Arial"/>
          <w:sz w:val="22"/>
          <w:szCs w:val="22"/>
        </w:rPr>
        <w:t>117(2)(c) read together with Rule 164 the Social Development Portfolio Committee tables the report to the House for consideration and adoption, considering the concerns and the proposed recommendations made in the report.</w:t>
      </w:r>
    </w:p>
    <w:p w14:paraId="1D899FC0" w14:textId="41A3C023" w:rsidR="00CD44F8" w:rsidRPr="00FB027B" w:rsidRDefault="00CD44F8" w:rsidP="00E81E1F">
      <w:pPr>
        <w:spacing w:after="200" w:line="360" w:lineRule="auto"/>
        <w:jc w:val="both"/>
        <w:rPr>
          <w:rFonts w:ascii="Arial" w:hAnsi="Arial" w:cs="Arial"/>
          <w:sz w:val="22"/>
          <w:szCs w:val="22"/>
        </w:rPr>
      </w:pPr>
    </w:p>
    <w:sectPr w:rsidR="00CD44F8" w:rsidRPr="00FB027B" w:rsidSect="00C37452">
      <w:headerReference w:type="default" r:id="rId7"/>
      <w:footerReference w:type="default" r:id="rId8"/>
      <w:headerReference w:type="first" r:id="rId9"/>
      <w:footerReference w:type="first" r:id="rId10"/>
      <w:pgSz w:w="16838" w:h="11906" w:orient="landscape"/>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E81C97" w14:textId="77777777" w:rsidR="004C678C" w:rsidRDefault="004C678C" w:rsidP="00EE6442">
      <w:r>
        <w:separator/>
      </w:r>
    </w:p>
  </w:endnote>
  <w:endnote w:type="continuationSeparator" w:id="0">
    <w:p w14:paraId="4EF71902" w14:textId="77777777" w:rsidR="004C678C" w:rsidRDefault="004C678C" w:rsidP="00EE64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665251"/>
      <w:docPartObj>
        <w:docPartGallery w:val="Page Numbers (Bottom of Page)"/>
        <w:docPartUnique/>
      </w:docPartObj>
    </w:sdtPr>
    <w:sdtEndPr>
      <w:rPr>
        <w:noProof/>
      </w:rPr>
    </w:sdtEndPr>
    <w:sdtContent>
      <w:p w14:paraId="6D9478CE" w14:textId="2682A303" w:rsidR="00CB46F4" w:rsidRDefault="00CB46F4">
        <w:pPr>
          <w:pStyle w:val="Footer"/>
        </w:pPr>
        <w:r>
          <w:fldChar w:fldCharType="begin"/>
        </w:r>
        <w:r>
          <w:instrText xml:space="preserve"> PAGE   \* MERGEFORMAT </w:instrText>
        </w:r>
        <w:r>
          <w:fldChar w:fldCharType="separate"/>
        </w:r>
        <w:r>
          <w:rPr>
            <w:noProof/>
          </w:rPr>
          <w:t>2</w:t>
        </w:r>
        <w:r>
          <w:rPr>
            <w:noProof/>
          </w:rPr>
          <w:fldChar w:fldCharType="end"/>
        </w:r>
      </w:p>
    </w:sdtContent>
  </w:sdt>
  <w:p w14:paraId="0E8DB63A" w14:textId="77777777" w:rsidR="00CB46F4" w:rsidRDefault="00CB46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4838D" w14:textId="46F2FE55" w:rsidR="00CB46F4" w:rsidRDefault="00CB46F4">
    <w:pPr>
      <w:pStyle w:val="Footer"/>
    </w:pP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C79CF0" w14:textId="77777777" w:rsidR="004C678C" w:rsidRDefault="004C678C" w:rsidP="00EE6442">
      <w:r>
        <w:separator/>
      </w:r>
    </w:p>
  </w:footnote>
  <w:footnote w:type="continuationSeparator" w:id="0">
    <w:p w14:paraId="6A7C20D2" w14:textId="77777777" w:rsidR="004C678C" w:rsidRDefault="004C678C" w:rsidP="00EE64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69985" w14:textId="76E298B4" w:rsidR="00CB46F4" w:rsidRPr="00EE6442" w:rsidRDefault="00CB46F4">
    <w:pPr>
      <w:pStyle w:val="Header"/>
      <w:rPr>
        <w:rFonts w:ascii="Arial" w:hAnsi="Arial" w:cs="Arial"/>
        <w:b/>
        <w:bCs/>
        <w:color w:val="8B4115"/>
        <w:sz w:val="18"/>
        <w:szCs w:val="18"/>
      </w:rPr>
    </w:pPr>
    <w:r>
      <w:rPr>
        <w:noProof/>
      </w:rPr>
      <w:drawing>
        <wp:anchor distT="0" distB="0" distL="114300" distR="114300" simplePos="0" relativeHeight="251660288" behindDoc="1" locked="0" layoutInCell="1" allowOverlap="0" wp14:anchorId="7E27685F" wp14:editId="2C822928">
          <wp:simplePos x="0" y="0"/>
          <wp:positionH relativeFrom="page">
            <wp:posOffset>31750</wp:posOffset>
          </wp:positionH>
          <wp:positionV relativeFrom="page">
            <wp:posOffset>615315</wp:posOffset>
          </wp:positionV>
          <wp:extent cx="10680700" cy="7007225"/>
          <wp:effectExtent l="0" t="0" r="6350" b="3175"/>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80700" cy="7007225"/>
                  </a:xfrm>
                  <a:prstGeom prst="rect">
                    <a:avLst/>
                  </a:prstGeom>
                </pic:spPr>
              </pic:pic>
            </a:graphicData>
          </a:graphic>
          <wp14:sizeRelH relativeFrom="margin">
            <wp14:pctWidth>0</wp14:pctWidth>
          </wp14:sizeRelH>
          <wp14:sizeRelV relativeFrom="margin">
            <wp14:pctHeight>0</wp14:pctHeight>
          </wp14:sizeRelV>
        </wp:anchor>
      </w:drawing>
    </w:r>
    <w:r w:rsidRPr="00EE6442">
      <w:rPr>
        <w:rFonts w:ascii="Arial" w:hAnsi="Arial" w:cs="Arial"/>
        <w:b/>
        <w:bCs/>
        <w:noProof/>
        <w:color w:val="1F4B23"/>
        <w:sz w:val="18"/>
        <w:szCs w:val="18"/>
      </w:rPr>
      <w:drawing>
        <wp:anchor distT="0" distB="0" distL="114300" distR="114300" simplePos="0" relativeHeight="251659264" behindDoc="1" locked="0" layoutInCell="1" allowOverlap="0" wp14:anchorId="3016902B" wp14:editId="35A4C7D9">
          <wp:simplePos x="0" y="0"/>
          <wp:positionH relativeFrom="page">
            <wp:align>right</wp:align>
          </wp:positionH>
          <wp:positionV relativeFrom="page">
            <wp:posOffset>190500</wp:posOffset>
          </wp:positionV>
          <wp:extent cx="10687050" cy="431792"/>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
                    <a:extLst>
                      <a:ext uri="{28A0092B-C50C-407E-A947-70E740481C1C}">
                        <a14:useLocalDpi xmlns:a14="http://schemas.microsoft.com/office/drawing/2010/main" val="0"/>
                      </a:ext>
                    </a:extLst>
                  </a:blip>
                  <a:stretch>
                    <a:fillRect/>
                  </a:stretch>
                </pic:blipFill>
                <pic:spPr>
                  <a:xfrm>
                    <a:off x="0" y="0"/>
                    <a:ext cx="10687050" cy="431792"/>
                  </a:xfrm>
                  <a:prstGeom prst="rect">
                    <a:avLst/>
                  </a:prstGeom>
                </pic:spPr>
              </pic:pic>
            </a:graphicData>
          </a:graphic>
          <wp14:sizeRelH relativeFrom="page">
            <wp14:pctWidth>0</wp14:pctWidth>
          </wp14:sizeRelH>
          <wp14:sizeRelV relativeFrom="page">
            <wp14:pctHeight>0</wp14:pctHeight>
          </wp14:sizeRelV>
        </wp:anchor>
      </w:drawing>
    </w:r>
    <w:r w:rsidR="00FA716D">
      <w:rPr>
        <w:rFonts w:ascii="Arial" w:hAnsi="Arial" w:cs="Arial"/>
        <w:b/>
        <w:bCs/>
        <w:noProof/>
        <w:color w:val="1F4B23"/>
        <w:sz w:val="18"/>
        <w:szCs w:val="18"/>
      </w:rPr>
      <w:t>S</w:t>
    </w:r>
    <w:r>
      <w:rPr>
        <w:rFonts w:ascii="Arial" w:hAnsi="Arial" w:cs="Arial"/>
        <w:b/>
        <w:bCs/>
        <w:noProof/>
        <w:color w:val="1F4B23"/>
        <w:sz w:val="18"/>
        <w:szCs w:val="18"/>
      </w:rPr>
      <w:t>ocial Development Committee Oversight Report to the House on the Annual Report of the Department of Social Development for 202</w:t>
    </w:r>
    <w:r w:rsidR="003E67BA">
      <w:rPr>
        <w:rFonts w:ascii="Arial" w:hAnsi="Arial" w:cs="Arial"/>
        <w:b/>
        <w:bCs/>
        <w:noProof/>
        <w:color w:val="1F4B23"/>
        <w:sz w:val="18"/>
        <w:szCs w:val="18"/>
      </w:rPr>
      <w:t>2</w:t>
    </w:r>
    <w:r>
      <w:rPr>
        <w:rFonts w:ascii="Arial" w:hAnsi="Arial" w:cs="Arial"/>
        <w:b/>
        <w:bCs/>
        <w:noProof/>
        <w:color w:val="1F4B23"/>
        <w:sz w:val="18"/>
        <w:szCs w:val="18"/>
      </w:rPr>
      <w:t>/2</w:t>
    </w:r>
    <w:r w:rsidR="003E67BA">
      <w:rPr>
        <w:rFonts w:ascii="Arial" w:hAnsi="Arial" w:cs="Arial"/>
        <w:b/>
        <w:bCs/>
        <w:noProof/>
        <w:color w:val="1F4B23"/>
        <w:sz w:val="18"/>
        <w:szCs w:val="18"/>
      </w:rPr>
      <w:t>3</w:t>
    </w:r>
    <w:r>
      <w:rPr>
        <w:rFonts w:ascii="Arial" w:hAnsi="Arial" w:cs="Arial"/>
        <w:b/>
        <w:bCs/>
        <w:noProof/>
        <w:color w:val="1F4B23"/>
        <w:sz w:val="18"/>
        <w:szCs w:val="18"/>
      </w:rPr>
      <w:t xml:space="preserve"> Financial Year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533BF" w14:textId="067F9AC7" w:rsidR="00CB46F4" w:rsidRDefault="00CB46F4">
    <w:pPr>
      <w:pStyle w:val="Header"/>
    </w:pPr>
    <w:r>
      <w:rPr>
        <w:noProof/>
      </w:rPr>
      <w:drawing>
        <wp:anchor distT="0" distB="0" distL="114300" distR="114300" simplePos="0" relativeHeight="251658240" behindDoc="1" locked="0" layoutInCell="1" allowOverlap="0" wp14:anchorId="674BADE7" wp14:editId="4BEBBE76">
          <wp:simplePos x="0" y="0"/>
          <wp:positionH relativeFrom="page">
            <wp:posOffset>-1270</wp:posOffset>
          </wp:positionH>
          <wp:positionV relativeFrom="page">
            <wp:posOffset>-304800</wp:posOffset>
          </wp:positionV>
          <wp:extent cx="10687050" cy="1088199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0687050" cy="108819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55pt;height:11.55pt" o:bullet="t">
        <v:imagedata r:id="rId1" o:title="mso278E"/>
      </v:shape>
    </w:pict>
  </w:numPicBullet>
  <w:abstractNum w:abstractNumId="0" w15:restartNumberingAfterBreak="0">
    <w:nsid w:val="15330A60"/>
    <w:multiLevelType w:val="hybridMultilevel"/>
    <w:tmpl w:val="7CCAE4DA"/>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19A34424"/>
    <w:multiLevelType w:val="hybridMultilevel"/>
    <w:tmpl w:val="55728470"/>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2014546A"/>
    <w:multiLevelType w:val="hybridMultilevel"/>
    <w:tmpl w:val="427AC9F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22986763"/>
    <w:multiLevelType w:val="hybridMultilevel"/>
    <w:tmpl w:val="2DDCB148"/>
    <w:lvl w:ilvl="0" w:tplc="1C090001">
      <w:start w:val="1"/>
      <w:numFmt w:val="bullet"/>
      <w:lvlText w:val=""/>
      <w:lvlJc w:val="left"/>
      <w:pPr>
        <w:ind w:left="1840" w:hanging="360"/>
      </w:pPr>
      <w:rPr>
        <w:rFonts w:ascii="Symbol" w:hAnsi="Symbol" w:hint="default"/>
      </w:rPr>
    </w:lvl>
    <w:lvl w:ilvl="1" w:tplc="1C090003" w:tentative="1">
      <w:start w:val="1"/>
      <w:numFmt w:val="bullet"/>
      <w:lvlText w:val="o"/>
      <w:lvlJc w:val="left"/>
      <w:pPr>
        <w:ind w:left="2560" w:hanging="360"/>
      </w:pPr>
      <w:rPr>
        <w:rFonts w:ascii="Courier New" w:hAnsi="Courier New" w:cs="Courier New" w:hint="default"/>
      </w:rPr>
    </w:lvl>
    <w:lvl w:ilvl="2" w:tplc="1C090005" w:tentative="1">
      <w:start w:val="1"/>
      <w:numFmt w:val="bullet"/>
      <w:lvlText w:val=""/>
      <w:lvlJc w:val="left"/>
      <w:pPr>
        <w:ind w:left="3280" w:hanging="360"/>
      </w:pPr>
      <w:rPr>
        <w:rFonts w:ascii="Wingdings" w:hAnsi="Wingdings" w:hint="default"/>
      </w:rPr>
    </w:lvl>
    <w:lvl w:ilvl="3" w:tplc="1C090001" w:tentative="1">
      <w:start w:val="1"/>
      <w:numFmt w:val="bullet"/>
      <w:lvlText w:val=""/>
      <w:lvlJc w:val="left"/>
      <w:pPr>
        <w:ind w:left="4000" w:hanging="360"/>
      </w:pPr>
      <w:rPr>
        <w:rFonts w:ascii="Symbol" w:hAnsi="Symbol" w:hint="default"/>
      </w:rPr>
    </w:lvl>
    <w:lvl w:ilvl="4" w:tplc="1C090003" w:tentative="1">
      <w:start w:val="1"/>
      <w:numFmt w:val="bullet"/>
      <w:lvlText w:val="o"/>
      <w:lvlJc w:val="left"/>
      <w:pPr>
        <w:ind w:left="4720" w:hanging="360"/>
      </w:pPr>
      <w:rPr>
        <w:rFonts w:ascii="Courier New" w:hAnsi="Courier New" w:cs="Courier New" w:hint="default"/>
      </w:rPr>
    </w:lvl>
    <w:lvl w:ilvl="5" w:tplc="1C090005" w:tentative="1">
      <w:start w:val="1"/>
      <w:numFmt w:val="bullet"/>
      <w:lvlText w:val=""/>
      <w:lvlJc w:val="left"/>
      <w:pPr>
        <w:ind w:left="5440" w:hanging="360"/>
      </w:pPr>
      <w:rPr>
        <w:rFonts w:ascii="Wingdings" w:hAnsi="Wingdings" w:hint="default"/>
      </w:rPr>
    </w:lvl>
    <w:lvl w:ilvl="6" w:tplc="1C090001" w:tentative="1">
      <w:start w:val="1"/>
      <w:numFmt w:val="bullet"/>
      <w:lvlText w:val=""/>
      <w:lvlJc w:val="left"/>
      <w:pPr>
        <w:ind w:left="6160" w:hanging="360"/>
      </w:pPr>
      <w:rPr>
        <w:rFonts w:ascii="Symbol" w:hAnsi="Symbol" w:hint="default"/>
      </w:rPr>
    </w:lvl>
    <w:lvl w:ilvl="7" w:tplc="1C090003" w:tentative="1">
      <w:start w:val="1"/>
      <w:numFmt w:val="bullet"/>
      <w:lvlText w:val="o"/>
      <w:lvlJc w:val="left"/>
      <w:pPr>
        <w:ind w:left="6880" w:hanging="360"/>
      </w:pPr>
      <w:rPr>
        <w:rFonts w:ascii="Courier New" w:hAnsi="Courier New" w:cs="Courier New" w:hint="default"/>
      </w:rPr>
    </w:lvl>
    <w:lvl w:ilvl="8" w:tplc="1C090005" w:tentative="1">
      <w:start w:val="1"/>
      <w:numFmt w:val="bullet"/>
      <w:lvlText w:val=""/>
      <w:lvlJc w:val="left"/>
      <w:pPr>
        <w:ind w:left="7600" w:hanging="360"/>
      </w:pPr>
      <w:rPr>
        <w:rFonts w:ascii="Wingdings" w:hAnsi="Wingdings" w:hint="default"/>
      </w:rPr>
    </w:lvl>
  </w:abstractNum>
  <w:abstractNum w:abstractNumId="4" w15:restartNumberingAfterBreak="0">
    <w:nsid w:val="24145645"/>
    <w:multiLevelType w:val="hybridMultilevel"/>
    <w:tmpl w:val="A4BE77BC"/>
    <w:lvl w:ilvl="0" w:tplc="827A29B6">
      <w:start w:val="1"/>
      <w:numFmt w:val="decimal"/>
      <w:lvlText w:val="%1."/>
      <w:lvlJc w:val="left"/>
      <w:pPr>
        <w:ind w:left="720" w:hanging="360"/>
      </w:pPr>
      <w:rPr>
        <w:rFonts w:cstheme="minorHAnsi" w:hint="default"/>
        <w:sz w:val="24"/>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285461DC"/>
    <w:multiLevelType w:val="hybridMultilevel"/>
    <w:tmpl w:val="8BB42164"/>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403F6D6E"/>
    <w:multiLevelType w:val="hybridMultilevel"/>
    <w:tmpl w:val="D660BC54"/>
    <w:lvl w:ilvl="0" w:tplc="1C090001">
      <w:start w:val="1"/>
      <w:numFmt w:val="bullet"/>
      <w:lvlText w:val=""/>
      <w:lvlJc w:val="left"/>
      <w:pPr>
        <w:ind w:left="1429" w:hanging="360"/>
      </w:pPr>
      <w:rPr>
        <w:rFonts w:ascii="Symbol" w:hAnsi="Symbol" w:hint="default"/>
      </w:rPr>
    </w:lvl>
    <w:lvl w:ilvl="1" w:tplc="1C090003" w:tentative="1">
      <w:start w:val="1"/>
      <w:numFmt w:val="bullet"/>
      <w:lvlText w:val="o"/>
      <w:lvlJc w:val="left"/>
      <w:pPr>
        <w:ind w:left="2149" w:hanging="360"/>
      </w:pPr>
      <w:rPr>
        <w:rFonts w:ascii="Courier New" w:hAnsi="Courier New" w:cs="Courier New" w:hint="default"/>
      </w:rPr>
    </w:lvl>
    <w:lvl w:ilvl="2" w:tplc="1C090005" w:tentative="1">
      <w:start w:val="1"/>
      <w:numFmt w:val="bullet"/>
      <w:lvlText w:val=""/>
      <w:lvlJc w:val="left"/>
      <w:pPr>
        <w:ind w:left="2869" w:hanging="360"/>
      </w:pPr>
      <w:rPr>
        <w:rFonts w:ascii="Wingdings" w:hAnsi="Wingdings" w:hint="default"/>
      </w:rPr>
    </w:lvl>
    <w:lvl w:ilvl="3" w:tplc="1C090001" w:tentative="1">
      <w:start w:val="1"/>
      <w:numFmt w:val="bullet"/>
      <w:lvlText w:val=""/>
      <w:lvlJc w:val="left"/>
      <w:pPr>
        <w:ind w:left="3589" w:hanging="360"/>
      </w:pPr>
      <w:rPr>
        <w:rFonts w:ascii="Symbol" w:hAnsi="Symbol" w:hint="default"/>
      </w:rPr>
    </w:lvl>
    <w:lvl w:ilvl="4" w:tplc="1C090003" w:tentative="1">
      <w:start w:val="1"/>
      <w:numFmt w:val="bullet"/>
      <w:lvlText w:val="o"/>
      <w:lvlJc w:val="left"/>
      <w:pPr>
        <w:ind w:left="4309" w:hanging="360"/>
      </w:pPr>
      <w:rPr>
        <w:rFonts w:ascii="Courier New" w:hAnsi="Courier New" w:cs="Courier New" w:hint="default"/>
      </w:rPr>
    </w:lvl>
    <w:lvl w:ilvl="5" w:tplc="1C090005" w:tentative="1">
      <w:start w:val="1"/>
      <w:numFmt w:val="bullet"/>
      <w:lvlText w:val=""/>
      <w:lvlJc w:val="left"/>
      <w:pPr>
        <w:ind w:left="5029" w:hanging="360"/>
      </w:pPr>
      <w:rPr>
        <w:rFonts w:ascii="Wingdings" w:hAnsi="Wingdings" w:hint="default"/>
      </w:rPr>
    </w:lvl>
    <w:lvl w:ilvl="6" w:tplc="1C090001" w:tentative="1">
      <w:start w:val="1"/>
      <w:numFmt w:val="bullet"/>
      <w:lvlText w:val=""/>
      <w:lvlJc w:val="left"/>
      <w:pPr>
        <w:ind w:left="5749" w:hanging="360"/>
      </w:pPr>
      <w:rPr>
        <w:rFonts w:ascii="Symbol" w:hAnsi="Symbol" w:hint="default"/>
      </w:rPr>
    </w:lvl>
    <w:lvl w:ilvl="7" w:tplc="1C090003" w:tentative="1">
      <w:start w:val="1"/>
      <w:numFmt w:val="bullet"/>
      <w:lvlText w:val="o"/>
      <w:lvlJc w:val="left"/>
      <w:pPr>
        <w:ind w:left="6469" w:hanging="360"/>
      </w:pPr>
      <w:rPr>
        <w:rFonts w:ascii="Courier New" w:hAnsi="Courier New" w:cs="Courier New" w:hint="default"/>
      </w:rPr>
    </w:lvl>
    <w:lvl w:ilvl="8" w:tplc="1C090005" w:tentative="1">
      <w:start w:val="1"/>
      <w:numFmt w:val="bullet"/>
      <w:lvlText w:val=""/>
      <w:lvlJc w:val="left"/>
      <w:pPr>
        <w:ind w:left="7189" w:hanging="360"/>
      </w:pPr>
      <w:rPr>
        <w:rFonts w:ascii="Wingdings" w:hAnsi="Wingdings" w:hint="default"/>
      </w:rPr>
    </w:lvl>
  </w:abstractNum>
  <w:abstractNum w:abstractNumId="7" w15:restartNumberingAfterBreak="0">
    <w:nsid w:val="4D1F61A5"/>
    <w:multiLevelType w:val="hybridMultilevel"/>
    <w:tmpl w:val="47B429D0"/>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50F4766C"/>
    <w:multiLevelType w:val="hybridMultilevel"/>
    <w:tmpl w:val="09A078A2"/>
    <w:lvl w:ilvl="0" w:tplc="1C090007">
      <w:start w:val="1"/>
      <w:numFmt w:val="bullet"/>
      <w:lvlText w:val=""/>
      <w:lvlPicBulletId w:val="0"/>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58AE638A"/>
    <w:multiLevelType w:val="hybridMultilevel"/>
    <w:tmpl w:val="5E929B12"/>
    <w:lvl w:ilvl="0" w:tplc="1C090007">
      <w:start w:val="1"/>
      <w:numFmt w:val="bullet"/>
      <w:lvlText w:val=""/>
      <w:lvlPicBulletId w:val="0"/>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662C6F58"/>
    <w:multiLevelType w:val="hybridMultilevel"/>
    <w:tmpl w:val="C32AC3A6"/>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6B8A4E83"/>
    <w:multiLevelType w:val="hybridMultilevel"/>
    <w:tmpl w:val="6E38B748"/>
    <w:lvl w:ilvl="0" w:tplc="1C09000B">
      <w:start w:val="1"/>
      <w:numFmt w:val="bullet"/>
      <w:lvlText w:val=""/>
      <w:lvlJc w:val="left"/>
      <w:pPr>
        <w:ind w:left="770" w:hanging="360"/>
      </w:pPr>
      <w:rPr>
        <w:rFonts w:ascii="Wingdings" w:hAnsi="Wingdings" w:hint="default"/>
      </w:rPr>
    </w:lvl>
    <w:lvl w:ilvl="1" w:tplc="1C090003" w:tentative="1">
      <w:start w:val="1"/>
      <w:numFmt w:val="bullet"/>
      <w:lvlText w:val="o"/>
      <w:lvlJc w:val="left"/>
      <w:pPr>
        <w:ind w:left="1490" w:hanging="360"/>
      </w:pPr>
      <w:rPr>
        <w:rFonts w:ascii="Courier New" w:hAnsi="Courier New" w:cs="Courier New" w:hint="default"/>
      </w:rPr>
    </w:lvl>
    <w:lvl w:ilvl="2" w:tplc="1C090005" w:tentative="1">
      <w:start w:val="1"/>
      <w:numFmt w:val="bullet"/>
      <w:lvlText w:val=""/>
      <w:lvlJc w:val="left"/>
      <w:pPr>
        <w:ind w:left="2210" w:hanging="360"/>
      </w:pPr>
      <w:rPr>
        <w:rFonts w:ascii="Wingdings" w:hAnsi="Wingdings" w:hint="default"/>
      </w:rPr>
    </w:lvl>
    <w:lvl w:ilvl="3" w:tplc="1C090001" w:tentative="1">
      <w:start w:val="1"/>
      <w:numFmt w:val="bullet"/>
      <w:lvlText w:val=""/>
      <w:lvlJc w:val="left"/>
      <w:pPr>
        <w:ind w:left="2930" w:hanging="360"/>
      </w:pPr>
      <w:rPr>
        <w:rFonts w:ascii="Symbol" w:hAnsi="Symbol" w:hint="default"/>
      </w:rPr>
    </w:lvl>
    <w:lvl w:ilvl="4" w:tplc="1C090003" w:tentative="1">
      <w:start w:val="1"/>
      <w:numFmt w:val="bullet"/>
      <w:lvlText w:val="o"/>
      <w:lvlJc w:val="left"/>
      <w:pPr>
        <w:ind w:left="3650" w:hanging="360"/>
      </w:pPr>
      <w:rPr>
        <w:rFonts w:ascii="Courier New" w:hAnsi="Courier New" w:cs="Courier New" w:hint="default"/>
      </w:rPr>
    </w:lvl>
    <w:lvl w:ilvl="5" w:tplc="1C090005" w:tentative="1">
      <w:start w:val="1"/>
      <w:numFmt w:val="bullet"/>
      <w:lvlText w:val=""/>
      <w:lvlJc w:val="left"/>
      <w:pPr>
        <w:ind w:left="4370" w:hanging="360"/>
      </w:pPr>
      <w:rPr>
        <w:rFonts w:ascii="Wingdings" w:hAnsi="Wingdings" w:hint="default"/>
      </w:rPr>
    </w:lvl>
    <w:lvl w:ilvl="6" w:tplc="1C090001" w:tentative="1">
      <w:start w:val="1"/>
      <w:numFmt w:val="bullet"/>
      <w:lvlText w:val=""/>
      <w:lvlJc w:val="left"/>
      <w:pPr>
        <w:ind w:left="5090" w:hanging="360"/>
      </w:pPr>
      <w:rPr>
        <w:rFonts w:ascii="Symbol" w:hAnsi="Symbol" w:hint="default"/>
      </w:rPr>
    </w:lvl>
    <w:lvl w:ilvl="7" w:tplc="1C090003" w:tentative="1">
      <w:start w:val="1"/>
      <w:numFmt w:val="bullet"/>
      <w:lvlText w:val="o"/>
      <w:lvlJc w:val="left"/>
      <w:pPr>
        <w:ind w:left="5810" w:hanging="360"/>
      </w:pPr>
      <w:rPr>
        <w:rFonts w:ascii="Courier New" w:hAnsi="Courier New" w:cs="Courier New" w:hint="default"/>
      </w:rPr>
    </w:lvl>
    <w:lvl w:ilvl="8" w:tplc="1C090005" w:tentative="1">
      <w:start w:val="1"/>
      <w:numFmt w:val="bullet"/>
      <w:lvlText w:val=""/>
      <w:lvlJc w:val="left"/>
      <w:pPr>
        <w:ind w:left="6530" w:hanging="360"/>
      </w:pPr>
      <w:rPr>
        <w:rFonts w:ascii="Wingdings" w:hAnsi="Wingdings" w:hint="default"/>
      </w:rPr>
    </w:lvl>
  </w:abstractNum>
  <w:abstractNum w:abstractNumId="12" w15:restartNumberingAfterBreak="0">
    <w:nsid w:val="742C0C28"/>
    <w:multiLevelType w:val="hybridMultilevel"/>
    <w:tmpl w:val="092679DA"/>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7A5F6D6E"/>
    <w:multiLevelType w:val="hybridMultilevel"/>
    <w:tmpl w:val="C7580EBC"/>
    <w:lvl w:ilvl="0" w:tplc="1C09001B">
      <w:start w:val="1"/>
      <w:numFmt w:val="lowerRoman"/>
      <w:lvlText w:val="%1."/>
      <w:lvlJc w:val="righ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4" w15:restartNumberingAfterBreak="0">
    <w:nsid w:val="7C6E4E34"/>
    <w:multiLevelType w:val="hybridMultilevel"/>
    <w:tmpl w:val="F5D0DD8A"/>
    <w:lvl w:ilvl="0" w:tplc="C18E0A4C">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16cid:durableId="700545288">
    <w:abstractNumId w:val="14"/>
  </w:num>
  <w:num w:numId="2" w16cid:durableId="567959204">
    <w:abstractNumId w:val="13"/>
  </w:num>
  <w:num w:numId="3" w16cid:durableId="1001931809">
    <w:abstractNumId w:val="1"/>
  </w:num>
  <w:num w:numId="4" w16cid:durableId="967979982">
    <w:abstractNumId w:val="0"/>
  </w:num>
  <w:num w:numId="5" w16cid:durableId="316570305">
    <w:abstractNumId w:val="6"/>
  </w:num>
  <w:num w:numId="6" w16cid:durableId="1448232694">
    <w:abstractNumId w:val="2"/>
  </w:num>
  <w:num w:numId="7" w16cid:durableId="1360356016">
    <w:abstractNumId w:val="3"/>
  </w:num>
  <w:num w:numId="8" w16cid:durableId="2124304272">
    <w:abstractNumId w:val="5"/>
  </w:num>
  <w:num w:numId="9" w16cid:durableId="1481918771">
    <w:abstractNumId w:val="11"/>
  </w:num>
  <w:num w:numId="10" w16cid:durableId="394202015">
    <w:abstractNumId w:val="7"/>
  </w:num>
  <w:num w:numId="11" w16cid:durableId="1498884959">
    <w:abstractNumId w:val="10"/>
  </w:num>
  <w:num w:numId="12" w16cid:durableId="1985694698">
    <w:abstractNumId w:val="9"/>
  </w:num>
  <w:num w:numId="13" w16cid:durableId="837231942">
    <w:abstractNumId w:val="4"/>
  </w:num>
  <w:num w:numId="14" w16cid:durableId="2140105958">
    <w:abstractNumId w:val="8"/>
  </w:num>
  <w:num w:numId="15" w16cid:durableId="173173195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6442"/>
    <w:rsid w:val="0000178E"/>
    <w:rsid w:val="00005A9D"/>
    <w:rsid w:val="00013A75"/>
    <w:rsid w:val="0002008A"/>
    <w:rsid w:val="00021152"/>
    <w:rsid w:val="00021323"/>
    <w:rsid w:val="00024861"/>
    <w:rsid w:val="000253CF"/>
    <w:rsid w:val="000255E0"/>
    <w:rsid w:val="00025C50"/>
    <w:rsid w:val="00026B74"/>
    <w:rsid w:val="00027307"/>
    <w:rsid w:val="000310A1"/>
    <w:rsid w:val="00031706"/>
    <w:rsid w:val="00034AD9"/>
    <w:rsid w:val="00035AC7"/>
    <w:rsid w:val="0003680C"/>
    <w:rsid w:val="0004250F"/>
    <w:rsid w:val="00047E9B"/>
    <w:rsid w:val="00050C04"/>
    <w:rsid w:val="00050D94"/>
    <w:rsid w:val="0005213B"/>
    <w:rsid w:val="000551B0"/>
    <w:rsid w:val="00057064"/>
    <w:rsid w:val="00063447"/>
    <w:rsid w:val="00065F9F"/>
    <w:rsid w:val="000738DC"/>
    <w:rsid w:val="00081C85"/>
    <w:rsid w:val="00086A91"/>
    <w:rsid w:val="0009017E"/>
    <w:rsid w:val="00093CE3"/>
    <w:rsid w:val="00094613"/>
    <w:rsid w:val="000A371B"/>
    <w:rsid w:val="000A46F4"/>
    <w:rsid w:val="000A652F"/>
    <w:rsid w:val="000B0C05"/>
    <w:rsid w:val="000B2184"/>
    <w:rsid w:val="000B4AF6"/>
    <w:rsid w:val="000B4C62"/>
    <w:rsid w:val="000B6ADB"/>
    <w:rsid w:val="000B711E"/>
    <w:rsid w:val="000C1C0A"/>
    <w:rsid w:val="000C2E02"/>
    <w:rsid w:val="000C3003"/>
    <w:rsid w:val="000C3084"/>
    <w:rsid w:val="000C3500"/>
    <w:rsid w:val="000C4B9C"/>
    <w:rsid w:val="000C4D79"/>
    <w:rsid w:val="000C5B9B"/>
    <w:rsid w:val="000C758E"/>
    <w:rsid w:val="000D24EE"/>
    <w:rsid w:val="000D2853"/>
    <w:rsid w:val="000D3189"/>
    <w:rsid w:val="000D3483"/>
    <w:rsid w:val="000D48DF"/>
    <w:rsid w:val="000D6EF9"/>
    <w:rsid w:val="000E2419"/>
    <w:rsid w:val="000E2748"/>
    <w:rsid w:val="000E7DB8"/>
    <w:rsid w:val="000F0F9A"/>
    <w:rsid w:val="000F2064"/>
    <w:rsid w:val="0010272D"/>
    <w:rsid w:val="00103A18"/>
    <w:rsid w:val="00104951"/>
    <w:rsid w:val="0010754F"/>
    <w:rsid w:val="001104E6"/>
    <w:rsid w:val="001119BD"/>
    <w:rsid w:val="00113176"/>
    <w:rsid w:val="00117F38"/>
    <w:rsid w:val="0012241A"/>
    <w:rsid w:val="001236DD"/>
    <w:rsid w:val="00125FF7"/>
    <w:rsid w:val="00126B31"/>
    <w:rsid w:val="00130D05"/>
    <w:rsid w:val="00133409"/>
    <w:rsid w:val="00133A53"/>
    <w:rsid w:val="00134EF2"/>
    <w:rsid w:val="00135879"/>
    <w:rsid w:val="0014697A"/>
    <w:rsid w:val="00151994"/>
    <w:rsid w:val="00152A16"/>
    <w:rsid w:val="001545B9"/>
    <w:rsid w:val="00154E96"/>
    <w:rsid w:val="001573CA"/>
    <w:rsid w:val="0016315D"/>
    <w:rsid w:val="00163F8F"/>
    <w:rsid w:val="00176063"/>
    <w:rsid w:val="00177D73"/>
    <w:rsid w:val="00180352"/>
    <w:rsid w:val="00180F16"/>
    <w:rsid w:val="00184F42"/>
    <w:rsid w:val="001914EC"/>
    <w:rsid w:val="001929C6"/>
    <w:rsid w:val="00192C59"/>
    <w:rsid w:val="00194171"/>
    <w:rsid w:val="001949BA"/>
    <w:rsid w:val="001A0A37"/>
    <w:rsid w:val="001A0BD8"/>
    <w:rsid w:val="001A7843"/>
    <w:rsid w:val="001A7994"/>
    <w:rsid w:val="001B4BAD"/>
    <w:rsid w:val="001C1DD5"/>
    <w:rsid w:val="001C4EC9"/>
    <w:rsid w:val="001C5799"/>
    <w:rsid w:val="001D4694"/>
    <w:rsid w:val="001D7E41"/>
    <w:rsid w:val="001E07F5"/>
    <w:rsid w:val="001E1DD0"/>
    <w:rsid w:val="001E3DAA"/>
    <w:rsid w:val="001F3BD4"/>
    <w:rsid w:val="001F3F92"/>
    <w:rsid w:val="00202BE4"/>
    <w:rsid w:val="002037AE"/>
    <w:rsid w:val="002051EA"/>
    <w:rsid w:val="002065A1"/>
    <w:rsid w:val="00210361"/>
    <w:rsid w:val="00210524"/>
    <w:rsid w:val="00213DF2"/>
    <w:rsid w:val="00214304"/>
    <w:rsid w:val="00215844"/>
    <w:rsid w:val="00216111"/>
    <w:rsid w:val="00221501"/>
    <w:rsid w:val="00221624"/>
    <w:rsid w:val="002226ED"/>
    <w:rsid w:val="002236E5"/>
    <w:rsid w:val="00225BB7"/>
    <w:rsid w:val="00227D21"/>
    <w:rsid w:val="00230E81"/>
    <w:rsid w:val="002345AA"/>
    <w:rsid w:val="00240C0A"/>
    <w:rsid w:val="00243CEC"/>
    <w:rsid w:val="00243D07"/>
    <w:rsid w:val="00247309"/>
    <w:rsid w:val="0024782F"/>
    <w:rsid w:val="00261B1A"/>
    <w:rsid w:val="00262FBA"/>
    <w:rsid w:val="00264707"/>
    <w:rsid w:val="002673A9"/>
    <w:rsid w:val="00273571"/>
    <w:rsid w:val="002760ED"/>
    <w:rsid w:val="00281877"/>
    <w:rsid w:val="0028353F"/>
    <w:rsid w:val="00290882"/>
    <w:rsid w:val="0029526E"/>
    <w:rsid w:val="002A0A15"/>
    <w:rsid w:val="002A1CEB"/>
    <w:rsid w:val="002A2334"/>
    <w:rsid w:val="002A3E2B"/>
    <w:rsid w:val="002A54D5"/>
    <w:rsid w:val="002A5635"/>
    <w:rsid w:val="002B0627"/>
    <w:rsid w:val="002B2355"/>
    <w:rsid w:val="002B6BA1"/>
    <w:rsid w:val="002B77DB"/>
    <w:rsid w:val="002C12C4"/>
    <w:rsid w:val="002C217F"/>
    <w:rsid w:val="002C32DD"/>
    <w:rsid w:val="002C4350"/>
    <w:rsid w:val="002C5311"/>
    <w:rsid w:val="002C6990"/>
    <w:rsid w:val="002C6E02"/>
    <w:rsid w:val="002C7734"/>
    <w:rsid w:val="002D4443"/>
    <w:rsid w:val="002E036C"/>
    <w:rsid w:val="002E36B5"/>
    <w:rsid w:val="002E633A"/>
    <w:rsid w:val="002F0E15"/>
    <w:rsid w:val="002F294F"/>
    <w:rsid w:val="002F78A8"/>
    <w:rsid w:val="002F7AC1"/>
    <w:rsid w:val="00301202"/>
    <w:rsid w:val="00303503"/>
    <w:rsid w:val="00304DBA"/>
    <w:rsid w:val="003102D7"/>
    <w:rsid w:val="00310CEF"/>
    <w:rsid w:val="0031597E"/>
    <w:rsid w:val="00316E03"/>
    <w:rsid w:val="003175E0"/>
    <w:rsid w:val="003179CD"/>
    <w:rsid w:val="00320744"/>
    <w:rsid w:val="00322B0A"/>
    <w:rsid w:val="00325911"/>
    <w:rsid w:val="00325E1E"/>
    <w:rsid w:val="00327281"/>
    <w:rsid w:val="0033085A"/>
    <w:rsid w:val="0033179C"/>
    <w:rsid w:val="003322D1"/>
    <w:rsid w:val="0033746D"/>
    <w:rsid w:val="003422DD"/>
    <w:rsid w:val="003455B6"/>
    <w:rsid w:val="00356B0C"/>
    <w:rsid w:val="00357915"/>
    <w:rsid w:val="003607B6"/>
    <w:rsid w:val="00364357"/>
    <w:rsid w:val="00370024"/>
    <w:rsid w:val="003713DA"/>
    <w:rsid w:val="00373C03"/>
    <w:rsid w:val="003746B0"/>
    <w:rsid w:val="003747E3"/>
    <w:rsid w:val="00374890"/>
    <w:rsid w:val="00380445"/>
    <w:rsid w:val="00381B9E"/>
    <w:rsid w:val="00382599"/>
    <w:rsid w:val="00383FC6"/>
    <w:rsid w:val="0038576E"/>
    <w:rsid w:val="00385E36"/>
    <w:rsid w:val="00386ECA"/>
    <w:rsid w:val="003A4615"/>
    <w:rsid w:val="003A66D1"/>
    <w:rsid w:val="003B192C"/>
    <w:rsid w:val="003B1F9C"/>
    <w:rsid w:val="003B4F87"/>
    <w:rsid w:val="003C0763"/>
    <w:rsid w:val="003C0B57"/>
    <w:rsid w:val="003C3F7E"/>
    <w:rsid w:val="003D018C"/>
    <w:rsid w:val="003D0D38"/>
    <w:rsid w:val="003D2B4F"/>
    <w:rsid w:val="003D4024"/>
    <w:rsid w:val="003D5591"/>
    <w:rsid w:val="003E0EE8"/>
    <w:rsid w:val="003E1391"/>
    <w:rsid w:val="003E186A"/>
    <w:rsid w:val="003E53D7"/>
    <w:rsid w:val="003E67BA"/>
    <w:rsid w:val="003E7CAE"/>
    <w:rsid w:val="003F1858"/>
    <w:rsid w:val="0041458E"/>
    <w:rsid w:val="004176F5"/>
    <w:rsid w:val="0042235B"/>
    <w:rsid w:val="00423FF0"/>
    <w:rsid w:val="00431F22"/>
    <w:rsid w:val="0043448A"/>
    <w:rsid w:val="0043464B"/>
    <w:rsid w:val="00434B84"/>
    <w:rsid w:val="00443257"/>
    <w:rsid w:val="00447AC1"/>
    <w:rsid w:val="00447E3B"/>
    <w:rsid w:val="004568D3"/>
    <w:rsid w:val="00456A31"/>
    <w:rsid w:val="00470B80"/>
    <w:rsid w:val="00470F80"/>
    <w:rsid w:val="0047267B"/>
    <w:rsid w:val="00476AE1"/>
    <w:rsid w:val="0048484A"/>
    <w:rsid w:val="00487AEF"/>
    <w:rsid w:val="00496583"/>
    <w:rsid w:val="004A2FE1"/>
    <w:rsid w:val="004A505C"/>
    <w:rsid w:val="004B13A8"/>
    <w:rsid w:val="004B15EA"/>
    <w:rsid w:val="004B3AC3"/>
    <w:rsid w:val="004C0AA6"/>
    <w:rsid w:val="004C1FF3"/>
    <w:rsid w:val="004C2F70"/>
    <w:rsid w:val="004C3625"/>
    <w:rsid w:val="004C678C"/>
    <w:rsid w:val="004D2098"/>
    <w:rsid w:val="004D29D1"/>
    <w:rsid w:val="004F21D8"/>
    <w:rsid w:val="004F469A"/>
    <w:rsid w:val="004F5F5C"/>
    <w:rsid w:val="004F76A6"/>
    <w:rsid w:val="00500D2D"/>
    <w:rsid w:val="00510C5D"/>
    <w:rsid w:val="005114A3"/>
    <w:rsid w:val="0051485E"/>
    <w:rsid w:val="00514DC0"/>
    <w:rsid w:val="00517535"/>
    <w:rsid w:val="005215C7"/>
    <w:rsid w:val="00522A42"/>
    <w:rsid w:val="00522D43"/>
    <w:rsid w:val="00524499"/>
    <w:rsid w:val="00524A0A"/>
    <w:rsid w:val="00527367"/>
    <w:rsid w:val="00531318"/>
    <w:rsid w:val="00531FED"/>
    <w:rsid w:val="0053362A"/>
    <w:rsid w:val="00536B02"/>
    <w:rsid w:val="0053767D"/>
    <w:rsid w:val="005558C0"/>
    <w:rsid w:val="00560536"/>
    <w:rsid w:val="00560D45"/>
    <w:rsid w:val="00561D7B"/>
    <w:rsid w:val="00561D98"/>
    <w:rsid w:val="00562B2C"/>
    <w:rsid w:val="00563AA9"/>
    <w:rsid w:val="00567C67"/>
    <w:rsid w:val="005713EC"/>
    <w:rsid w:val="00581338"/>
    <w:rsid w:val="00581AF9"/>
    <w:rsid w:val="00581D1B"/>
    <w:rsid w:val="00583E6F"/>
    <w:rsid w:val="00584081"/>
    <w:rsid w:val="00584FA9"/>
    <w:rsid w:val="00586367"/>
    <w:rsid w:val="005875A2"/>
    <w:rsid w:val="00592986"/>
    <w:rsid w:val="00592BB9"/>
    <w:rsid w:val="00594F7E"/>
    <w:rsid w:val="005A2864"/>
    <w:rsid w:val="005A561B"/>
    <w:rsid w:val="005A565C"/>
    <w:rsid w:val="005A6F33"/>
    <w:rsid w:val="005A709A"/>
    <w:rsid w:val="005B360B"/>
    <w:rsid w:val="005B6C75"/>
    <w:rsid w:val="005B79CA"/>
    <w:rsid w:val="005C44D2"/>
    <w:rsid w:val="005C65A2"/>
    <w:rsid w:val="005D1433"/>
    <w:rsid w:val="005D1967"/>
    <w:rsid w:val="005D3CF4"/>
    <w:rsid w:val="005D6BD9"/>
    <w:rsid w:val="005E0D34"/>
    <w:rsid w:val="005E0F41"/>
    <w:rsid w:val="005E1A96"/>
    <w:rsid w:val="005F0749"/>
    <w:rsid w:val="005F5870"/>
    <w:rsid w:val="0060409D"/>
    <w:rsid w:val="006077E3"/>
    <w:rsid w:val="00616B5D"/>
    <w:rsid w:val="00620347"/>
    <w:rsid w:val="00621B8E"/>
    <w:rsid w:val="006225F9"/>
    <w:rsid w:val="00624F22"/>
    <w:rsid w:val="0062637B"/>
    <w:rsid w:val="0063004A"/>
    <w:rsid w:val="00630590"/>
    <w:rsid w:val="006318D2"/>
    <w:rsid w:val="006328B6"/>
    <w:rsid w:val="00646DF2"/>
    <w:rsid w:val="00654EF7"/>
    <w:rsid w:val="00654F2D"/>
    <w:rsid w:val="00655129"/>
    <w:rsid w:val="00655C64"/>
    <w:rsid w:val="00657102"/>
    <w:rsid w:val="006601C1"/>
    <w:rsid w:val="0067178D"/>
    <w:rsid w:val="0067251E"/>
    <w:rsid w:val="00675CCF"/>
    <w:rsid w:val="006935B1"/>
    <w:rsid w:val="00693EF7"/>
    <w:rsid w:val="006A1276"/>
    <w:rsid w:val="006A1E1D"/>
    <w:rsid w:val="006A2423"/>
    <w:rsid w:val="006A2665"/>
    <w:rsid w:val="006A7BBA"/>
    <w:rsid w:val="006B17CA"/>
    <w:rsid w:val="006C17E8"/>
    <w:rsid w:val="006C3746"/>
    <w:rsid w:val="006C5C64"/>
    <w:rsid w:val="006C5D06"/>
    <w:rsid w:val="006C63EA"/>
    <w:rsid w:val="006D04D9"/>
    <w:rsid w:val="006D087F"/>
    <w:rsid w:val="006D3014"/>
    <w:rsid w:val="006D315C"/>
    <w:rsid w:val="006D3920"/>
    <w:rsid w:val="006D43B4"/>
    <w:rsid w:val="006D6349"/>
    <w:rsid w:val="006E0A2B"/>
    <w:rsid w:val="006E0BDA"/>
    <w:rsid w:val="006E5DC2"/>
    <w:rsid w:val="006F0D00"/>
    <w:rsid w:val="006F1DBE"/>
    <w:rsid w:val="006F2C8C"/>
    <w:rsid w:val="006F3436"/>
    <w:rsid w:val="006F73AC"/>
    <w:rsid w:val="006F7A7E"/>
    <w:rsid w:val="006F7C1D"/>
    <w:rsid w:val="00700489"/>
    <w:rsid w:val="0071108C"/>
    <w:rsid w:val="0071118C"/>
    <w:rsid w:val="007115B9"/>
    <w:rsid w:val="007210F5"/>
    <w:rsid w:val="007228DB"/>
    <w:rsid w:val="00725900"/>
    <w:rsid w:val="007261E1"/>
    <w:rsid w:val="007277CD"/>
    <w:rsid w:val="00727C16"/>
    <w:rsid w:val="00727D96"/>
    <w:rsid w:val="0073282C"/>
    <w:rsid w:val="0073383C"/>
    <w:rsid w:val="007365C9"/>
    <w:rsid w:val="00736CFC"/>
    <w:rsid w:val="007426B7"/>
    <w:rsid w:val="00750425"/>
    <w:rsid w:val="00751C37"/>
    <w:rsid w:val="0075342E"/>
    <w:rsid w:val="00755B20"/>
    <w:rsid w:val="00755F5A"/>
    <w:rsid w:val="00756E6F"/>
    <w:rsid w:val="007575F9"/>
    <w:rsid w:val="00760BDF"/>
    <w:rsid w:val="00767EE6"/>
    <w:rsid w:val="00772D48"/>
    <w:rsid w:val="00773265"/>
    <w:rsid w:val="00774703"/>
    <w:rsid w:val="00774824"/>
    <w:rsid w:val="00781FC6"/>
    <w:rsid w:val="00785687"/>
    <w:rsid w:val="00786DAC"/>
    <w:rsid w:val="007904DF"/>
    <w:rsid w:val="00790C12"/>
    <w:rsid w:val="00791756"/>
    <w:rsid w:val="007945EE"/>
    <w:rsid w:val="00795233"/>
    <w:rsid w:val="00796557"/>
    <w:rsid w:val="007A1385"/>
    <w:rsid w:val="007A3254"/>
    <w:rsid w:val="007A4C98"/>
    <w:rsid w:val="007A63F0"/>
    <w:rsid w:val="007B6957"/>
    <w:rsid w:val="007C7287"/>
    <w:rsid w:val="007D4AE5"/>
    <w:rsid w:val="007D70F5"/>
    <w:rsid w:val="007E1C4A"/>
    <w:rsid w:val="007E25FD"/>
    <w:rsid w:val="007F5C33"/>
    <w:rsid w:val="008044F6"/>
    <w:rsid w:val="00804B63"/>
    <w:rsid w:val="008119C2"/>
    <w:rsid w:val="008158E3"/>
    <w:rsid w:val="00816BBB"/>
    <w:rsid w:val="00820C1A"/>
    <w:rsid w:val="00821688"/>
    <w:rsid w:val="00825CA1"/>
    <w:rsid w:val="00827884"/>
    <w:rsid w:val="0083090C"/>
    <w:rsid w:val="00831DE1"/>
    <w:rsid w:val="00833B1D"/>
    <w:rsid w:val="00834D87"/>
    <w:rsid w:val="008368AD"/>
    <w:rsid w:val="00842333"/>
    <w:rsid w:val="008431F3"/>
    <w:rsid w:val="008453AA"/>
    <w:rsid w:val="008460B2"/>
    <w:rsid w:val="00847D19"/>
    <w:rsid w:val="008509F5"/>
    <w:rsid w:val="00852F61"/>
    <w:rsid w:val="00853726"/>
    <w:rsid w:val="0086080A"/>
    <w:rsid w:val="00860959"/>
    <w:rsid w:val="00864953"/>
    <w:rsid w:val="00864DB3"/>
    <w:rsid w:val="008759A7"/>
    <w:rsid w:val="008762D0"/>
    <w:rsid w:val="008773EA"/>
    <w:rsid w:val="008775A6"/>
    <w:rsid w:val="00877CA5"/>
    <w:rsid w:val="00880588"/>
    <w:rsid w:val="008824DB"/>
    <w:rsid w:val="00885754"/>
    <w:rsid w:val="00890CB5"/>
    <w:rsid w:val="00890CDE"/>
    <w:rsid w:val="00894E0D"/>
    <w:rsid w:val="00896858"/>
    <w:rsid w:val="00896B19"/>
    <w:rsid w:val="00897730"/>
    <w:rsid w:val="008A002A"/>
    <w:rsid w:val="008A4976"/>
    <w:rsid w:val="008A58E6"/>
    <w:rsid w:val="008A7894"/>
    <w:rsid w:val="008B4539"/>
    <w:rsid w:val="008B7EDE"/>
    <w:rsid w:val="008C0B09"/>
    <w:rsid w:val="008C4AFB"/>
    <w:rsid w:val="008C63C6"/>
    <w:rsid w:val="008C6C16"/>
    <w:rsid w:val="008C6F9A"/>
    <w:rsid w:val="008D096A"/>
    <w:rsid w:val="008D20E3"/>
    <w:rsid w:val="008D5413"/>
    <w:rsid w:val="008D788A"/>
    <w:rsid w:val="008D78E7"/>
    <w:rsid w:val="008E137E"/>
    <w:rsid w:val="008E1EAF"/>
    <w:rsid w:val="008E1F4E"/>
    <w:rsid w:val="008E3010"/>
    <w:rsid w:val="008F00CE"/>
    <w:rsid w:val="008F0220"/>
    <w:rsid w:val="008F123B"/>
    <w:rsid w:val="008F1A0F"/>
    <w:rsid w:val="008F2BE7"/>
    <w:rsid w:val="008F5AD5"/>
    <w:rsid w:val="0090475B"/>
    <w:rsid w:val="00906192"/>
    <w:rsid w:val="009063E5"/>
    <w:rsid w:val="00910AC2"/>
    <w:rsid w:val="009111BB"/>
    <w:rsid w:val="00914FCB"/>
    <w:rsid w:val="00915D0D"/>
    <w:rsid w:val="00915F92"/>
    <w:rsid w:val="00922EB5"/>
    <w:rsid w:val="009230C4"/>
    <w:rsid w:val="00925AE0"/>
    <w:rsid w:val="009266F3"/>
    <w:rsid w:val="00926A20"/>
    <w:rsid w:val="00933426"/>
    <w:rsid w:val="00933B51"/>
    <w:rsid w:val="00934515"/>
    <w:rsid w:val="009425EC"/>
    <w:rsid w:val="009432DC"/>
    <w:rsid w:val="00943477"/>
    <w:rsid w:val="0094379D"/>
    <w:rsid w:val="009509F1"/>
    <w:rsid w:val="00950A9D"/>
    <w:rsid w:val="00950F84"/>
    <w:rsid w:val="00952E26"/>
    <w:rsid w:val="00954AC8"/>
    <w:rsid w:val="0095620C"/>
    <w:rsid w:val="00957CF3"/>
    <w:rsid w:val="009610B5"/>
    <w:rsid w:val="00963E0A"/>
    <w:rsid w:val="00964765"/>
    <w:rsid w:val="00964F2A"/>
    <w:rsid w:val="00967C0A"/>
    <w:rsid w:val="00971D0E"/>
    <w:rsid w:val="00974C72"/>
    <w:rsid w:val="00975948"/>
    <w:rsid w:val="00975965"/>
    <w:rsid w:val="00976D09"/>
    <w:rsid w:val="0098137D"/>
    <w:rsid w:val="00982CB9"/>
    <w:rsid w:val="00983B69"/>
    <w:rsid w:val="00985C4A"/>
    <w:rsid w:val="0099093B"/>
    <w:rsid w:val="009920C8"/>
    <w:rsid w:val="00995C24"/>
    <w:rsid w:val="009A42A6"/>
    <w:rsid w:val="009A5395"/>
    <w:rsid w:val="009A58BE"/>
    <w:rsid w:val="009A660D"/>
    <w:rsid w:val="009B2764"/>
    <w:rsid w:val="009B3ED5"/>
    <w:rsid w:val="009B7C12"/>
    <w:rsid w:val="009C1B43"/>
    <w:rsid w:val="009C49DF"/>
    <w:rsid w:val="009C6E15"/>
    <w:rsid w:val="009D0357"/>
    <w:rsid w:val="009D0D0B"/>
    <w:rsid w:val="009D5C77"/>
    <w:rsid w:val="009D63CD"/>
    <w:rsid w:val="009E13BF"/>
    <w:rsid w:val="009E1A23"/>
    <w:rsid w:val="009E6E3F"/>
    <w:rsid w:val="009F48E9"/>
    <w:rsid w:val="00A045FB"/>
    <w:rsid w:val="00A04ED2"/>
    <w:rsid w:val="00A051A4"/>
    <w:rsid w:val="00A117E7"/>
    <w:rsid w:val="00A12108"/>
    <w:rsid w:val="00A14464"/>
    <w:rsid w:val="00A208D8"/>
    <w:rsid w:val="00A336A3"/>
    <w:rsid w:val="00A377D3"/>
    <w:rsid w:val="00A401A6"/>
    <w:rsid w:val="00A4028C"/>
    <w:rsid w:val="00A40A3D"/>
    <w:rsid w:val="00A43163"/>
    <w:rsid w:val="00A43469"/>
    <w:rsid w:val="00A4570D"/>
    <w:rsid w:val="00A46DC3"/>
    <w:rsid w:val="00A47276"/>
    <w:rsid w:val="00A47466"/>
    <w:rsid w:val="00A50E4B"/>
    <w:rsid w:val="00A539AE"/>
    <w:rsid w:val="00A53E78"/>
    <w:rsid w:val="00A540C0"/>
    <w:rsid w:val="00A56D14"/>
    <w:rsid w:val="00A577DD"/>
    <w:rsid w:val="00A604C2"/>
    <w:rsid w:val="00A61AB6"/>
    <w:rsid w:val="00A65C03"/>
    <w:rsid w:val="00A713C1"/>
    <w:rsid w:val="00A71E6B"/>
    <w:rsid w:val="00A76C98"/>
    <w:rsid w:val="00A80D1A"/>
    <w:rsid w:val="00A80EA6"/>
    <w:rsid w:val="00A81699"/>
    <w:rsid w:val="00A83CAB"/>
    <w:rsid w:val="00A936DE"/>
    <w:rsid w:val="00A95360"/>
    <w:rsid w:val="00A9686F"/>
    <w:rsid w:val="00A97E31"/>
    <w:rsid w:val="00A97E46"/>
    <w:rsid w:val="00AA4B29"/>
    <w:rsid w:val="00AB435A"/>
    <w:rsid w:val="00AB6D6B"/>
    <w:rsid w:val="00AB702B"/>
    <w:rsid w:val="00AC0452"/>
    <w:rsid w:val="00AC1388"/>
    <w:rsid w:val="00AC1EF8"/>
    <w:rsid w:val="00AC4F4C"/>
    <w:rsid w:val="00AC7513"/>
    <w:rsid w:val="00AD091D"/>
    <w:rsid w:val="00AD48FD"/>
    <w:rsid w:val="00AD4E8C"/>
    <w:rsid w:val="00AD541B"/>
    <w:rsid w:val="00AD6E7E"/>
    <w:rsid w:val="00AE06CE"/>
    <w:rsid w:val="00AE1AC4"/>
    <w:rsid w:val="00AE2261"/>
    <w:rsid w:val="00AE22D7"/>
    <w:rsid w:val="00AE282E"/>
    <w:rsid w:val="00AE357B"/>
    <w:rsid w:val="00AE5512"/>
    <w:rsid w:val="00AF32B5"/>
    <w:rsid w:val="00AF7EBE"/>
    <w:rsid w:val="00B005DD"/>
    <w:rsid w:val="00B0159C"/>
    <w:rsid w:val="00B02189"/>
    <w:rsid w:val="00B06DFD"/>
    <w:rsid w:val="00B12A5F"/>
    <w:rsid w:val="00B17FDE"/>
    <w:rsid w:val="00B26CB6"/>
    <w:rsid w:val="00B337EA"/>
    <w:rsid w:val="00B40DDF"/>
    <w:rsid w:val="00B41B98"/>
    <w:rsid w:val="00B46FF6"/>
    <w:rsid w:val="00B47BBC"/>
    <w:rsid w:val="00B508E9"/>
    <w:rsid w:val="00B51F4C"/>
    <w:rsid w:val="00B52D78"/>
    <w:rsid w:val="00B606ED"/>
    <w:rsid w:val="00B63B04"/>
    <w:rsid w:val="00B652E1"/>
    <w:rsid w:val="00B655EB"/>
    <w:rsid w:val="00B669CC"/>
    <w:rsid w:val="00B66F84"/>
    <w:rsid w:val="00B7190B"/>
    <w:rsid w:val="00B71DA4"/>
    <w:rsid w:val="00B80626"/>
    <w:rsid w:val="00B81C21"/>
    <w:rsid w:val="00B82282"/>
    <w:rsid w:val="00B85C5F"/>
    <w:rsid w:val="00B86B83"/>
    <w:rsid w:val="00B87B5B"/>
    <w:rsid w:val="00B90A92"/>
    <w:rsid w:val="00B9335F"/>
    <w:rsid w:val="00B9351D"/>
    <w:rsid w:val="00BA1F74"/>
    <w:rsid w:val="00BB3E3A"/>
    <w:rsid w:val="00BB647D"/>
    <w:rsid w:val="00BB7F59"/>
    <w:rsid w:val="00BC0AD8"/>
    <w:rsid w:val="00BD3486"/>
    <w:rsid w:val="00BD5127"/>
    <w:rsid w:val="00BD7CEF"/>
    <w:rsid w:val="00BE571D"/>
    <w:rsid w:val="00BE5E89"/>
    <w:rsid w:val="00BF159F"/>
    <w:rsid w:val="00BF2966"/>
    <w:rsid w:val="00BF36EE"/>
    <w:rsid w:val="00BF4E71"/>
    <w:rsid w:val="00BF7AB1"/>
    <w:rsid w:val="00C0036E"/>
    <w:rsid w:val="00C003F6"/>
    <w:rsid w:val="00C044C3"/>
    <w:rsid w:val="00C04914"/>
    <w:rsid w:val="00C04944"/>
    <w:rsid w:val="00C04FC9"/>
    <w:rsid w:val="00C1238A"/>
    <w:rsid w:val="00C128F0"/>
    <w:rsid w:val="00C14121"/>
    <w:rsid w:val="00C14B6F"/>
    <w:rsid w:val="00C16D21"/>
    <w:rsid w:val="00C21A2B"/>
    <w:rsid w:val="00C22FDE"/>
    <w:rsid w:val="00C26007"/>
    <w:rsid w:val="00C302A0"/>
    <w:rsid w:val="00C33E0A"/>
    <w:rsid w:val="00C3459C"/>
    <w:rsid w:val="00C35A7B"/>
    <w:rsid w:val="00C35F83"/>
    <w:rsid w:val="00C36180"/>
    <w:rsid w:val="00C37452"/>
    <w:rsid w:val="00C4038D"/>
    <w:rsid w:val="00C40F28"/>
    <w:rsid w:val="00C44343"/>
    <w:rsid w:val="00C46595"/>
    <w:rsid w:val="00C508BA"/>
    <w:rsid w:val="00C51D93"/>
    <w:rsid w:val="00C51FB9"/>
    <w:rsid w:val="00C54E89"/>
    <w:rsid w:val="00C6008E"/>
    <w:rsid w:val="00C60B67"/>
    <w:rsid w:val="00C61BAA"/>
    <w:rsid w:val="00C626F7"/>
    <w:rsid w:val="00C63ACD"/>
    <w:rsid w:val="00C7328E"/>
    <w:rsid w:val="00C745BF"/>
    <w:rsid w:val="00C765F6"/>
    <w:rsid w:val="00C77DE5"/>
    <w:rsid w:val="00C819FE"/>
    <w:rsid w:val="00C820FD"/>
    <w:rsid w:val="00C82891"/>
    <w:rsid w:val="00C93091"/>
    <w:rsid w:val="00C95BD4"/>
    <w:rsid w:val="00CA08EF"/>
    <w:rsid w:val="00CA09BD"/>
    <w:rsid w:val="00CA184B"/>
    <w:rsid w:val="00CA5D8C"/>
    <w:rsid w:val="00CA7B3F"/>
    <w:rsid w:val="00CB46F4"/>
    <w:rsid w:val="00CB762A"/>
    <w:rsid w:val="00CC0EF6"/>
    <w:rsid w:val="00CC1B77"/>
    <w:rsid w:val="00CC3482"/>
    <w:rsid w:val="00CC58ED"/>
    <w:rsid w:val="00CC634B"/>
    <w:rsid w:val="00CD0169"/>
    <w:rsid w:val="00CD2940"/>
    <w:rsid w:val="00CD3C82"/>
    <w:rsid w:val="00CD44F8"/>
    <w:rsid w:val="00CD4D23"/>
    <w:rsid w:val="00CE0FCB"/>
    <w:rsid w:val="00CE33FB"/>
    <w:rsid w:val="00CE53AC"/>
    <w:rsid w:val="00CF2F12"/>
    <w:rsid w:val="00CF4264"/>
    <w:rsid w:val="00CF4642"/>
    <w:rsid w:val="00D00267"/>
    <w:rsid w:val="00D01675"/>
    <w:rsid w:val="00D0472A"/>
    <w:rsid w:val="00D04868"/>
    <w:rsid w:val="00D0544A"/>
    <w:rsid w:val="00D05A83"/>
    <w:rsid w:val="00D11091"/>
    <w:rsid w:val="00D11B9A"/>
    <w:rsid w:val="00D13FB4"/>
    <w:rsid w:val="00D1418F"/>
    <w:rsid w:val="00D148C0"/>
    <w:rsid w:val="00D14ACF"/>
    <w:rsid w:val="00D235C3"/>
    <w:rsid w:val="00D23CC6"/>
    <w:rsid w:val="00D318A8"/>
    <w:rsid w:val="00D32890"/>
    <w:rsid w:val="00D33F4A"/>
    <w:rsid w:val="00D4337B"/>
    <w:rsid w:val="00D43A5C"/>
    <w:rsid w:val="00D43C99"/>
    <w:rsid w:val="00D464E1"/>
    <w:rsid w:val="00D52646"/>
    <w:rsid w:val="00D554C6"/>
    <w:rsid w:val="00D66B63"/>
    <w:rsid w:val="00D70D2F"/>
    <w:rsid w:val="00D70ECF"/>
    <w:rsid w:val="00D74035"/>
    <w:rsid w:val="00D802D3"/>
    <w:rsid w:val="00D8289A"/>
    <w:rsid w:val="00D87333"/>
    <w:rsid w:val="00D93B84"/>
    <w:rsid w:val="00D94822"/>
    <w:rsid w:val="00DA1C32"/>
    <w:rsid w:val="00DA4946"/>
    <w:rsid w:val="00DB3337"/>
    <w:rsid w:val="00DB592D"/>
    <w:rsid w:val="00DC2714"/>
    <w:rsid w:val="00DC4DDC"/>
    <w:rsid w:val="00DC730A"/>
    <w:rsid w:val="00DD3116"/>
    <w:rsid w:val="00DE370C"/>
    <w:rsid w:val="00DE5630"/>
    <w:rsid w:val="00DE7692"/>
    <w:rsid w:val="00DF3107"/>
    <w:rsid w:val="00DF4729"/>
    <w:rsid w:val="00DF477E"/>
    <w:rsid w:val="00DF5F4D"/>
    <w:rsid w:val="00E0098E"/>
    <w:rsid w:val="00E03A42"/>
    <w:rsid w:val="00E13A68"/>
    <w:rsid w:val="00E13AD5"/>
    <w:rsid w:val="00E170A3"/>
    <w:rsid w:val="00E2051E"/>
    <w:rsid w:val="00E20BCE"/>
    <w:rsid w:val="00E22817"/>
    <w:rsid w:val="00E2627E"/>
    <w:rsid w:val="00E302D1"/>
    <w:rsid w:val="00E32E28"/>
    <w:rsid w:val="00E46AA2"/>
    <w:rsid w:val="00E55129"/>
    <w:rsid w:val="00E625E7"/>
    <w:rsid w:val="00E62A2D"/>
    <w:rsid w:val="00E64F4E"/>
    <w:rsid w:val="00E67182"/>
    <w:rsid w:val="00E71D4B"/>
    <w:rsid w:val="00E74B4E"/>
    <w:rsid w:val="00E812C3"/>
    <w:rsid w:val="00E81E1F"/>
    <w:rsid w:val="00E83F81"/>
    <w:rsid w:val="00E9434F"/>
    <w:rsid w:val="00E96EE7"/>
    <w:rsid w:val="00EA2ECE"/>
    <w:rsid w:val="00EA49CF"/>
    <w:rsid w:val="00EA6F8B"/>
    <w:rsid w:val="00EB13E5"/>
    <w:rsid w:val="00EB2572"/>
    <w:rsid w:val="00EB3C3D"/>
    <w:rsid w:val="00EB5571"/>
    <w:rsid w:val="00EB5799"/>
    <w:rsid w:val="00EB6F5C"/>
    <w:rsid w:val="00EB7D7A"/>
    <w:rsid w:val="00EC024D"/>
    <w:rsid w:val="00ED245D"/>
    <w:rsid w:val="00ED351B"/>
    <w:rsid w:val="00ED7213"/>
    <w:rsid w:val="00ED741C"/>
    <w:rsid w:val="00ED7C41"/>
    <w:rsid w:val="00EE27DC"/>
    <w:rsid w:val="00EE3CAC"/>
    <w:rsid w:val="00EE44BF"/>
    <w:rsid w:val="00EE63FC"/>
    <w:rsid w:val="00EE6442"/>
    <w:rsid w:val="00EF0FF6"/>
    <w:rsid w:val="00EF1142"/>
    <w:rsid w:val="00EF4C71"/>
    <w:rsid w:val="00EF5349"/>
    <w:rsid w:val="00EF628F"/>
    <w:rsid w:val="00EF7E04"/>
    <w:rsid w:val="00F022E3"/>
    <w:rsid w:val="00F0334C"/>
    <w:rsid w:val="00F03AC7"/>
    <w:rsid w:val="00F0507F"/>
    <w:rsid w:val="00F06215"/>
    <w:rsid w:val="00F06709"/>
    <w:rsid w:val="00F11E8D"/>
    <w:rsid w:val="00F12D08"/>
    <w:rsid w:val="00F21F0E"/>
    <w:rsid w:val="00F2353E"/>
    <w:rsid w:val="00F268CA"/>
    <w:rsid w:val="00F322AE"/>
    <w:rsid w:val="00F33AC3"/>
    <w:rsid w:val="00F36D9B"/>
    <w:rsid w:val="00F4118A"/>
    <w:rsid w:val="00F420FC"/>
    <w:rsid w:val="00F4235B"/>
    <w:rsid w:val="00F43406"/>
    <w:rsid w:val="00F461A8"/>
    <w:rsid w:val="00F4790B"/>
    <w:rsid w:val="00F50671"/>
    <w:rsid w:val="00F52277"/>
    <w:rsid w:val="00F53503"/>
    <w:rsid w:val="00F537B5"/>
    <w:rsid w:val="00F56B4F"/>
    <w:rsid w:val="00F6105F"/>
    <w:rsid w:val="00F617D8"/>
    <w:rsid w:val="00F64D0A"/>
    <w:rsid w:val="00F76C36"/>
    <w:rsid w:val="00F7719E"/>
    <w:rsid w:val="00F813CC"/>
    <w:rsid w:val="00F81CE7"/>
    <w:rsid w:val="00F84DD2"/>
    <w:rsid w:val="00F85C0C"/>
    <w:rsid w:val="00F86837"/>
    <w:rsid w:val="00F877BF"/>
    <w:rsid w:val="00F9347A"/>
    <w:rsid w:val="00FA6F9E"/>
    <w:rsid w:val="00FA716D"/>
    <w:rsid w:val="00FB027B"/>
    <w:rsid w:val="00FB5C91"/>
    <w:rsid w:val="00FB62D9"/>
    <w:rsid w:val="00FC1AE0"/>
    <w:rsid w:val="00FC7272"/>
    <w:rsid w:val="00FD67F2"/>
    <w:rsid w:val="00FE022C"/>
    <w:rsid w:val="00FE0A2E"/>
    <w:rsid w:val="00FE4306"/>
    <w:rsid w:val="00FE7A83"/>
    <w:rsid w:val="00FF032D"/>
    <w:rsid w:val="00FF5B58"/>
    <w:rsid w:val="00FF5C70"/>
    <w:rsid w:val="00FF6189"/>
    <w:rsid w:val="00FF6B3A"/>
    <w:rsid w:val="00FF746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93EB6A"/>
  <w15:chartTrackingRefBased/>
  <w15:docId w15:val="{A71ACBC0-2FC6-A64B-A739-37F16A518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Z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652E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7">
    <w:name w:val="heading 7"/>
    <w:basedOn w:val="Normal"/>
    <w:next w:val="Normal"/>
    <w:link w:val="Heading7Char"/>
    <w:uiPriority w:val="9"/>
    <w:semiHidden/>
    <w:unhideWhenUsed/>
    <w:qFormat/>
    <w:rsid w:val="003B4F87"/>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6442"/>
    <w:pPr>
      <w:tabs>
        <w:tab w:val="center" w:pos="4513"/>
        <w:tab w:val="right" w:pos="9026"/>
      </w:tabs>
    </w:pPr>
  </w:style>
  <w:style w:type="character" w:customStyle="1" w:styleId="HeaderChar">
    <w:name w:val="Header Char"/>
    <w:basedOn w:val="DefaultParagraphFont"/>
    <w:link w:val="Header"/>
    <w:uiPriority w:val="99"/>
    <w:rsid w:val="00EE6442"/>
  </w:style>
  <w:style w:type="paragraph" w:styleId="Footer">
    <w:name w:val="footer"/>
    <w:basedOn w:val="Normal"/>
    <w:link w:val="FooterChar"/>
    <w:uiPriority w:val="99"/>
    <w:unhideWhenUsed/>
    <w:rsid w:val="00EE6442"/>
    <w:pPr>
      <w:tabs>
        <w:tab w:val="center" w:pos="4513"/>
        <w:tab w:val="right" w:pos="9026"/>
      </w:tabs>
    </w:pPr>
  </w:style>
  <w:style w:type="character" w:customStyle="1" w:styleId="FooterChar">
    <w:name w:val="Footer Char"/>
    <w:basedOn w:val="DefaultParagraphFont"/>
    <w:link w:val="Footer"/>
    <w:uiPriority w:val="99"/>
    <w:rsid w:val="00EE6442"/>
  </w:style>
  <w:style w:type="table" w:styleId="TableGrid">
    <w:name w:val="Table Grid"/>
    <w:basedOn w:val="TableNormal"/>
    <w:uiPriority w:val="39"/>
    <w:rsid w:val="009A58B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652E1"/>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B652E1"/>
    <w:pPr>
      <w:spacing w:before="480" w:line="276" w:lineRule="auto"/>
      <w:outlineLvl w:val="9"/>
    </w:pPr>
    <w:rPr>
      <w:b/>
      <w:bCs/>
      <w:sz w:val="28"/>
      <w:szCs w:val="28"/>
      <w:lang w:val="en-US" w:eastAsia="ja-JP"/>
    </w:rPr>
  </w:style>
  <w:style w:type="paragraph" w:styleId="TOC1">
    <w:name w:val="toc 1"/>
    <w:basedOn w:val="Normal"/>
    <w:next w:val="Normal"/>
    <w:autoRedefine/>
    <w:uiPriority w:val="39"/>
    <w:unhideWhenUsed/>
    <w:rsid w:val="00880588"/>
    <w:pPr>
      <w:tabs>
        <w:tab w:val="right" w:leader="dot" w:pos="13948"/>
      </w:tabs>
      <w:spacing w:after="100" w:line="360" w:lineRule="auto"/>
      <w:ind w:left="567" w:hanging="567"/>
      <w:jc w:val="both"/>
    </w:pPr>
    <w:rPr>
      <w:rFonts w:ascii="Arial" w:hAnsi="Arial" w:cs="Arial"/>
      <w:noProof/>
      <w:sz w:val="20"/>
      <w:szCs w:val="20"/>
    </w:rPr>
  </w:style>
  <w:style w:type="character" w:styleId="Hyperlink">
    <w:name w:val="Hyperlink"/>
    <w:basedOn w:val="DefaultParagraphFont"/>
    <w:uiPriority w:val="99"/>
    <w:unhideWhenUsed/>
    <w:rsid w:val="00B652E1"/>
    <w:rPr>
      <w:color w:val="0563C1" w:themeColor="hyperlink"/>
      <w:u w:val="single"/>
    </w:rPr>
  </w:style>
  <w:style w:type="paragraph" w:styleId="ListParagraph">
    <w:name w:val="List Paragraph"/>
    <w:basedOn w:val="Normal"/>
    <w:uiPriority w:val="34"/>
    <w:qFormat/>
    <w:rsid w:val="00B652E1"/>
    <w:pPr>
      <w:spacing w:after="200" w:line="276" w:lineRule="auto"/>
      <w:ind w:left="720"/>
      <w:contextualSpacing/>
    </w:pPr>
    <w:rPr>
      <w:rFonts w:ascii="Calibri" w:eastAsia="Calibri" w:hAnsi="Calibri" w:cs="Times New Roman"/>
      <w:sz w:val="22"/>
      <w:szCs w:val="22"/>
      <w:lang w:val="en-US"/>
    </w:rPr>
  </w:style>
  <w:style w:type="table" w:customStyle="1" w:styleId="TableGrid1">
    <w:name w:val="Table Grid1"/>
    <w:basedOn w:val="TableNormal"/>
    <w:next w:val="TableGrid"/>
    <w:uiPriority w:val="39"/>
    <w:rsid w:val="00B652E1"/>
    <w:rPr>
      <w:rFonts w:eastAsiaTheme="minorEastAsia"/>
      <w:sz w:val="22"/>
      <w:szCs w:val="22"/>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1E1DD0"/>
    <w:pPr>
      <w:widowControl w:val="0"/>
      <w:tabs>
        <w:tab w:val="left" w:pos="-1440"/>
      </w:tabs>
      <w:ind w:left="709"/>
      <w:jc w:val="both"/>
    </w:pPr>
    <w:rPr>
      <w:rFonts w:ascii="Arial" w:eastAsia="Times New Roman" w:hAnsi="Arial" w:cs="Times New Roman"/>
      <w:snapToGrid w:val="0"/>
      <w:sz w:val="20"/>
      <w:szCs w:val="20"/>
      <w:lang w:val="en-GB"/>
    </w:rPr>
  </w:style>
  <w:style w:type="character" w:customStyle="1" w:styleId="BodyTextIndentChar">
    <w:name w:val="Body Text Indent Char"/>
    <w:basedOn w:val="DefaultParagraphFont"/>
    <w:link w:val="BodyTextIndent"/>
    <w:rsid w:val="001E1DD0"/>
    <w:rPr>
      <w:rFonts w:ascii="Arial" w:eastAsia="Times New Roman" w:hAnsi="Arial" w:cs="Times New Roman"/>
      <w:snapToGrid w:val="0"/>
      <w:sz w:val="20"/>
      <w:szCs w:val="20"/>
      <w:lang w:val="en-GB"/>
    </w:rPr>
  </w:style>
  <w:style w:type="paragraph" w:styleId="BalloonText">
    <w:name w:val="Balloon Text"/>
    <w:basedOn w:val="Normal"/>
    <w:link w:val="BalloonTextChar"/>
    <w:uiPriority w:val="99"/>
    <w:semiHidden/>
    <w:unhideWhenUsed/>
    <w:rsid w:val="005114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14A3"/>
    <w:rPr>
      <w:rFonts w:ascii="Segoe UI" w:hAnsi="Segoe UI" w:cs="Segoe UI"/>
      <w:sz w:val="18"/>
      <w:szCs w:val="18"/>
    </w:rPr>
  </w:style>
  <w:style w:type="paragraph" w:styleId="NoSpacing">
    <w:name w:val="No Spacing"/>
    <w:uiPriority w:val="1"/>
    <w:qFormat/>
    <w:rsid w:val="006A7BBA"/>
    <w:rPr>
      <w:sz w:val="22"/>
      <w:szCs w:val="22"/>
      <w:lang w:val="en-US"/>
    </w:rPr>
  </w:style>
  <w:style w:type="character" w:customStyle="1" w:styleId="Heading7Char">
    <w:name w:val="Heading 7 Char"/>
    <w:basedOn w:val="DefaultParagraphFont"/>
    <w:link w:val="Heading7"/>
    <w:uiPriority w:val="9"/>
    <w:semiHidden/>
    <w:rsid w:val="003B4F87"/>
    <w:rPr>
      <w:rFonts w:asciiTheme="majorHAnsi" w:eastAsiaTheme="majorEastAsia" w:hAnsiTheme="majorHAnsi" w:cstheme="majorBidi"/>
      <w:i/>
      <w:iCs/>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95264">
      <w:bodyDiv w:val="1"/>
      <w:marLeft w:val="0"/>
      <w:marRight w:val="0"/>
      <w:marTop w:val="0"/>
      <w:marBottom w:val="0"/>
      <w:divBdr>
        <w:top w:val="none" w:sz="0" w:space="0" w:color="auto"/>
        <w:left w:val="none" w:sz="0" w:space="0" w:color="auto"/>
        <w:bottom w:val="none" w:sz="0" w:space="0" w:color="auto"/>
        <w:right w:val="none" w:sz="0" w:space="0" w:color="auto"/>
      </w:divBdr>
    </w:div>
    <w:div w:id="732041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29</Pages>
  <Words>5697</Words>
  <Characters>32478</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Leene Mogobe</dc:creator>
  <cp:keywords/>
  <dc:description/>
  <cp:lastModifiedBy>Charmaine Leso</cp:lastModifiedBy>
  <cp:revision>2</cp:revision>
  <dcterms:created xsi:type="dcterms:W3CDTF">2023-12-01T06:59:00Z</dcterms:created>
  <dcterms:modified xsi:type="dcterms:W3CDTF">2023-12-01T06:59:00Z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1a00853-e5cc-480d-8b74-afcdbe2c705a_Enabled">
    <vt:lpwstr>true</vt:lpwstr>
  </property>
  <property fmtid="{D5CDD505-2E9C-101B-9397-08002B2CF9AE}" pid="3" name="MSIP_Label_41a00853-e5cc-480d-8b74-afcdbe2c705a_SetDate">
    <vt:lpwstr>2023-11-21T08:44:44Z</vt:lpwstr>
  </property>
  <property fmtid="{D5CDD505-2E9C-101B-9397-08002B2CF9AE}" pid="4" name="MSIP_Label_41a00853-e5cc-480d-8b74-afcdbe2c705a_Method">
    <vt:lpwstr>Standard</vt:lpwstr>
  </property>
  <property fmtid="{D5CDD505-2E9C-101B-9397-08002B2CF9AE}" pid="5" name="MSIP_Label_41a00853-e5cc-480d-8b74-afcdbe2c705a_Name">
    <vt:lpwstr>defa4170-0d19-0005-0004-bc88714345d2</vt:lpwstr>
  </property>
  <property fmtid="{D5CDD505-2E9C-101B-9397-08002B2CF9AE}" pid="6" name="MSIP_Label_41a00853-e5cc-480d-8b74-afcdbe2c705a_SiteId">
    <vt:lpwstr>4a3d1c5b-66b2-47c2-88d1-7eaa8d27e6cf</vt:lpwstr>
  </property>
  <property fmtid="{D5CDD505-2E9C-101B-9397-08002B2CF9AE}" pid="7" name="MSIP_Label_41a00853-e5cc-480d-8b74-afcdbe2c705a_ActionId">
    <vt:lpwstr>648e5b99-5d37-4ddd-b436-ddd03cef3479</vt:lpwstr>
  </property>
  <property fmtid="{D5CDD505-2E9C-101B-9397-08002B2CF9AE}" pid="8" name="MSIP_Label_41a00853-e5cc-480d-8b74-afcdbe2c705a_ContentBits">
    <vt:lpwstr>0</vt:lpwstr>
  </property>
</Properties>
</file>