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D5F9" w14:textId="7DC532B5" w:rsidR="00D5437F" w:rsidRDefault="00244A96"/>
    <w:p w14:paraId="113746D0" w14:textId="3D430D94" w:rsidR="004A42BC" w:rsidRPr="004A42BC" w:rsidRDefault="004A42BC">
      <w:pPr>
        <w:rPr>
          <w:b/>
          <w:bCs/>
        </w:rPr>
      </w:pPr>
    </w:p>
    <w:p w14:paraId="595DE232" w14:textId="77777777" w:rsidR="004A42BC" w:rsidRPr="004A42BC" w:rsidRDefault="004A42BC" w:rsidP="004A42BC">
      <w:pPr>
        <w:jc w:val="both"/>
        <w:rPr>
          <w:rFonts w:ascii="Arial" w:eastAsia="Times New Roman" w:hAnsi="Arial" w:cs="Times New Roman"/>
          <w:b/>
          <w:bCs/>
          <w:sz w:val="20"/>
          <w:lang w:val="en-GB"/>
        </w:rPr>
      </w:pPr>
      <w:r w:rsidRPr="004A42BC">
        <w:rPr>
          <w:rFonts w:ascii="Arial" w:eastAsia="Times New Roman" w:hAnsi="Arial" w:cs="Times New Roman"/>
          <w:b/>
          <w:bCs/>
          <w:sz w:val="20"/>
          <w:lang w:val="en-GB"/>
        </w:rPr>
        <w:t>No.220 - 2022: Fourth Session, Sixth Legislature</w:t>
      </w:r>
    </w:p>
    <w:p w14:paraId="01BB6D36" w14:textId="77777777" w:rsidR="004A42BC" w:rsidRPr="004A42BC" w:rsidRDefault="004A42BC" w:rsidP="004A42BC">
      <w:pPr>
        <w:jc w:val="both"/>
        <w:rPr>
          <w:rFonts w:ascii="Arial" w:eastAsia="Times New Roman" w:hAnsi="Arial" w:cs="Times New Roman"/>
          <w:sz w:val="20"/>
          <w:lang w:val="en-GB"/>
        </w:rPr>
      </w:pPr>
    </w:p>
    <w:p w14:paraId="0E596A51" w14:textId="77777777" w:rsidR="004A42BC" w:rsidRPr="004A42BC" w:rsidRDefault="004A42BC" w:rsidP="004A42BC">
      <w:pPr>
        <w:jc w:val="both"/>
        <w:rPr>
          <w:rFonts w:ascii="Arial" w:eastAsia="Times New Roman" w:hAnsi="Arial" w:cs="Times New Roman"/>
          <w:sz w:val="20"/>
          <w:lang w:val="en-GB"/>
        </w:rPr>
      </w:pPr>
    </w:p>
    <w:p w14:paraId="175053A9" w14:textId="77777777" w:rsidR="004A42BC" w:rsidRPr="004A42BC" w:rsidRDefault="004A42BC" w:rsidP="004A42BC">
      <w:pPr>
        <w:jc w:val="both"/>
        <w:rPr>
          <w:rFonts w:ascii="Arial" w:eastAsia="Times New Roman" w:hAnsi="Arial" w:cs="Times New Roman"/>
          <w:sz w:val="20"/>
          <w:lang w:val="en-GB"/>
        </w:rPr>
      </w:pPr>
    </w:p>
    <w:p w14:paraId="7FA647A4" w14:textId="77777777" w:rsidR="004A42BC" w:rsidRPr="004A42BC" w:rsidRDefault="004A42BC" w:rsidP="004A42BC">
      <w:pPr>
        <w:jc w:val="both"/>
        <w:rPr>
          <w:rFonts w:ascii="Arial" w:eastAsia="Times New Roman" w:hAnsi="Arial" w:cs="Times New Roman"/>
          <w:sz w:val="20"/>
          <w:lang w:val="en-GB"/>
        </w:rPr>
      </w:pPr>
    </w:p>
    <w:p w14:paraId="29176932" w14:textId="77777777" w:rsidR="004A42BC" w:rsidRPr="004A42BC" w:rsidRDefault="004A42BC" w:rsidP="004A42BC">
      <w:pPr>
        <w:jc w:val="center"/>
        <w:rPr>
          <w:rFonts w:ascii="Times New Roman" w:eastAsia="Times New Roman" w:hAnsi="Times New Roman" w:cs="Times New Roman"/>
          <w:sz w:val="28"/>
          <w:lang w:val="en-GB"/>
        </w:rPr>
      </w:pPr>
      <w:r w:rsidRPr="004A42BC">
        <w:rPr>
          <w:rFonts w:ascii="Times New Roman" w:eastAsia="Times New Roman" w:hAnsi="Times New Roman" w:cs="Times New Roman"/>
          <w:b/>
          <w:sz w:val="33"/>
          <w:lang w:val="en-GB"/>
        </w:rPr>
        <w:t>GAUTENG PROVINCIAL LEGISLATURE</w:t>
      </w:r>
    </w:p>
    <w:p w14:paraId="022B7E81" w14:textId="77777777" w:rsidR="004A42BC" w:rsidRPr="004A42BC" w:rsidRDefault="004A42BC" w:rsidP="004A42BC">
      <w:pPr>
        <w:jc w:val="center"/>
        <w:rPr>
          <w:rFonts w:ascii="Times New Roman" w:eastAsia="Times New Roman" w:hAnsi="Times New Roman" w:cs="Times New Roman"/>
          <w:sz w:val="28"/>
          <w:lang w:val="en-GB"/>
        </w:rPr>
      </w:pPr>
    </w:p>
    <w:p w14:paraId="59A0DE73" w14:textId="77777777" w:rsidR="004A42BC" w:rsidRPr="004A42BC" w:rsidRDefault="004A42BC" w:rsidP="004A42BC">
      <w:pPr>
        <w:jc w:val="center"/>
        <w:rPr>
          <w:rFonts w:ascii="Times New Roman" w:eastAsia="Times New Roman" w:hAnsi="Times New Roman" w:cs="Times New Roman"/>
          <w:sz w:val="28"/>
          <w:lang w:val="en-GB"/>
        </w:rPr>
      </w:pPr>
    </w:p>
    <w:p w14:paraId="0B82B57A" w14:textId="77777777" w:rsidR="004A42BC" w:rsidRPr="004A42BC" w:rsidRDefault="004A42BC" w:rsidP="004A42BC">
      <w:pPr>
        <w:jc w:val="center"/>
        <w:rPr>
          <w:rFonts w:ascii="Times New Roman" w:eastAsia="Times New Roman" w:hAnsi="Times New Roman" w:cs="Times New Roman"/>
          <w:b/>
          <w:spacing w:val="-20"/>
          <w:lang w:val="en-GB"/>
        </w:rPr>
      </w:pPr>
      <w:r w:rsidRPr="004A42BC">
        <w:rPr>
          <w:rFonts w:ascii="Times New Roman" w:eastAsia="Times New Roman" w:hAnsi="Times New Roman" w:cs="Times New Roman"/>
          <w:b/>
          <w:spacing w:val="-20"/>
          <w:lang w:val="en-GB"/>
        </w:rPr>
        <w:t xml:space="preserve">======================== </w:t>
      </w:r>
    </w:p>
    <w:p w14:paraId="3078CFAE" w14:textId="77777777" w:rsidR="004A42BC" w:rsidRPr="004A42BC" w:rsidRDefault="004A42BC" w:rsidP="004A42BC">
      <w:pPr>
        <w:jc w:val="center"/>
        <w:rPr>
          <w:rFonts w:ascii="Times New Roman" w:eastAsia="Times New Roman" w:hAnsi="Times New Roman" w:cs="Times New Roman"/>
          <w:sz w:val="28"/>
          <w:lang w:val="en-GB"/>
        </w:rPr>
      </w:pPr>
    </w:p>
    <w:p w14:paraId="25C40F31" w14:textId="77777777" w:rsidR="004A42BC" w:rsidRPr="004A42BC" w:rsidRDefault="004A42BC" w:rsidP="004A42BC">
      <w:pPr>
        <w:jc w:val="center"/>
        <w:rPr>
          <w:rFonts w:ascii="Times New Roman" w:eastAsia="Times New Roman" w:hAnsi="Times New Roman" w:cs="Times New Roman"/>
          <w:b/>
          <w:sz w:val="56"/>
          <w:lang w:val="en-GB"/>
        </w:rPr>
      </w:pPr>
      <w:r w:rsidRPr="004A42BC">
        <w:rPr>
          <w:rFonts w:ascii="Times New Roman" w:eastAsia="Times New Roman" w:hAnsi="Times New Roman" w:cs="Times New Roman"/>
          <w:b/>
          <w:sz w:val="56"/>
          <w:lang w:val="en-GB"/>
        </w:rPr>
        <w:t>ANNOUNCEMENTS,</w:t>
      </w:r>
    </w:p>
    <w:p w14:paraId="6D87A17E" w14:textId="77777777" w:rsidR="004A42BC" w:rsidRPr="004A42BC" w:rsidRDefault="004A42BC" w:rsidP="004A42BC">
      <w:pPr>
        <w:jc w:val="center"/>
        <w:rPr>
          <w:rFonts w:ascii="Times New Roman" w:eastAsia="Times New Roman" w:hAnsi="Times New Roman" w:cs="Times New Roman"/>
          <w:b/>
          <w:sz w:val="56"/>
          <w:lang w:val="en-GB"/>
        </w:rPr>
      </w:pPr>
      <w:r w:rsidRPr="004A42BC">
        <w:rPr>
          <w:rFonts w:ascii="Times New Roman" w:eastAsia="Times New Roman" w:hAnsi="Times New Roman" w:cs="Times New Roman"/>
          <w:b/>
          <w:sz w:val="56"/>
          <w:lang w:val="en-GB"/>
        </w:rPr>
        <w:t>TABLINGS AND</w:t>
      </w:r>
    </w:p>
    <w:p w14:paraId="074B3EAF" w14:textId="77777777" w:rsidR="004A42BC" w:rsidRPr="004A42BC" w:rsidRDefault="004A42BC" w:rsidP="004A42BC">
      <w:pPr>
        <w:jc w:val="center"/>
        <w:rPr>
          <w:rFonts w:ascii="Times New Roman" w:eastAsia="Times New Roman" w:hAnsi="Times New Roman" w:cs="Times New Roman"/>
          <w:b/>
          <w:sz w:val="56"/>
          <w:lang w:val="en-GB"/>
        </w:rPr>
      </w:pPr>
      <w:r w:rsidRPr="004A42BC">
        <w:rPr>
          <w:rFonts w:ascii="Times New Roman" w:eastAsia="Times New Roman" w:hAnsi="Times New Roman" w:cs="Times New Roman"/>
          <w:b/>
          <w:sz w:val="56"/>
          <w:lang w:val="en-GB"/>
        </w:rPr>
        <w:t>COMMITTEE REPORTS</w:t>
      </w:r>
    </w:p>
    <w:p w14:paraId="6CB0863B" w14:textId="77777777" w:rsidR="004A42BC" w:rsidRPr="004A42BC" w:rsidRDefault="004A42BC" w:rsidP="004A42BC">
      <w:pPr>
        <w:jc w:val="center"/>
        <w:rPr>
          <w:rFonts w:ascii="Times New Roman" w:eastAsia="Times New Roman" w:hAnsi="Times New Roman" w:cs="Times New Roman"/>
          <w:b/>
          <w:spacing w:val="-20"/>
          <w:lang w:val="en-GB"/>
        </w:rPr>
      </w:pPr>
    </w:p>
    <w:p w14:paraId="4B1A6A49" w14:textId="77777777" w:rsidR="004A42BC" w:rsidRPr="004A42BC" w:rsidRDefault="004A42BC" w:rsidP="004A42BC">
      <w:pPr>
        <w:jc w:val="center"/>
        <w:rPr>
          <w:rFonts w:ascii="Times New Roman" w:eastAsia="Times New Roman" w:hAnsi="Times New Roman" w:cs="Times New Roman"/>
          <w:b/>
          <w:spacing w:val="-20"/>
          <w:lang w:val="en-GB"/>
        </w:rPr>
      </w:pPr>
      <w:r w:rsidRPr="004A42BC">
        <w:rPr>
          <w:rFonts w:ascii="Times New Roman" w:eastAsia="Times New Roman" w:hAnsi="Times New Roman" w:cs="Times New Roman"/>
          <w:b/>
          <w:spacing w:val="-20"/>
          <w:lang w:val="en-GB"/>
        </w:rPr>
        <w:t>========================</w:t>
      </w:r>
    </w:p>
    <w:p w14:paraId="4F6C5F3D" w14:textId="77777777" w:rsidR="004A42BC" w:rsidRPr="004A42BC" w:rsidRDefault="004A42BC" w:rsidP="004A42BC">
      <w:pPr>
        <w:jc w:val="center"/>
        <w:rPr>
          <w:rFonts w:ascii="Arial" w:eastAsia="Times New Roman" w:hAnsi="Arial" w:cs="Times New Roman"/>
          <w:sz w:val="20"/>
          <w:lang w:val="en-GB"/>
        </w:rPr>
      </w:pPr>
    </w:p>
    <w:p w14:paraId="0B8E9682" w14:textId="77777777" w:rsidR="004A42BC" w:rsidRPr="004A42BC" w:rsidRDefault="004A42BC" w:rsidP="004A42BC">
      <w:pPr>
        <w:jc w:val="center"/>
        <w:rPr>
          <w:rFonts w:ascii="Arial" w:eastAsia="Times New Roman" w:hAnsi="Arial" w:cs="Times New Roman"/>
          <w:sz w:val="20"/>
          <w:lang w:val="en-GB"/>
        </w:rPr>
      </w:pPr>
      <w:r w:rsidRPr="004A42BC">
        <w:rPr>
          <w:rFonts w:ascii="Arial" w:eastAsia="Times New Roman" w:hAnsi="Arial" w:cs="Times New Roman"/>
          <w:sz w:val="20"/>
          <w:lang w:val="en-GB"/>
        </w:rPr>
        <w:t>Monday, 20 June 2022</w:t>
      </w:r>
    </w:p>
    <w:p w14:paraId="7830A98D" w14:textId="77777777" w:rsidR="004A42BC" w:rsidRPr="004A42BC" w:rsidRDefault="004A42BC" w:rsidP="004A42BC">
      <w:pPr>
        <w:jc w:val="center"/>
        <w:rPr>
          <w:rFonts w:ascii="Arial" w:eastAsia="Times New Roman" w:hAnsi="Arial" w:cs="Times New Roman"/>
          <w:sz w:val="20"/>
          <w:lang w:val="en-GB"/>
        </w:rPr>
      </w:pPr>
    </w:p>
    <w:p w14:paraId="7DE58C7E" w14:textId="77777777" w:rsidR="004A42BC" w:rsidRPr="004A42BC" w:rsidRDefault="004A42BC" w:rsidP="004A42BC">
      <w:pPr>
        <w:tabs>
          <w:tab w:val="left" w:pos="2127"/>
        </w:tabs>
        <w:jc w:val="center"/>
        <w:rPr>
          <w:rFonts w:ascii="Arial" w:eastAsia="Times New Roman" w:hAnsi="Arial" w:cs="Times New Roman"/>
          <w:sz w:val="20"/>
          <w:lang w:val="en-GB"/>
        </w:rPr>
      </w:pPr>
    </w:p>
    <w:p w14:paraId="6A4BAACB" w14:textId="77777777" w:rsidR="004A42BC" w:rsidRPr="004A42BC" w:rsidRDefault="004A42BC" w:rsidP="004A42BC">
      <w:pPr>
        <w:keepNext/>
        <w:widowControl w:val="0"/>
        <w:tabs>
          <w:tab w:val="center" w:pos="4489"/>
        </w:tabs>
        <w:outlineLvl w:val="0"/>
        <w:rPr>
          <w:rFonts w:ascii="Arial" w:eastAsia="Times New Roman" w:hAnsi="Arial" w:cs="Arial"/>
          <w:b/>
          <w:snapToGrid w:val="0"/>
          <w:lang w:val="en-GB"/>
        </w:rPr>
      </w:pPr>
      <w:r w:rsidRPr="004A42BC">
        <w:rPr>
          <w:rFonts w:ascii="Arial" w:eastAsia="Times New Roman" w:hAnsi="Arial" w:cs="Arial"/>
          <w:b/>
          <w:snapToGrid w:val="0"/>
          <w:lang w:val="en-GB"/>
        </w:rPr>
        <w:t>ANNOUNCEMENTS</w:t>
      </w:r>
    </w:p>
    <w:p w14:paraId="73E412AC" w14:textId="77777777" w:rsidR="004A42BC" w:rsidRPr="004A42BC" w:rsidRDefault="004A42BC" w:rsidP="004A42BC">
      <w:pPr>
        <w:ind w:firstLine="720"/>
        <w:rPr>
          <w:rFonts w:ascii="Arial" w:eastAsia="Times New Roman" w:hAnsi="Arial" w:cs="Arial"/>
          <w:bCs/>
          <w:i/>
          <w:sz w:val="20"/>
          <w:lang w:val="en-GB"/>
        </w:rPr>
      </w:pPr>
      <w:r w:rsidRPr="004A42BC">
        <w:rPr>
          <w:rFonts w:ascii="Arial" w:eastAsia="Times New Roman" w:hAnsi="Arial" w:cs="Arial"/>
          <w:bCs/>
          <w:sz w:val="20"/>
          <w:szCs w:val="20"/>
          <w:lang w:val="en-GB"/>
        </w:rPr>
        <w:t>none</w:t>
      </w:r>
    </w:p>
    <w:p w14:paraId="0FAD4407" w14:textId="77777777" w:rsidR="004A42BC" w:rsidRPr="004A42BC" w:rsidRDefault="004A42BC" w:rsidP="004A42BC">
      <w:pPr>
        <w:keepNext/>
        <w:widowControl w:val="0"/>
        <w:tabs>
          <w:tab w:val="center" w:pos="4489"/>
        </w:tabs>
        <w:outlineLvl w:val="0"/>
        <w:rPr>
          <w:rFonts w:ascii="Arial" w:eastAsia="Times New Roman" w:hAnsi="Arial" w:cs="Times New Roman"/>
          <w:b/>
          <w:snapToGrid w:val="0"/>
          <w:szCs w:val="20"/>
        </w:rPr>
      </w:pPr>
    </w:p>
    <w:p w14:paraId="0517779F" w14:textId="77777777" w:rsidR="004A42BC" w:rsidRPr="004A42BC" w:rsidRDefault="004A42BC" w:rsidP="004A42BC">
      <w:pPr>
        <w:keepNext/>
        <w:widowControl w:val="0"/>
        <w:tabs>
          <w:tab w:val="center" w:pos="4489"/>
        </w:tabs>
        <w:outlineLvl w:val="0"/>
        <w:rPr>
          <w:rFonts w:ascii="Arial" w:eastAsia="Times New Roman" w:hAnsi="Arial" w:cs="Times New Roman"/>
          <w:b/>
          <w:snapToGrid w:val="0"/>
          <w:szCs w:val="20"/>
          <w:lang w:val="en-GB"/>
        </w:rPr>
      </w:pPr>
    </w:p>
    <w:p w14:paraId="7054AF47" w14:textId="77777777" w:rsidR="004A42BC" w:rsidRPr="004A42BC" w:rsidRDefault="004A42BC" w:rsidP="004A42BC">
      <w:pPr>
        <w:keepNext/>
        <w:widowControl w:val="0"/>
        <w:tabs>
          <w:tab w:val="center" w:pos="4489"/>
        </w:tabs>
        <w:outlineLvl w:val="0"/>
        <w:rPr>
          <w:rFonts w:ascii="Arial" w:eastAsia="Times New Roman" w:hAnsi="Arial" w:cs="Times New Roman"/>
          <w:b/>
          <w:snapToGrid w:val="0"/>
          <w:szCs w:val="20"/>
          <w:lang w:val="en-GB"/>
        </w:rPr>
      </w:pPr>
      <w:r w:rsidRPr="004A42BC">
        <w:rPr>
          <w:rFonts w:ascii="Arial" w:eastAsia="Times New Roman" w:hAnsi="Arial" w:cs="Times New Roman"/>
          <w:b/>
          <w:snapToGrid w:val="0"/>
          <w:szCs w:val="20"/>
          <w:lang w:val="en-GB"/>
        </w:rPr>
        <w:t>TABLINGS</w:t>
      </w:r>
    </w:p>
    <w:p w14:paraId="7BD5308C" w14:textId="77777777" w:rsidR="004A42BC" w:rsidRPr="004A42BC" w:rsidRDefault="004A42BC" w:rsidP="004A42BC">
      <w:pPr>
        <w:ind w:firstLine="720"/>
        <w:rPr>
          <w:rFonts w:ascii="Arial" w:eastAsia="Times New Roman" w:hAnsi="Arial" w:cs="Arial"/>
          <w:sz w:val="20"/>
          <w:szCs w:val="20"/>
          <w:lang w:val="en-GB"/>
        </w:rPr>
      </w:pPr>
      <w:r w:rsidRPr="004A42BC">
        <w:rPr>
          <w:rFonts w:ascii="Arial" w:eastAsia="Times New Roman" w:hAnsi="Arial" w:cs="Arial"/>
          <w:bCs/>
          <w:sz w:val="20"/>
          <w:szCs w:val="20"/>
          <w:lang w:val="en-GB"/>
        </w:rPr>
        <w:t>none</w:t>
      </w:r>
    </w:p>
    <w:p w14:paraId="3CB47182" w14:textId="77777777" w:rsidR="004A42BC" w:rsidRPr="004A42BC" w:rsidRDefault="004A42BC" w:rsidP="004A42BC">
      <w:pPr>
        <w:keepNext/>
        <w:widowControl w:val="0"/>
        <w:jc w:val="both"/>
        <w:outlineLvl w:val="6"/>
        <w:rPr>
          <w:rFonts w:ascii="Arial" w:eastAsia="Times New Roman" w:hAnsi="Arial" w:cs="Arial"/>
          <w:b/>
          <w:snapToGrid w:val="0"/>
          <w:szCs w:val="20"/>
        </w:rPr>
      </w:pPr>
    </w:p>
    <w:p w14:paraId="71734B6F" w14:textId="77777777" w:rsidR="004A42BC" w:rsidRPr="004A42BC" w:rsidRDefault="004A42BC" w:rsidP="004A42BC">
      <w:pPr>
        <w:rPr>
          <w:rFonts w:ascii="Arial" w:eastAsia="Times New Roman" w:hAnsi="Arial" w:cs="Arial"/>
          <w:b/>
          <w:sz w:val="20"/>
          <w:lang w:val="en-GB"/>
        </w:rPr>
      </w:pPr>
    </w:p>
    <w:p w14:paraId="6F21DEE7" w14:textId="77777777" w:rsidR="004A42BC" w:rsidRPr="004A42BC" w:rsidRDefault="004A42BC" w:rsidP="004A42BC">
      <w:pPr>
        <w:keepNext/>
        <w:widowControl w:val="0"/>
        <w:jc w:val="both"/>
        <w:outlineLvl w:val="6"/>
        <w:rPr>
          <w:rFonts w:ascii="Arial" w:eastAsia="Times New Roman" w:hAnsi="Arial" w:cs="Arial"/>
          <w:b/>
          <w:snapToGrid w:val="0"/>
          <w:szCs w:val="20"/>
        </w:rPr>
      </w:pPr>
      <w:r w:rsidRPr="004A42BC">
        <w:rPr>
          <w:rFonts w:ascii="Arial" w:eastAsia="Times New Roman" w:hAnsi="Arial" w:cs="Arial"/>
          <w:b/>
          <w:snapToGrid w:val="0"/>
          <w:szCs w:val="20"/>
        </w:rPr>
        <w:t>COMMITTEE REPORTS</w:t>
      </w:r>
    </w:p>
    <w:p w14:paraId="01712E3F" w14:textId="77777777" w:rsidR="004A42BC" w:rsidRPr="004A42BC" w:rsidRDefault="004A42BC" w:rsidP="004A42BC">
      <w:pPr>
        <w:ind w:left="720" w:hanging="720"/>
        <w:jc w:val="both"/>
        <w:rPr>
          <w:rFonts w:ascii="Arial" w:eastAsia="Times New Roman" w:hAnsi="Arial" w:cs="Arial"/>
          <w:b/>
          <w:bCs/>
          <w:sz w:val="20"/>
          <w:szCs w:val="20"/>
          <w:lang w:val="en-GB"/>
        </w:rPr>
      </w:pPr>
      <w:r w:rsidRPr="004A42BC">
        <w:rPr>
          <w:rFonts w:ascii="Arial" w:eastAsia="Times New Roman" w:hAnsi="Arial" w:cs="Arial"/>
          <w:b/>
          <w:bCs/>
          <w:snapToGrid w:val="0"/>
          <w:sz w:val="20"/>
          <w:szCs w:val="20"/>
          <w:lang w:val="en-GB"/>
        </w:rPr>
        <w:t>1.</w:t>
      </w:r>
      <w:r w:rsidRPr="004A42BC">
        <w:rPr>
          <w:rFonts w:ascii="Arial" w:eastAsia="Times New Roman" w:hAnsi="Arial" w:cs="Arial"/>
          <w:b/>
          <w:bCs/>
          <w:snapToGrid w:val="0"/>
          <w:sz w:val="20"/>
          <w:szCs w:val="20"/>
          <w:lang w:val="en-GB"/>
        </w:rPr>
        <w:tab/>
      </w:r>
      <w:r w:rsidRPr="004A42BC">
        <w:rPr>
          <w:rFonts w:ascii="Arial" w:eastAsia="Times New Roman" w:hAnsi="Arial" w:cs="Arial"/>
          <w:b/>
          <w:bCs/>
          <w:sz w:val="20"/>
          <w:szCs w:val="20"/>
          <w:lang w:val="en-GB"/>
        </w:rPr>
        <w:t xml:space="preserve">The Chairperson of the Community Safety Portfolio Committee, Hon. A </w:t>
      </w:r>
      <w:proofErr w:type="spellStart"/>
      <w:r w:rsidRPr="004A42BC">
        <w:rPr>
          <w:rFonts w:ascii="Arial" w:eastAsia="Times New Roman" w:hAnsi="Arial" w:cs="Arial"/>
          <w:b/>
          <w:bCs/>
          <w:sz w:val="20"/>
          <w:szCs w:val="20"/>
          <w:lang w:val="en-GB"/>
        </w:rPr>
        <w:t>A</w:t>
      </w:r>
      <w:proofErr w:type="spellEnd"/>
      <w:r w:rsidRPr="004A42BC">
        <w:rPr>
          <w:rFonts w:ascii="Arial" w:eastAsia="Times New Roman" w:hAnsi="Arial" w:cs="Arial"/>
          <w:b/>
          <w:bCs/>
          <w:sz w:val="20"/>
          <w:szCs w:val="20"/>
          <w:lang w:val="en-GB"/>
        </w:rPr>
        <w:t xml:space="preserve"> Ndlovana, tabled the Committee’s Focused Intervention Study (FIS) Report on Assessing the Implementation and Effectiveness of Road Safety Plans to Reduce Road Crashes and Fatalities in Gauteng for the 2021/22 FY</w:t>
      </w:r>
      <w:r w:rsidRPr="004A42BC">
        <w:rPr>
          <w:rFonts w:ascii="Arial" w:eastAsia="Times New Roman" w:hAnsi="Arial" w:cs="Arial"/>
          <w:b/>
          <w:bCs/>
          <w:color w:val="000000"/>
          <w:sz w:val="20"/>
          <w:szCs w:val="20"/>
          <w:lang w:val="en-GB"/>
        </w:rPr>
        <w:t>, as attached.</w:t>
      </w:r>
    </w:p>
    <w:p w14:paraId="6E07D0C5" w14:textId="77777777" w:rsidR="004A42BC" w:rsidRPr="004A42BC" w:rsidRDefault="004A42BC" w:rsidP="004A42BC">
      <w:pPr>
        <w:rPr>
          <w:rFonts w:ascii="Times New Roman" w:eastAsia="Times New Roman" w:hAnsi="Times New Roman" w:cs="Times New Roman"/>
        </w:rPr>
      </w:pPr>
    </w:p>
    <w:p w14:paraId="554E709D" w14:textId="083A3157" w:rsidR="004A42BC" w:rsidRDefault="004A42BC"/>
    <w:p w14:paraId="3B83947F" w14:textId="77777777" w:rsidR="004A42BC" w:rsidRDefault="004A42BC">
      <w:r>
        <w:br w:type="page"/>
      </w:r>
    </w:p>
    <w:p w14:paraId="452DC70E" w14:textId="77777777" w:rsidR="00EE6442" w:rsidRDefault="00EE6442"/>
    <w:p w14:paraId="5C2F31A0" w14:textId="198FA3F7" w:rsidR="00EE6442" w:rsidRDefault="00EE6442">
      <w:bookmarkStart w:id="0" w:name="_GoBack"/>
      <w:bookmarkEnd w:id="0"/>
    </w:p>
    <w:p w14:paraId="3691F03B" w14:textId="17B9D570" w:rsidR="00EE6442" w:rsidRDefault="00EE6442"/>
    <w:p w14:paraId="4F3DE089" w14:textId="13DBC01D" w:rsidR="00EE6442" w:rsidRDefault="00EE6442"/>
    <w:p w14:paraId="7065D1ED" w14:textId="0D33768C" w:rsidR="00EE6442" w:rsidRDefault="00EE6442"/>
    <w:p w14:paraId="0A579FAC" w14:textId="52EA522C" w:rsidR="00EE6442" w:rsidRDefault="00C166A9">
      <w:r>
        <w:rPr>
          <w:noProof/>
        </w:rPr>
        <mc:AlternateContent>
          <mc:Choice Requires="wps">
            <w:drawing>
              <wp:anchor distT="0" distB="0" distL="114300" distR="114300" simplePos="0" relativeHeight="251659264" behindDoc="0" locked="0" layoutInCell="1" allowOverlap="1" wp14:anchorId="0543FE71" wp14:editId="6B0D6133">
                <wp:simplePos x="0" y="0"/>
                <wp:positionH relativeFrom="column">
                  <wp:posOffset>-787078</wp:posOffset>
                </wp:positionH>
                <wp:positionV relativeFrom="paragraph">
                  <wp:posOffset>244322</wp:posOffset>
                </wp:positionV>
                <wp:extent cx="7361498" cy="112268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7361498" cy="1122680"/>
                        </a:xfrm>
                        <a:prstGeom prst="rect">
                          <a:avLst/>
                        </a:prstGeom>
                        <a:noFill/>
                        <a:ln w="6350">
                          <a:noFill/>
                        </a:ln>
                      </wps:spPr>
                      <wps:txbx>
                        <w:txbxContent>
                          <w:p w14:paraId="2AC5398A" w14:textId="393E2C9B" w:rsidR="00F21F0E" w:rsidRDefault="00C166A9" w:rsidP="00C166A9">
                            <w:pPr>
                              <w:jc w:val="center"/>
                              <w:rPr>
                                <w:rFonts w:ascii="Arial" w:hAnsi="Arial" w:cs="Arial"/>
                                <w:b/>
                                <w:bCs/>
                                <w:color w:val="1E4C22"/>
                                <w:sz w:val="32"/>
                                <w:szCs w:val="32"/>
                                <w:lang w:val="en-US"/>
                              </w:rPr>
                            </w:pPr>
                            <w:r w:rsidRPr="00C166A9">
                              <w:rPr>
                                <w:rFonts w:ascii="Arial" w:hAnsi="Arial" w:cs="Arial"/>
                                <w:b/>
                                <w:bCs/>
                                <w:color w:val="1E4C22"/>
                                <w:sz w:val="32"/>
                                <w:szCs w:val="32"/>
                                <w:lang w:val="en-US"/>
                              </w:rPr>
                              <w:t xml:space="preserve">Community Safety Committee Focused Intervention Study (FIS) Report on Assessing the </w:t>
                            </w:r>
                            <w:r w:rsidR="008E2403">
                              <w:rPr>
                                <w:rFonts w:ascii="Arial" w:hAnsi="Arial" w:cs="Arial"/>
                                <w:b/>
                                <w:bCs/>
                                <w:color w:val="1E4C22"/>
                                <w:sz w:val="32"/>
                                <w:szCs w:val="32"/>
                                <w:lang w:val="en-US"/>
                              </w:rPr>
                              <w:t>I</w:t>
                            </w:r>
                            <w:r w:rsidRPr="00C166A9">
                              <w:rPr>
                                <w:rFonts w:ascii="Arial" w:hAnsi="Arial" w:cs="Arial"/>
                                <w:b/>
                                <w:bCs/>
                                <w:color w:val="1E4C22"/>
                                <w:sz w:val="32"/>
                                <w:szCs w:val="32"/>
                                <w:lang w:val="en-US"/>
                              </w:rPr>
                              <w:t xml:space="preserve">mplementation and </w:t>
                            </w:r>
                            <w:r w:rsidR="008E2403">
                              <w:rPr>
                                <w:rFonts w:ascii="Arial" w:hAnsi="Arial" w:cs="Arial"/>
                                <w:b/>
                                <w:bCs/>
                                <w:color w:val="1E4C22"/>
                                <w:sz w:val="32"/>
                                <w:szCs w:val="32"/>
                                <w:lang w:val="en-US"/>
                              </w:rPr>
                              <w:t>E</w:t>
                            </w:r>
                            <w:r w:rsidRPr="00C166A9">
                              <w:rPr>
                                <w:rFonts w:ascii="Arial" w:hAnsi="Arial" w:cs="Arial"/>
                                <w:b/>
                                <w:bCs/>
                                <w:color w:val="1E4C22"/>
                                <w:sz w:val="32"/>
                                <w:szCs w:val="32"/>
                                <w:lang w:val="en-US"/>
                              </w:rPr>
                              <w:t xml:space="preserve">ffectiveness of Road Safety Plans to </w:t>
                            </w:r>
                            <w:r w:rsidR="008E2403">
                              <w:rPr>
                                <w:rFonts w:ascii="Arial" w:hAnsi="Arial" w:cs="Arial"/>
                                <w:b/>
                                <w:bCs/>
                                <w:color w:val="1E4C22"/>
                                <w:sz w:val="32"/>
                                <w:szCs w:val="32"/>
                                <w:lang w:val="en-US"/>
                              </w:rPr>
                              <w:t>R</w:t>
                            </w:r>
                            <w:r w:rsidRPr="00C166A9">
                              <w:rPr>
                                <w:rFonts w:ascii="Arial" w:hAnsi="Arial" w:cs="Arial"/>
                                <w:b/>
                                <w:bCs/>
                                <w:color w:val="1E4C22"/>
                                <w:sz w:val="32"/>
                                <w:szCs w:val="32"/>
                                <w:lang w:val="en-US"/>
                              </w:rPr>
                              <w:t xml:space="preserve">educe </w:t>
                            </w:r>
                            <w:r w:rsidR="008E2403">
                              <w:rPr>
                                <w:rFonts w:ascii="Arial" w:hAnsi="Arial" w:cs="Arial"/>
                                <w:b/>
                                <w:bCs/>
                                <w:color w:val="1E4C22"/>
                                <w:sz w:val="32"/>
                                <w:szCs w:val="32"/>
                                <w:lang w:val="en-US"/>
                              </w:rPr>
                              <w:t>R</w:t>
                            </w:r>
                            <w:r w:rsidRPr="00C166A9">
                              <w:rPr>
                                <w:rFonts w:ascii="Arial" w:hAnsi="Arial" w:cs="Arial"/>
                                <w:b/>
                                <w:bCs/>
                                <w:color w:val="1E4C22"/>
                                <w:sz w:val="32"/>
                                <w:szCs w:val="32"/>
                                <w:lang w:val="en-US"/>
                              </w:rPr>
                              <w:t xml:space="preserve">oad </w:t>
                            </w:r>
                            <w:r w:rsidR="008E2403">
                              <w:rPr>
                                <w:rFonts w:ascii="Arial" w:hAnsi="Arial" w:cs="Arial"/>
                                <w:b/>
                                <w:bCs/>
                                <w:color w:val="1E4C22"/>
                                <w:sz w:val="32"/>
                                <w:szCs w:val="32"/>
                                <w:lang w:val="en-US"/>
                              </w:rPr>
                              <w:t>C</w:t>
                            </w:r>
                            <w:r w:rsidRPr="00C166A9">
                              <w:rPr>
                                <w:rFonts w:ascii="Arial" w:hAnsi="Arial" w:cs="Arial"/>
                                <w:b/>
                                <w:bCs/>
                                <w:color w:val="1E4C22"/>
                                <w:sz w:val="32"/>
                                <w:szCs w:val="32"/>
                                <w:lang w:val="en-US"/>
                              </w:rPr>
                              <w:t xml:space="preserve">rashes and </w:t>
                            </w:r>
                            <w:r w:rsidR="008E2403">
                              <w:rPr>
                                <w:rFonts w:ascii="Arial" w:hAnsi="Arial" w:cs="Arial"/>
                                <w:b/>
                                <w:bCs/>
                                <w:color w:val="1E4C22"/>
                                <w:sz w:val="32"/>
                                <w:szCs w:val="32"/>
                                <w:lang w:val="en-US"/>
                              </w:rPr>
                              <w:t>F</w:t>
                            </w:r>
                            <w:r w:rsidRPr="00C166A9">
                              <w:rPr>
                                <w:rFonts w:ascii="Arial" w:hAnsi="Arial" w:cs="Arial"/>
                                <w:b/>
                                <w:bCs/>
                                <w:color w:val="1E4C22"/>
                                <w:sz w:val="32"/>
                                <w:szCs w:val="32"/>
                                <w:lang w:val="en-US"/>
                              </w:rPr>
                              <w:t>atalities in Gauteng for the 2021/22 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543FE71" id="_x0000_t202" coordsize="21600,21600" o:spt="202" path="m,l,21600r21600,l21600,xe">
                <v:stroke joinstyle="miter"/>
                <v:path gradientshapeok="t" o:connecttype="rect"/>
              </v:shapetype>
              <v:shape id="Text Box 4" o:spid="_x0000_s1026" type="#_x0000_t202" style="position:absolute;margin-left:-61.95pt;margin-top:19.25pt;width:579.65pt;height:8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" filled="f" stroked="f" strokeweight=".5pt">
                <v:textbox>
                  <w:txbxContent>
                    <w:p w14:paraId="2AC5398A" w14:textId="393E2C9B" w:rsidR="00F21F0E" w:rsidRDefault="00C166A9" w:rsidP="00C166A9">
                      <w:pPr>
                        <w:jc w:val="center"/>
                        <w:rPr>
                          <w:rFonts w:ascii="Arial" w:hAnsi="Arial" w:cs="Arial"/>
                          <w:b/>
                          <w:bCs/>
                          <w:color w:val="1E4C22"/>
                          <w:sz w:val="32"/>
                          <w:szCs w:val="32"/>
                          <w:lang w:val="en-US"/>
                        </w:rPr>
                      </w:pPr>
                      <w:r w:rsidRPr="00C166A9">
                        <w:rPr>
                          <w:rFonts w:ascii="Arial" w:hAnsi="Arial" w:cs="Arial"/>
                          <w:b/>
                          <w:bCs/>
                          <w:color w:val="1E4C22"/>
                          <w:sz w:val="32"/>
                          <w:szCs w:val="32"/>
                          <w:lang w:val="en-US"/>
                        </w:rPr>
                        <w:t xml:space="preserve">Community Safety Committee Focused Intervention Study (FIS) Report on Assessing the </w:t>
                      </w:r>
                      <w:r w:rsidR="008E2403">
                        <w:rPr>
                          <w:rFonts w:ascii="Arial" w:hAnsi="Arial" w:cs="Arial"/>
                          <w:b/>
                          <w:bCs/>
                          <w:color w:val="1E4C22"/>
                          <w:sz w:val="32"/>
                          <w:szCs w:val="32"/>
                          <w:lang w:val="en-US"/>
                        </w:rPr>
                        <w:t>I</w:t>
                      </w:r>
                      <w:r w:rsidRPr="00C166A9">
                        <w:rPr>
                          <w:rFonts w:ascii="Arial" w:hAnsi="Arial" w:cs="Arial"/>
                          <w:b/>
                          <w:bCs/>
                          <w:color w:val="1E4C22"/>
                          <w:sz w:val="32"/>
                          <w:szCs w:val="32"/>
                          <w:lang w:val="en-US"/>
                        </w:rPr>
                        <w:t xml:space="preserve">mplementation and </w:t>
                      </w:r>
                      <w:r w:rsidR="008E2403">
                        <w:rPr>
                          <w:rFonts w:ascii="Arial" w:hAnsi="Arial" w:cs="Arial"/>
                          <w:b/>
                          <w:bCs/>
                          <w:color w:val="1E4C22"/>
                          <w:sz w:val="32"/>
                          <w:szCs w:val="32"/>
                          <w:lang w:val="en-US"/>
                        </w:rPr>
                        <w:t>E</w:t>
                      </w:r>
                      <w:r w:rsidRPr="00C166A9">
                        <w:rPr>
                          <w:rFonts w:ascii="Arial" w:hAnsi="Arial" w:cs="Arial"/>
                          <w:b/>
                          <w:bCs/>
                          <w:color w:val="1E4C22"/>
                          <w:sz w:val="32"/>
                          <w:szCs w:val="32"/>
                          <w:lang w:val="en-US"/>
                        </w:rPr>
                        <w:t xml:space="preserve">ffectiveness of Road Safety Plans to </w:t>
                      </w:r>
                      <w:r w:rsidR="008E2403">
                        <w:rPr>
                          <w:rFonts w:ascii="Arial" w:hAnsi="Arial" w:cs="Arial"/>
                          <w:b/>
                          <w:bCs/>
                          <w:color w:val="1E4C22"/>
                          <w:sz w:val="32"/>
                          <w:szCs w:val="32"/>
                          <w:lang w:val="en-US"/>
                        </w:rPr>
                        <w:t>R</w:t>
                      </w:r>
                      <w:r w:rsidRPr="00C166A9">
                        <w:rPr>
                          <w:rFonts w:ascii="Arial" w:hAnsi="Arial" w:cs="Arial"/>
                          <w:b/>
                          <w:bCs/>
                          <w:color w:val="1E4C22"/>
                          <w:sz w:val="32"/>
                          <w:szCs w:val="32"/>
                          <w:lang w:val="en-US"/>
                        </w:rPr>
                        <w:t xml:space="preserve">educe </w:t>
                      </w:r>
                      <w:r w:rsidR="008E2403">
                        <w:rPr>
                          <w:rFonts w:ascii="Arial" w:hAnsi="Arial" w:cs="Arial"/>
                          <w:b/>
                          <w:bCs/>
                          <w:color w:val="1E4C22"/>
                          <w:sz w:val="32"/>
                          <w:szCs w:val="32"/>
                          <w:lang w:val="en-US"/>
                        </w:rPr>
                        <w:t>R</w:t>
                      </w:r>
                      <w:r w:rsidRPr="00C166A9">
                        <w:rPr>
                          <w:rFonts w:ascii="Arial" w:hAnsi="Arial" w:cs="Arial"/>
                          <w:b/>
                          <w:bCs/>
                          <w:color w:val="1E4C22"/>
                          <w:sz w:val="32"/>
                          <w:szCs w:val="32"/>
                          <w:lang w:val="en-US"/>
                        </w:rPr>
                        <w:t xml:space="preserve">oad </w:t>
                      </w:r>
                      <w:r w:rsidR="008E2403">
                        <w:rPr>
                          <w:rFonts w:ascii="Arial" w:hAnsi="Arial" w:cs="Arial"/>
                          <w:b/>
                          <w:bCs/>
                          <w:color w:val="1E4C22"/>
                          <w:sz w:val="32"/>
                          <w:szCs w:val="32"/>
                          <w:lang w:val="en-US"/>
                        </w:rPr>
                        <w:t>C</w:t>
                      </w:r>
                      <w:r w:rsidRPr="00C166A9">
                        <w:rPr>
                          <w:rFonts w:ascii="Arial" w:hAnsi="Arial" w:cs="Arial"/>
                          <w:b/>
                          <w:bCs/>
                          <w:color w:val="1E4C22"/>
                          <w:sz w:val="32"/>
                          <w:szCs w:val="32"/>
                          <w:lang w:val="en-US"/>
                        </w:rPr>
                        <w:t xml:space="preserve">rashes and </w:t>
                      </w:r>
                      <w:r w:rsidR="008E2403">
                        <w:rPr>
                          <w:rFonts w:ascii="Arial" w:hAnsi="Arial" w:cs="Arial"/>
                          <w:b/>
                          <w:bCs/>
                          <w:color w:val="1E4C22"/>
                          <w:sz w:val="32"/>
                          <w:szCs w:val="32"/>
                          <w:lang w:val="en-US"/>
                        </w:rPr>
                        <w:t>F</w:t>
                      </w:r>
                      <w:r w:rsidRPr="00C166A9">
                        <w:rPr>
                          <w:rFonts w:ascii="Arial" w:hAnsi="Arial" w:cs="Arial"/>
                          <w:b/>
                          <w:bCs/>
                          <w:color w:val="1E4C22"/>
                          <w:sz w:val="32"/>
                          <w:szCs w:val="32"/>
                          <w:lang w:val="en-US"/>
                        </w:rPr>
                        <w:t>atalities in Gauteng for the 2021/22 FY</w:t>
                      </w:r>
                    </w:p>
                  </w:txbxContent>
                </v:textbox>
              </v:shape>
            </w:pict>
          </mc:Fallback>
        </mc:AlternateContent>
      </w:r>
    </w:p>
    <w:p w14:paraId="4AB32779" w14:textId="70F3C570" w:rsidR="00F21F0E" w:rsidRDefault="00F21F0E"/>
    <w:p w14:paraId="143F9979" w14:textId="66EF627D" w:rsidR="00F21F0E" w:rsidRDefault="00F21F0E"/>
    <w:p w14:paraId="08A243B5" w14:textId="540C389D" w:rsidR="00F21F0E" w:rsidRDefault="00F21F0E"/>
    <w:p w14:paraId="73E4D246" w14:textId="2C63AF35" w:rsidR="00F21F0E" w:rsidRDefault="00F21F0E"/>
    <w:p w14:paraId="07454DC3" w14:textId="08C4EC96" w:rsidR="00F21F0E" w:rsidRDefault="00F21F0E"/>
    <w:p w14:paraId="05B4F98F" w14:textId="0AD685DF" w:rsidR="00F21F0E" w:rsidRDefault="00F21F0E"/>
    <w:p w14:paraId="62DA61D9" w14:textId="32A0A7F5" w:rsidR="00F21F0E" w:rsidRDefault="00F21F0E"/>
    <w:tbl>
      <w:tblPr>
        <w:tblpPr w:leftFromText="180" w:rightFromText="180" w:vertAnchor="text" w:horzAnchor="margin" w:tblpXSpec="center" w:tblpY="-6"/>
        <w:tblW w:w="10202" w:type="dxa"/>
        <w:tblLook w:val="04A0" w:firstRow="1" w:lastRow="0" w:firstColumn="1" w:lastColumn="0" w:noHBand="0" w:noVBand="1"/>
      </w:tblPr>
      <w:tblGrid>
        <w:gridCol w:w="2408"/>
        <w:gridCol w:w="2751"/>
        <w:gridCol w:w="153"/>
        <w:gridCol w:w="2544"/>
        <w:gridCol w:w="107"/>
        <w:gridCol w:w="2239"/>
      </w:tblGrid>
      <w:tr w:rsidR="00083180" w:rsidRPr="003628D7" w14:paraId="5CE0A0FB" w14:textId="77777777" w:rsidTr="00083180">
        <w:trPr>
          <w:trHeight w:val="544"/>
          <w:tblHeader/>
        </w:trPr>
        <w:tc>
          <w:tcPr>
            <w:tcW w:w="5312" w:type="dxa"/>
            <w:gridSpan w:val="3"/>
            <w:shd w:val="clear" w:color="auto" w:fill="E2EFD9" w:themeFill="accent6" w:themeFillTint="33"/>
          </w:tcPr>
          <w:p w14:paraId="51098FB9"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i/>
                <w:iCs/>
              </w:rPr>
              <w:br w:type="page"/>
            </w:r>
            <w:r w:rsidRPr="00A31D4E">
              <w:rPr>
                <w:rFonts w:ascii="Arial Narrow" w:hAnsi="Arial Narrow"/>
                <w:b/>
                <w:bCs/>
                <w:lang w:val="en-GB"/>
              </w:rPr>
              <w:t>Committee Details</w:t>
            </w:r>
          </w:p>
        </w:tc>
        <w:tc>
          <w:tcPr>
            <w:tcW w:w="4890" w:type="dxa"/>
            <w:gridSpan w:val="3"/>
            <w:shd w:val="clear" w:color="auto" w:fill="E2EFD9" w:themeFill="accent6" w:themeFillTint="33"/>
          </w:tcPr>
          <w:p w14:paraId="76DB79E8"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Department Details</w:t>
            </w:r>
          </w:p>
        </w:tc>
      </w:tr>
      <w:tr w:rsidR="00083180" w:rsidRPr="003628D7" w14:paraId="75474664" w14:textId="77777777" w:rsidTr="00083180">
        <w:trPr>
          <w:trHeight w:val="665"/>
          <w:tblHeader/>
        </w:trPr>
        <w:tc>
          <w:tcPr>
            <w:tcW w:w="2408" w:type="dxa"/>
            <w:shd w:val="clear" w:color="auto" w:fill="F2F2F2" w:themeFill="background1" w:themeFillShade="F2"/>
          </w:tcPr>
          <w:p w14:paraId="308CA602" w14:textId="77777777" w:rsidR="00083180" w:rsidRPr="001C3BCA" w:rsidRDefault="00083180" w:rsidP="00083180">
            <w:pPr>
              <w:rPr>
                <w:rFonts w:ascii="Arial Narrow" w:hAnsi="Arial Narrow"/>
                <w:b/>
                <w:bCs/>
                <w:lang w:val="en-GB"/>
              </w:rPr>
            </w:pPr>
            <w:r w:rsidRPr="001C3BCA">
              <w:rPr>
                <w:rFonts w:ascii="Arial Narrow" w:hAnsi="Arial Narrow"/>
                <w:b/>
                <w:bCs/>
                <w:lang w:val="en-GB"/>
              </w:rPr>
              <w:t>Name of Committee</w:t>
            </w:r>
          </w:p>
        </w:tc>
        <w:tc>
          <w:tcPr>
            <w:tcW w:w="2904" w:type="dxa"/>
            <w:gridSpan w:val="2"/>
            <w:shd w:val="clear" w:color="auto" w:fill="auto"/>
          </w:tcPr>
          <w:p w14:paraId="1EC978FD"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 xml:space="preserve">Community Safety Portfolio Committee </w:t>
            </w:r>
          </w:p>
        </w:tc>
        <w:tc>
          <w:tcPr>
            <w:tcW w:w="2544" w:type="dxa"/>
            <w:shd w:val="clear" w:color="auto" w:fill="F2F2F2" w:themeFill="background1" w:themeFillShade="F2"/>
          </w:tcPr>
          <w:p w14:paraId="323348B8"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Name of Department</w:t>
            </w:r>
          </w:p>
        </w:tc>
        <w:tc>
          <w:tcPr>
            <w:tcW w:w="2346" w:type="dxa"/>
            <w:gridSpan w:val="2"/>
            <w:shd w:val="clear" w:color="auto" w:fill="auto"/>
          </w:tcPr>
          <w:p w14:paraId="74798745"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 xml:space="preserve">Department of Community Safety </w:t>
            </w:r>
          </w:p>
        </w:tc>
      </w:tr>
      <w:tr w:rsidR="00083180" w:rsidRPr="003628D7" w14:paraId="69833288" w14:textId="77777777" w:rsidTr="00083180">
        <w:trPr>
          <w:trHeight w:val="814"/>
          <w:tblHeader/>
        </w:trPr>
        <w:tc>
          <w:tcPr>
            <w:tcW w:w="2408" w:type="dxa"/>
            <w:shd w:val="clear" w:color="auto" w:fill="F2F2F2" w:themeFill="background1" w:themeFillShade="F2"/>
          </w:tcPr>
          <w:p w14:paraId="4A6472EC" w14:textId="77777777" w:rsidR="00083180" w:rsidRPr="003628D7" w:rsidRDefault="00083180" w:rsidP="00083180">
            <w:pPr>
              <w:rPr>
                <w:b/>
                <w:bCs/>
                <w:lang w:val="en-GB"/>
              </w:rPr>
            </w:pPr>
          </w:p>
          <w:p w14:paraId="0A99A6AC" w14:textId="77777777" w:rsidR="00083180" w:rsidRPr="001C3BCA" w:rsidRDefault="00083180" w:rsidP="00083180">
            <w:pPr>
              <w:rPr>
                <w:rFonts w:ascii="Arial Narrow" w:hAnsi="Arial Narrow"/>
                <w:b/>
                <w:bCs/>
                <w:lang w:val="en-GB"/>
              </w:rPr>
            </w:pPr>
            <w:r w:rsidRPr="001C3BCA">
              <w:rPr>
                <w:rFonts w:ascii="Arial Narrow" w:hAnsi="Arial Narrow"/>
                <w:b/>
                <w:bCs/>
                <w:lang w:val="en-GB"/>
              </w:rPr>
              <w:t>Financial Year</w:t>
            </w:r>
          </w:p>
        </w:tc>
        <w:tc>
          <w:tcPr>
            <w:tcW w:w="2904" w:type="dxa"/>
            <w:gridSpan w:val="2"/>
            <w:shd w:val="clear" w:color="auto" w:fill="auto"/>
          </w:tcPr>
          <w:p w14:paraId="439BCD48" w14:textId="77777777" w:rsidR="00083180" w:rsidRPr="00A31D4E" w:rsidRDefault="00083180" w:rsidP="00083180">
            <w:pPr>
              <w:spacing w:line="276" w:lineRule="auto"/>
              <w:rPr>
                <w:rFonts w:ascii="Arial Narrow" w:hAnsi="Arial Narrow"/>
                <w:b/>
                <w:bCs/>
                <w:lang w:val="en-GB"/>
              </w:rPr>
            </w:pPr>
          </w:p>
          <w:p w14:paraId="4B1F10DB"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2020/21 FY</w:t>
            </w:r>
          </w:p>
        </w:tc>
        <w:tc>
          <w:tcPr>
            <w:tcW w:w="2544" w:type="dxa"/>
            <w:shd w:val="clear" w:color="auto" w:fill="F2F2F2" w:themeFill="background1" w:themeFillShade="F2"/>
          </w:tcPr>
          <w:p w14:paraId="01D68943" w14:textId="77777777" w:rsidR="00083180" w:rsidRPr="00A31D4E" w:rsidRDefault="00083180" w:rsidP="00083180">
            <w:pPr>
              <w:spacing w:line="276" w:lineRule="auto"/>
              <w:rPr>
                <w:rFonts w:ascii="Arial Narrow" w:hAnsi="Arial Narrow"/>
                <w:b/>
                <w:bCs/>
                <w:lang w:val="en-GB"/>
              </w:rPr>
            </w:pPr>
          </w:p>
          <w:p w14:paraId="1E5C91CE"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Dept. Budget Vote Nr.</w:t>
            </w:r>
          </w:p>
        </w:tc>
        <w:tc>
          <w:tcPr>
            <w:tcW w:w="2346" w:type="dxa"/>
            <w:gridSpan w:val="2"/>
            <w:shd w:val="clear" w:color="auto" w:fill="auto"/>
          </w:tcPr>
          <w:p w14:paraId="605243BC" w14:textId="77777777" w:rsidR="00083180" w:rsidRPr="00A31D4E" w:rsidRDefault="00083180" w:rsidP="00083180">
            <w:pPr>
              <w:spacing w:line="276" w:lineRule="auto"/>
              <w:rPr>
                <w:rFonts w:ascii="Arial Narrow" w:hAnsi="Arial Narrow"/>
                <w:b/>
                <w:bCs/>
                <w:lang w:val="en-GB"/>
              </w:rPr>
            </w:pPr>
          </w:p>
          <w:p w14:paraId="4EFD611B"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Vote 10</w:t>
            </w:r>
          </w:p>
        </w:tc>
      </w:tr>
      <w:tr w:rsidR="00083180" w:rsidRPr="003628D7" w14:paraId="00B858EE" w14:textId="77777777" w:rsidTr="00083180">
        <w:trPr>
          <w:trHeight w:val="332"/>
          <w:tblHeader/>
        </w:trPr>
        <w:tc>
          <w:tcPr>
            <w:tcW w:w="2408" w:type="dxa"/>
            <w:shd w:val="clear" w:color="auto" w:fill="F2F2F2" w:themeFill="background1" w:themeFillShade="F2"/>
          </w:tcPr>
          <w:p w14:paraId="6936708F" w14:textId="77777777" w:rsidR="00083180" w:rsidRPr="003628D7" w:rsidRDefault="00083180" w:rsidP="00083180">
            <w:pPr>
              <w:rPr>
                <w:b/>
                <w:bCs/>
                <w:lang w:val="en-GB"/>
              </w:rPr>
            </w:pPr>
          </w:p>
        </w:tc>
        <w:tc>
          <w:tcPr>
            <w:tcW w:w="2904" w:type="dxa"/>
            <w:gridSpan w:val="2"/>
            <w:shd w:val="clear" w:color="auto" w:fill="auto"/>
          </w:tcPr>
          <w:p w14:paraId="68890007" w14:textId="77777777" w:rsidR="00083180" w:rsidRPr="00A31D4E" w:rsidRDefault="00083180" w:rsidP="00083180">
            <w:pPr>
              <w:spacing w:line="276" w:lineRule="auto"/>
              <w:rPr>
                <w:rFonts w:ascii="Arial Narrow" w:hAnsi="Arial Narrow"/>
                <w:b/>
                <w:bCs/>
                <w:lang w:val="en-GB"/>
              </w:rPr>
            </w:pPr>
          </w:p>
        </w:tc>
        <w:tc>
          <w:tcPr>
            <w:tcW w:w="2544" w:type="dxa"/>
            <w:shd w:val="clear" w:color="auto" w:fill="F2F2F2" w:themeFill="background1" w:themeFillShade="F2"/>
          </w:tcPr>
          <w:p w14:paraId="6AD303D4"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MEC</w:t>
            </w:r>
          </w:p>
        </w:tc>
        <w:tc>
          <w:tcPr>
            <w:tcW w:w="2346" w:type="dxa"/>
            <w:gridSpan w:val="2"/>
            <w:shd w:val="clear" w:color="auto" w:fill="auto"/>
          </w:tcPr>
          <w:p w14:paraId="3C46BC73"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Hon. Faith Mazibuko</w:t>
            </w:r>
          </w:p>
        </w:tc>
      </w:tr>
      <w:tr w:rsidR="00083180" w:rsidRPr="003628D7" w14:paraId="79A4DC9C" w14:textId="77777777" w:rsidTr="00083180">
        <w:trPr>
          <w:trHeight w:val="332"/>
          <w:tblHeader/>
        </w:trPr>
        <w:tc>
          <w:tcPr>
            <w:tcW w:w="10202" w:type="dxa"/>
            <w:gridSpan w:val="6"/>
            <w:shd w:val="clear" w:color="auto" w:fill="E2EFD9" w:themeFill="accent6" w:themeFillTint="33"/>
          </w:tcPr>
          <w:p w14:paraId="3B384B13"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Committee Approvals</w:t>
            </w:r>
          </w:p>
        </w:tc>
      </w:tr>
      <w:tr w:rsidR="00083180" w:rsidRPr="003628D7" w14:paraId="62829DF2" w14:textId="77777777" w:rsidTr="00083180">
        <w:trPr>
          <w:trHeight w:val="332"/>
          <w:tblHeader/>
        </w:trPr>
        <w:tc>
          <w:tcPr>
            <w:tcW w:w="2408" w:type="dxa"/>
            <w:shd w:val="clear" w:color="auto" w:fill="F2F2F2" w:themeFill="background1" w:themeFillShade="F2"/>
          </w:tcPr>
          <w:p w14:paraId="44B047A1" w14:textId="77777777" w:rsidR="00083180" w:rsidRPr="003628D7" w:rsidRDefault="00083180" w:rsidP="00083180">
            <w:pPr>
              <w:rPr>
                <w:b/>
                <w:bCs/>
                <w:lang w:val="en-GB"/>
              </w:rPr>
            </w:pPr>
          </w:p>
        </w:tc>
        <w:tc>
          <w:tcPr>
            <w:tcW w:w="2751" w:type="dxa"/>
            <w:shd w:val="clear" w:color="auto" w:fill="F2F2F2" w:themeFill="background1" w:themeFillShade="F2"/>
          </w:tcPr>
          <w:p w14:paraId="39B8C82D"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Name</w:t>
            </w:r>
          </w:p>
        </w:tc>
        <w:tc>
          <w:tcPr>
            <w:tcW w:w="2804" w:type="dxa"/>
            <w:gridSpan w:val="3"/>
            <w:shd w:val="clear" w:color="auto" w:fill="F2F2F2" w:themeFill="background1" w:themeFillShade="F2"/>
          </w:tcPr>
          <w:p w14:paraId="00E43447"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Signed</w:t>
            </w:r>
          </w:p>
        </w:tc>
        <w:tc>
          <w:tcPr>
            <w:tcW w:w="2239" w:type="dxa"/>
            <w:shd w:val="clear" w:color="auto" w:fill="F2F2F2" w:themeFill="background1" w:themeFillShade="F2"/>
          </w:tcPr>
          <w:p w14:paraId="4DB637AC" w14:textId="074BFAD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Date</w:t>
            </w:r>
          </w:p>
        </w:tc>
      </w:tr>
      <w:tr w:rsidR="00083180" w:rsidRPr="003628D7" w14:paraId="57DAE571" w14:textId="77777777" w:rsidTr="00083180">
        <w:trPr>
          <w:trHeight w:val="506"/>
          <w:tblHeader/>
        </w:trPr>
        <w:tc>
          <w:tcPr>
            <w:tcW w:w="2408" w:type="dxa"/>
            <w:shd w:val="clear" w:color="auto" w:fill="F2F2F2" w:themeFill="background1" w:themeFillShade="F2"/>
          </w:tcPr>
          <w:p w14:paraId="47F237C3" w14:textId="77777777" w:rsidR="00083180" w:rsidRPr="001C3BCA" w:rsidRDefault="00083180" w:rsidP="00083180">
            <w:pPr>
              <w:rPr>
                <w:rFonts w:ascii="Arial Narrow" w:hAnsi="Arial Narrow"/>
                <w:b/>
                <w:bCs/>
                <w:lang w:val="en-GB"/>
              </w:rPr>
            </w:pPr>
            <w:r w:rsidRPr="001C3BCA">
              <w:rPr>
                <w:rFonts w:ascii="Arial Narrow" w:hAnsi="Arial Narrow"/>
                <w:b/>
                <w:bCs/>
                <w:lang w:val="en-GB"/>
              </w:rPr>
              <w:t>Hon. Chairperson</w:t>
            </w:r>
          </w:p>
        </w:tc>
        <w:tc>
          <w:tcPr>
            <w:tcW w:w="2751" w:type="dxa"/>
            <w:shd w:val="clear" w:color="auto" w:fill="auto"/>
          </w:tcPr>
          <w:p w14:paraId="32520E6E" w14:textId="77777777" w:rsidR="00083180" w:rsidRPr="000504C6" w:rsidRDefault="00083180" w:rsidP="00083180">
            <w:pPr>
              <w:spacing w:line="276" w:lineRule="auto"/>
              <w:rPr>
                <w:rFonts w:ascii="Arial Narrow" w:hAnsi="Arial Narrow"/>
                <w:b/>
                <w:bCs/>
              </w:rPr>
            </w:pPr>
            <w:r w:rsidRPr="000504C6">
              <w:rPr>
                <w:rFonts w:ascii="Arial Narrow" w:hAnsi="Arial Narrow"/>
                <w:b/>
                <w:bCs/>
              </w:rPr>
              <w:t xml:space="preserve">Hon. Alphina Ndlovana </w:t>
            </w:r>
          </w:p>
        </w:tc>
        <w:tc>
          <w:tcPr>
            <w:tcW w:w="2804" w:type="dxa"/>
            <w:gridSpan w:val="3"/>
            <w:shd w:val="clear" w:color="auto" w:fill="auto"/>
          </w:tcPr>
          <w:p w14:paraId="11005C98" w14:textId="77777777" w:rsidR="00083180" w:rsidRPr="00A31D4E" w:rsidRDefault="00083180" w:rsidP="00083180">
            <w:pPr>
              <w:spacing w:line="276" w:lineRule="auto"/>
              <w:rPr>
                <w:rFonts w:ascii="Arial Narrow" w:hAnsi="Arial Narrow"/>
              </w:rPr>
            </w:pPr>
          </w:p>
          <w:p w14:paraId="55ECE366" w14:textId="77777777" w:rsidR="00083180" w:rsidRPr="00A31D4E" w:rsidRDefault="00083180" w:rsidP="00083180">
            <w:pPr>
              <w:spacing w:line="276" w:lineRule="auto"/>
              <w:rPr>
                <w:rFonts w:ascii="Arial Narrow" w:hAnsi="Arial Narrow"/>
              </w:rPr>
            </w:pPr>
          </w:p>
        </w:tc>
        <w:tc>
          <w:tcPr>
            <w:tcW w:w="2239" w:type="dxa"/>
            <w:shd w:val="clear" w:color="auto" w:fill="auto"/>
          </w:tcPr>
          <w:p w14:paraId="7BDC9206" w14:textId="3247D20F" w:rsidR="00083180" w:rsidRPr="000504C6" w:rsidRDefault="00083180" w:rsidP="00083180">
            <w:pPr>
              <w:spacing w:line="276" w:lineRule="auto"/>
              <w:rPr>
                <w:rFonts w:ascii="Arial Narrow" w:hAnsi="Arial Narrow"/>
                <w:b/>
                <w:bCs/>
              </w:rPr>
            </w:pPr>
            <w:r>
              <w:rPr>
                <w:rFonts w:ascii="Arial Narrow" w:hAnsi="Arial Narrow"/>
                <w:b/>
                <w:bCs/>
              </w:rPr>
              <w:t>1</w:t>
            </w:r>
            <w:r w:rsidR="007F250F">
              <w:rPr>
                <w:rFonts w:ascii="Arial Narrow" w:hAnsi="Arial Narrow"/>
                <w:b/>
                <w:bCs/>
              </w:rPr>
              <w:t>5</w:t>
            </w:r>
            <w:r w:rsidRPr="00C166A9">
              <w:rPr>
                <w:rFonts w:ascii="Arial Narrow" w:hAnsi="Arial Narrow"/>
                <w:b/>
                <w:bCs/>
                <w:vertAlign w:val="superscript"/>
              </w:rPr>
              <w:t>th</w:t>
            </w:r>
            <w:r>
              <w:rPr>
                <w:rFonts w:ascii="Arial Narrow" w:hAnsi="Arial Narrow"/>
                <w:b/>
                <w:bCs/>
              </w:rPr>
              <w:t xml:space="preserve"> June </w:t>
            </w:r>
            <w:r w:rsidRPr="000504C6">
              <w:rPr>
                <w:rFonts w:ascii="Arial Narrow" w:hAnsi="Arial Narrow"/>
                <w:b/>
                <w:bCs/>
              </w:rPr>
              <w:t>202</w:t>
            </w:r>
            <w:r>
              <w:rPr>
                <w:rFonts w:ascii="Arial Narrow" w:hAnsi="Arial Narrow"/>
                <w:b/>
                <w:bCs/>
              </w:rPr>
              <w:t>2</w:t>
            </w:r>
          </w:p>
        </w:tc>
      </w:tr>
      <w:tr w:rsidR="00083180" w:rsidRPr="003628D7" w14:paraId="532C1FA7" w14:textId="77777777" w:rsidTr="00083180">
        <w:trPr>
          <w:trHeight w:val="582"/>
          <w:tblHeader/>
        </w:trPr>
        <w:tc>
          <w:tcPr>
            <w:tcW w:w="10202" w:type="dxa"/>
            <w:gridSpan w:val="6"/>
            <w:shd w:val="clear" w:color="auto" w:fill="E2EFD9" w:themeFill="accent6" w:themeFillTint="33"/>
          </w:tcPr>
          <w:p w14:paraId="03A1043C" w14:textId="77777777" w:rsidR="00083180" w:rsidRPr="00A31D4E" w:rsidRDefault="00083180" w:rsidP="00083180">
            <w:pPr>
              <w:spacing w:line="276" w:lineRule="auto"/>
              <w:rPr>
                <w:rFonts w:ascii="Arial Narrow" w:hAnsi="Arial Narrow"/>
                <w:b/>
                <w:bCs/>
                <w:lang w:val="en-GB"/>
              </w:rPr>
            </w:pPr>
            <w:r w:rsidRPr="00A31D4E">
              <w:rPr>
                <w:rFonts w:ascii="Arial Narrow" w:hAnsi="Arial Narrow"/>
                <w:b/>
                <w:bCs/>
                <w:lang w:val="en-GB"/>
              </w:rPr>
              <w:t>Adoption and Tabling</w:t>
            </w:r>
          </w:p>
        </w:tc>
      </w:tr>
      <w:tr w:rsidR="00083180" w:rsidRPr="003628D7" w14:paraId="7C7F26C2" w14:textId="77777777" w:rsidTr="00083180">
        <w:trPr>
          <w:trHeight w:val="814"/>
          <w:tblHeader/>
        </w:trPr>
        <w:tc>
          <w:tcPr>
            <w:tcW w:w="5159" w:type="dxa"/>
            <w:gridSpan w:val="2"/>
            <w:shd w:val="clear" w:color="auto" w:fill="F2F2F2" w:themeFill="background1" w:themeFillShade="F2"/>
          </w:tcPr>
          <w:p w14:paraId="17B527FC" w14:textId="12E74ECE" w:rsidR="00083180" w:rsidRDefault="00083180" w:rsidP="00083180">
            <w:pPr>
              <w:spacing w:line="276" w:lineRule="auto"/>
              <w:rPr>
                <w:rFonts w:ascii="Arial Narrow" w:hAnsi="Arial Narrow"/>
                <w:b/>
                <w:bCs/>
                <w:lang w:val="en-GB"/>
              </w:rPr>
            </w:pPr>
            <w:r w:rsidRPr="00A31D4E">
              <w:rPr>
                <w:rFonts w:ascii="Arial Narrow" w:hAnsi="Arial Narrow"/>
                <w:b/>
                <w:bCs/>
                <w:lang w:val="en-GB"/>
              </w:rPr>
              <w:t xml:space="preserve">Date of Final Adoption by Committee </w:t>
            </w:r>
          </w:p>
          <w:p w14:paraId="4EC6EDEE" w14:textId="77777777" w:rsidR="00083180" w:rsidRPr="00083180" w:rsidRDefault="00083180" w:rsidP="00083180">
            <w:pPr>
              <w:spacing w:line="276" w:lineRule="auto"/>
              <w:rPr>
                <w:rFonts w:ascii="Arial Narrow" w:hAnsi="Arial Narrow"/>
                <w:b/>
                <w:bCs/>
                <w:sz w:val="10"/>
                <w:szCs w:val="10"/>
                <w:lang w:val="en-GB"/>
              </w:rPr>
            </w:pPr>
          </w:p>
          <w:p w14:paraId="5EC729CD" w14:textId="3650520B" w:rsidR="00083180" w:rsidRPr="008E2403" w:rsidRDefault="00083180" w:rsidP="00083180">
            <w:pPr>
              <w:spacing w:line="276" w:lineRule="auto"/>
              <w:rPr>
                <w:rFonts w:ascii="Arial Narrow" w:hAnsi="Arial Narrow"/>
                <w:b/>
                <w:bCs/>
              </w:rPr>
            </w:pPr>
            <w:r>
              <w:rPr>
                <w:rFonts w:ascii="Arial Narrow" w:hAnsi="Arial Narrow"/>
                <w:lang w:val="en-GB"/>
              </w:rPr>
              <w:t xml:space="preserve">             </w:t>
            </w:r>
            <w:r w:rsidRPr="008E2403">
              <w:rPr>
                <w:rFonts w:ascii="Arial Narrow" w:hAnsi="Arial Narrow"/>
                <w:b/>
                <w:bCs/>
                <w:lang w:val="en-GB"/>
              </w:rPr>
              <w:t>1</w:t>
            </w:r>
            <w:r w:rsidR="007F250F">
              <w:rPr>
                <w:rFonts w:ascii="Arial Narrow" w:hAnsi="Arial Narrow"/>
                <w:b/>
                <w:bCs/>
                <w:lang w:val="en-GB"/>
              </w:rPr>
              <w:t>5</w:t>
            </w:r>
            <w:r w:rsidRPr="008E2403">
              <w:rPr>
                <w:rFonts w:ascii="Arial Narrow" w:hAnsi="Arial Narrow"/>
                <w:b/>
                <w:bCs/>
                <w:vertAlign w:val="superscript"/>
                <w:lang w:val="en-GB"/>
              </w:rPr>
              <w:t>th</w:t>
            </w:r>
            <w:r w:rsidRPr="008E2403">
              <w:rPr>
                <w:rFonts w:ascii="Arial Narrow" w:hAnsi="Arial Narrow"/>
                <w:b/>
                <w:bCs/>
                <w:lang w:val="en-GB"/>
              </w:rPr>
              <w:t xml:space="preserve"> June 2022</w:t>
            </w:r>
          </w:p>
        </w:tc>
        <w:tc>
          <w:tcPr>
            <w:tcW w:w="5043" w:type="dxa"/>
            <w:gridSpan w:val="4"/>
            <w:shd w:val="clear" w:color="auto" w:fill="F2F2F2" w:themeFill="background1" w:themeFillShade="F2"/>
          </w:tcPr>
          <w:p w14:paraId="0398FDAD" w14:textId="5546BA00" w:rsidR="00083180" w:rsidRDefault="00083180" w:rsidP="00083180">
            <w:pPr>
              <w:spacing w:line="276" w:lineRule="auto"/>
              <w:rPr>
                <w:rFonts w:ascii="Arial Narrow" w:hAnsi="Arial Narrow"/>
                <w:b/>
              </w:rPr>
            </w:pPr>
            <w:r w:rsidRPr="00A31D4E">
              <w:rPr>
                <w:rFonts w:ascii="Arial Narrow" w:hAnsi="Arial Narrow"/>
                <w:b/>
              </w:rPr>
              <w:t>Scheduled date of House Tabling</w:t>
            </w:r>
          </w:p>
          <w:p w14:paraId="155A86D1" w14:textId="77777777" w:rsidR="00083180" w:rsidRPr="00083180" w:rsidRDefault="00083180" w:rsidP="00083180">
            <w:pPr>
              <w:spacing w:line="276" w:lineRule="auto"/>
              <w:rPr>
                <w:rFonts w:ascii="Arial Narrow" w:hAnsi="Arial Narrow"/>
                <w:b/>
                <w:sz w:val="10"/>
                <w:szCs w:val="10"/>
              </w:rPr>
            </w:pPr>
          </w:p>
          <w:p w14:paraId="199B790A" w14:textId="57F94054" w:rsidR="00083180" w:rsidRPr="008E2403" w:rsidRDefault="00083180" w:rsidP="00083180">
            <w:pPr>
              <w:spacing w:line="276" w:lineRule="auto"/>
              <w:rPr>
                <w:rFonts w:ascii="Arial Narrow" w:hAnsi="Arial Narrow"/>
                <w:b/>
              </w:rPr>
            </w:pPr>
            <w:r>
              <w:rPr>
                <w:rFonts w:ascii="Arial Narrow" w:hAnsi="Arial Narrow"/>
                <w:bCs/>
              </w:rPr>
              <w:t xml:space="preserve">              </w:t>
            </w:r>
            <w:r w:rsidRPr="008E2403">
              <w:rPr>
                <w:rFonts w:ascii="Arial Narrow" w:hAnsi="Arial Narrow"/>
                <w:b/>
              </w:rPr>
              <w:t>21</w:t>
            </w:r>
            <w:r w:rsidRPr="008E2403">
              <w:rPr>
                <w:rFonts w:ascii="Arial Narrow" w:hAnsi="Arial Narrow"/>
                <w:b/>
                <w:vertAlign w:val="superscript"/>
              </w:rPr>
              <w:t>st</w:t>
            </w:r>
            <w:r w:rsidRPr="008E2403">
              <w:rPr>
                <w:rFonts w:ascii="Arial Narrow" w:hAnsi="Arial Narrow"/>
                <w:b/>
              </w:rPr>
              <w:t xml:space="preserve"> June 2022</w:t>
            </w:r>
          </w:p>
        </w:tc>
      </w:tr>
      <w:tr w:rsidR="00083180" w:rsidRPr="003628D7" w14:paraId="3FB5407F" w14:textId="77777777" w:rsidTr="00083180">
        <w:trPr>
          <w:trHeight w:val="819"/>
          <w:tblHeader/>
        </w:trPr>
        <w:tc>
          <w:tcPr>
            <w:tcW w:w="5159" w:type="dxa"/>
            <w:gridSpan w:val="2"/>
            <w:shd w:val="clear" w:color="auto" w:fill="auto"/>
          </w:tcPr>
          <w:p w14:paraId="34FECE2C" w14:textId="466A6474" w:rsidR="00083180" w:rsidRPr="001A1A8D" w:rsidRDefault="00083180" w:rsidP="00083180">
            <w:pPr>
              <w:spacing w:line="276" w:lineRule="auto"/>
              <w:rPr>
                <w:rFonts w:ascii="Arial Narrow" w:hAnsi="Arial Narrow"/>
                <w:lang w:val="en-GB"/>
              </w:rPr>
            </w:pPr>
          </w:p>
        </w:tc>
        <w:tc>
          <w:tcPr>
            <w:tcW w:w="5043" w:type="dxa"/>
            <w:gridSpan w:val="4"/>
            <w:shd w:val="clear" w:color="auto" w:fill="auto"/>
          </w:tcPr>
          <w:p w14:paraId="2E3844D4" w14:textId="086F5496" w:rsidR="00083180" w:rsidRPr="001A1A8D" w:rsidRDefault="00083180" w:rsidP="00083180">
            <w:pPr>
              <w:spacing w:line="276" w:lineRule="auto"/>
              <w:rPr>
                <w:rFonts w:ascii="Arial Narrow" w:hAnsi="Arial Narrow"/>
                <w:bCs/>
              </w:rPr>
            </w:pPr>
          </w:p>
        </w:tc>
      </w:tr>
    </w:tbl>
    <w:p w14:paraId="585829B6" w14:textId="77777777" w:rsidR="00C166A9" w:rsidRDefault="00C166A9"/>
    <w:p w14:paraId="222B0D57" w14:textId="68AB7B06" w:rsidR="00F21F0E" w:rsidRDefault="00F21F0E"/>
    <w:p w14:paraId="159B8CC5" w14:textId="0B741126" w:rsidR="00F21F0E" w:rsidRDefault="00F21F0E"/>
    <w:p w14:paraId="7EC29F64" w14:textId="0B69AF33" w:rsidR="00F21F0E" w:rsidRDefault="00F21F0E"/>
    <w:p w14:paraId="7072F258" w14:textId="04C80A5D" w:rsidR="00F21F0E" w:rsidRDefault="00F21F0E"/>
    <w:p w14:paraId="094256F3" w14:textId="510E4E7D" w:rsidR="00F21F0E" w:rsidRDefault="00F21F0E"/>
    <w:sdt>
      <w:sdtPr>
        <w:rPr>
          <w:rFonts w:asciiTheme="minorHAnsi" w:eastAsiaTheme="minorEastAsia" w:hAnsiTheme="minorHAnsi" w:cstheme="minorBidi"/>
          <w:b w:val="0"/>
          <w:bCs w:val="0"/>
          <w:color w:val="auto"/>
          <w:sz w:val="22"/>
          <w:szCs w:val="22"/>
          <w:lang w:val="en-ZA" w:eastAsia="en-ZA"/>
        </w:rPr>
        <w:id w:val="209618901"/>
        <w:docPartObj>
          <w:docPartGallery w:val="Table of Contents"/>
          <w:docPartUnique/>
        </w:docPartObj>
      </w:sdtPr>
      <w:sdtEndPr>
        <w:rPr>
          <w:rFonts w:eastAsiaTheme="minorHAnsi"/>
          <w:noProof/>
          <w:sz w:val="24"/>
          <w:szCs w:val="24"/>
          <w:lang w:eastAsia="en-US"/>
        </w:rPr>
      </w:sdtEndPr>
      <w:sdtContent>
        <w:p w14:paraId="081C3BB5" w14:textId="77777777" w:rsidR="008063B9" w:rsidRPr="00D77F5E" w:rsidRDefault="008063B9" w:rsidP="008063B9">
          <w:pPr>
            <w:pStyle w:val="TOCHeading"/>
            <w:rPr>
              <w:color w:val="auto"/>
            </w:rPr>
          </w:pPr>
          <w:r w:rsidRPr="00D77F5E">
            <w:rPr>
              <w:color w:val="auto"/>
            </w:rPr>
            <w:t>Contents</w:t>
          </w:r>
        </w:p>
        <w:p w14:paraId="3E2B42C1" w14:textId="3270CAC7" w:rsidR="008063B9" w:rsidRDefault="008063B9" w:rsidP="008063B9">
          <w:pPr>
            <w:pStyle w:val="TOC1"/>
            <w:rPr>
              <w:rFonts w:asciiTheme="minorHAnsi" w:eastAsiaTheme="minorEastAsia" w:hAnsiTheme="minorHAnsi" w:cstheme="minorBidi"/>
              <w:bCs/>
              <w:lang w:eastAsia="en-ZA"/>
            </w:rPr>
          </w:pPr>
          <w:r>
            <w:rPr>
              <w:rFonts w:cs="Arial Narrow"/>
              <w:noProof w:val="0"/>
            </w:rPr>
            <w:fldChar w:fldCharType="begin"/>
          </w:r>
          <w:r>
            <w:instrText xml:space="preserve"> TOC \o "1-3" \h \z \u </w:instrText>
          </w:r>
          <w:r>
            <w:rPr>
              <w:rFonts w:cs="Arial Narrow"/>
              <w:noProof w:val="0"/>
            </w:rPr>
            <w:fldChar w:fldCharType="separate"/>
          </w:r>
          <w:hyperlink w:anchor="_Toc56953115" w:history="1">
            <w:r w:rsidRPr="000F7D51">
              <w:rPr>
                <w:rStyle w:val="Hyperlink"/>
              </w:rPr>
              <w:t>1.</w:t>
            </w:r>
            <w:r>
              <w:rPr>
                <w:rFonts w:asciiTheme="minorHAnsi" w:eastAsiaTheme="minorEastAsia" w:hAnsiTheme="minorHAnsi" w:cstheme="minorBidi"/>
                <w:lang w:eastAsia="en-ZA"/>
              </w:rPr>
              <w:tab/>
            </w:r>
            <w:r w:rsidRPr="000F7D51">
              <w:rPr>
                <w:rStyle w:val="Hyperlink"/>
              </w:rPr>
              <w:t>EXECUTIVE SUMMARY</w:t>
            </w:r>
            <w:r>
              <w:rPr>
                <w:webHidden/>
              </w:rPr>
              <w:tab/>
            </w:r>
            <w:r>
              <w:rPr>
                <w:webHidden/>
              </w:rPr>
              <w:fldChar w:fldCharType="begin"/>
            </w:r>
            <w:r>
              <w:rPr>
                <w:webHidden/>
              </w:rPr>
              <w:instrText xml:space="preserve"> PAGEREF _Toc56953115 \h </w:instrText>
            </w:r>
            <w:r>
              <w:rPr>
                <w:webHidden/>
              </w:rPr>
            </w:r>
            <w:r>
              <w:rPr>
                <w:webHidden/>
              </w:rPr>
              <w:fldChar w:fldCharType="separate"/>
            </w:r>
            <w:r w:rsidR="00EB026F">
              <w:rPr>
                <w:webHidden/>
              </w:rPr>
              <w:t>4</w:t>
            </w:r>
            <w:r>
              <w:rPr>
                <w:webHidden/>
              </w:rPr>
              <w:fldChar w:fldCharType="end"/>
            </w:r>
          </w:hyperlink>
        </w:p>
        <w:p w14:paraId="1CACC234" w14:textId="616AC610" w:rsidR="008063B9" w:rsidRDefault="00244A96" w:rsidP="008063B9">
          <w:pPr>
            <w:pStyle w:val="TOC1"/>
            <w:rPr>
              <w:rFonts w:asciiTheme="minorHAnsi" w:eastAsiaTheme="minorEastAsia" w:hAnsiTheme="minorHAnsi" w:cstheme="minorBidi"/>
              <w:bCs/>
              <w:lang w:eastAsia="en-ZA"/>
            </w:rPr>
          </w:pPr>
          <w:hyperlink w:anchor="_Toc56953116" w:history="1">
            <w:r w:rsidR="008063B9" w:rsidRPr="000F7D51">
              <w:rPr>
                <w:rStyle w:val="Hyperlink"/>
              </w:rPr>
              <w:t>2.</w:t>
            </w:r>
            <w:r w:rsidR="008063B9">
              <w:rPr>
                <w:rFonts w:asciiTheme="minorHAnsi" w:eastAsiaTheme="minorEastAsia" w:hAnsiTheme="minorHAnsi" w:cstheme="minorBidi"/>
                <w:lang w:eastAsia="en-ZA"/>
              </w:rPr>
              <w:tab/>
            </w:r>
            <w:r w:rsidR="008063B9" w:rsidRPr="000F7D51">
              <w:rPr>
                <w:rStyle w:val="Hyperlink"/>
              </w:rPr>
              <w:t>INTRODUCTION</w:t>
            </w:r>
            <w:r w:rsidR="008063B9">
              <w:rPr>
                <w:webHidden/>
              </w:rPr>
              <w:tab/>
            </w:r>
            <w:r w:rsidR="008063B9">
              <w:rPr>
                <w:webHidden/>
              </w:rPr>
              <w:fldChar w:fldCharType="begin"/>
            </w:r>
            <w:r w:rsidR="008063B9">
              <w:rPr>
                <w:webHidden/>
              </w:rPr>
              <w:instrText xml:space="preserve"> PAGEREF _Toc56953116 \h </w:instrText>
            </w:r>
            <w:r w:rsidR="008063B9">
              <w:rPr>
                <w:webHidden/>
              </w:rPr>
            </w:r>
            <w:r w:rsidR="008063B9">
              <w:rPr>
                <w:webHidden/>
              </w:rPr>
              <w:fldChar w:fldCharType="separate"/>
            </w:r>
            <w:r w:rsidR="00EB026F">
              <w:rPr>
                <w:webHidden/>
              </w:rPr>
              <w:t>5</w:t>
            </w:r>
            <w:r w:rsidR="008063B9">
              <w:rPr>
                <w:webHidden/>
              </w:rPr>
              <w:fldChar w:fldCharType="end"/>
            </w:r>
          </w:hyperlink>
        </w:p>
        <w:p w14:paraId="2AA3016F" w14:textId="73CA9E8A" w:rsidR="008063B9" w:rsidRDefault="00244A96" w:rsidP="008063B9">
          <w:pPr>
            <w:pStyle w:val="TOC1"/>
            <w:rPr>
              <w:rFonts w:asciiTheme="minorHAnsi" w:eastAsiaTheme="minorEastAsia" w:hAnsiTheme="minorHAnsi" w:cstheme="minorBidi"/>
              <w:bCs/>
              <w:lang w:eastAsia="en-ZA"/>
            </w:rPr>
          </w:pPr>
          <w:hyperlink w:anchor="_Toc56953117" w:history="1">
            <w:r w:rsidR="008063B9" w:rsidRPr="000F7D51">
              <w:rPr>
                <w:rStyle w:val="Hyperlink"/>
              </w:rPr>
              <w:t>3.</w:t>
            </w:r>
            <w:r w:rsidR="008063B9">
              <w:rPr>
                <w:rFonts w:asciiTheme="minorHAnsi" w:eastAsiaTheme="minorEastAsia" w:hAnsiTheme="minorHAnsi" w:cstheme="minorBidi"/>
                <w:lang w:eastAsia="en-ZA"/>
              </w:rPr>
              <w:tab/>
            </w:r>
            <w:r w:rsidR="008063B9" w:rsidRPr="000F7D51">
              <w:rPr>
                <w:rStyle w:val="Hyperlink"/>
              </w:rPr>
              <w:t>PROCESS FOLLOWED</w:t>
            </w:r>
            <w:r w:rsidR="008063B9">
              <w:rPr>
                <w:webHidden/>
              </w:rPr>
              <w:tab/>
            </w:r>
            <w:r w:rsidR="008063B9">
              <w:rPr>
                <w:webHidden/>
              </w:rPr>
              <w:fldChar w:fldCharType="begin"/>
            </w:r>
            <w:r w:rsidR="008063B9">
              <w:rPr>
                <w:webHidden/>
              </w:rPr>
              <w:instrText xml:space="preserve"> PAGEREF _Toc56953117 \h </w:instrText>
            </w:r>
            <w:r w:rsidR="008063B9">
              <w:rPr>
                <w:webHidden/>
              </w:rPr>
            </w:r>
            <w:r w:rsidR="008063B9">
              <w:rPr>
                <w:webHidden/>
              </w:rPr>
              <w:fldChar w:fldCharType="separate"/>
            </w:r>
            <w:r w:rsidR="00EB026F">
              <w:rPr>
                <w:webHidden/>
              </w:rPr>
              <w:t>5</w:t>
            </w:r>
            <w:r w:rsidR="008063B9">
              <w:rPr>
                <w:webHidden/>
              </w:rPr>
              <w:fldChar w:fldCharType="end"/>
            </w:r>
          </w:hyperlink>
        </w:p>
        <w:p w14:paraId="4A7AD02C" w14:textId="000B6DF4" w:rsidR="008063B9" w:rsidRDefault="00244A96" w:rsidP="008063B9">
          <w:pPr>
            <w:pStyle w:val="TOC1"/>
            <w:rPr>
              <w:rFonts w:asciiTheme="minorHAnsi" w:eastAsiaTheme="minorEastAsia" w:hAnsiTheme="minorHAnsi" w:cstheme="minorBidi"/>
              <w:bCs/>
              <w:lang w:eastAsia="en-ZA"/>
            </w:rPr>
          </w:pPr>
          <w:hyperlink w:anchor="_Toc56953118" w:history="1">
            <w:r w:rsidR="008063B9" w:rsidRPr="000F7D51">
              <w:rPr>
                <w:rStyle w:val="Hyperlink"/>
              </w:rPr>
              <w:t>4.</w:t>
            </w:r>
            <w:r w:rsidR="008063B9">
              <w:rPr>
                <w:rFonts w:asciiTheme="minorHAnsi" w:eastAsiaTheme="minorEastAsia" w:hAnsiTheme="minorHAnsi" w:cstheme="minorBidi"/>
                <w:lang w:eastAsia="en-ZA"/>
              </w:rPr>
              <w:tab/>
            </w:r>
            <w:r w:rsidR="008063B9" w:rsidRPr="000F7D51">
              <w:rPr>
                <w:rStyle w:val="Hyperlink"/>
              </w:rPr>
              <w:t>COMPLIANCE AND QUALITY</w:t>
            </w:r>
            <w:r w:rsidR="008063B9">
              <w:rPr>
                <w:webHidden/>
              </w:rPr>
              <w:tab/>
            </w:r>
            <w:r w:rsidR="008063B9">
              <w:rPr>
                <w:webHidden/>
              </w:rPr>
              <w:fldChar w:fldCharType="begin"/>
            </w:r>
            <w:r w:rsidR="008063B9">
              <w:rPr>
                <w:webHidden/>
              </w:rPr>
              <w:instrText xml:space="preserve"> PAGEREF _Toc56953118 \h </w:instrText>
            </w:r>
            <w:r w:rsidR="008063B9">
              <w:rPr>
                <w:webHidden/>
              </w:rPr>
            </w:r>
            <w:r w:rsidR="008063B9">
              <w:rPr>
                <w:webHidden/>
              </w:rPr>
              <w:fldChar w:fldCharType="separate"/>
            </w:r>
            <w:r w:rsidR="00EB026F">
              <w:rPr>
                <w:webHidden/>
              </w:rPr>
              <w:t>6</w:t>
            </w:r>
            <w:r w:rsidR="008063B9">
              <w:rPr>
                <w:webHidden/>
              </w:rPr>
              <w:fldChar w:fldCharType="end"/>
            </w:r>
          </w:hyperlink>
        </w:p>
        <w:p w14:paraId="64910172" w14:textId="2FE8CA78" w:rsidR="008063B9" w:rsidRDefault="00244A96" w:rsidP="008063B9">
          <w:pPr>
            <w:pStyle w:val="TOC1"/>
            <w:rPr>
              <w:rFonts w:asciiTheme="minorHAnsi" w:eastAsiaTheme="minorEastAsia" w:hAnsiTheme="minorHAnsi" w:cstheme="minorBidi"/>
              <w:bCs/>
              <w:lang w:eastAsia="en-ZA"/>
            </w:rPr>
          </w:pPr>
          <w:hyperlink w:anchor="_Toc56953119" w:history="1">
            <w:r w:rsidR="008063B9" w:rsidRPr="000F7D51">
              <w:rPr>
                <w:rStyle w:val="Hyperlink"/>
              </w:rPr>
              <w:t>5.</w:t>
            </w:r>
            <w:r w:rsidR="008063B9">
              <w:rPr>
                <w:rFonts w:asciiTheme="minorHAnsi" w:eastAsiaTheme="minorEastAsia" w:hAnsiTheme="minorHAnsi" w:cstheme="minorBidi"/>
                <w:lang w:eastAsia="en-ZA"/>
              </w:rPr>
              <w:tab/>
            </w:r>
            <w:r w:rsidR="008063B9" w:rsidRPr="000F7D51">
              <w:rPr>
                <w:rStyle w:val="Hyperlink"/>
              </w:rPr>
              <w:t>OVERSIGHT ON STRATEGIC PRIORITIES</w:t>
            </w:r>
            <w:r w:rsidR="008063B9">
              <w:rPr>
                <w:webHidden/>
              </w:rPr>
              <w:tab/>
            </w:r>
            <w:r w:rsidR="008063B9">
              <w:rPr>
                <w:webHidden/>
              </w:rPr>
              <w:fldChar w:fldCharType="begin"/>
            </w:r>
            <w:r w:rsidR="008063B9">
              <w:rPr>
                <w:webHidden/>
              </w:rPr>
              <w:instrText xml:space="preserve"> PAGEREF _Toc56953119 \h </w:instrText>
            </w:r>
            <w:r w:rsidR="008063B9">
              <w:rPr>
                <w:webHidden/>
              </w:rPr>
            </w:r>
            <w:r w:rsidR="008063B9">
              <w:rPr>
                <w:webHidden/>
              </w:rPr>
              <w:fldChar w:fldCharType="separate"/>
            </w:r>
            <w:r w:rsidR="00EB026F">
              <w:rPr>
                <w:webHidden/>
              </w:rPr>
              <w:t>6</w:t>
            </w:r>
            <w:r w:rsidR="008063B9">
              <w:rPr>
                <w:webHidden/>
              </w:rPr>
              <w:fldChar w:fldCharType="end"/>
            </w:r>
          </w:hyperlink>
        </w:p>
        <w:p w14:paraId="29F16DF9" w14:textId="12F63CBB" w:rsidR="008063B9" w:rsidRDefault="00244A96" w:rsidP="008063B9">
          <w:pPr>
            <w:pStyle w:val="TOC2"/>
            <w:tabs>
              <w:tab w:val="left" w:pos="880"/>
              <w:tab w:val="right" w:leader="dot" w:pos="9771"/>
            </w:tabs>
            <w:rPr>
              <w:noProof/>
            </w:rPr>
          </w:pPr>
          <w:hyperlink w:anchor="_Toc56953120" w:history="1">
            <w:r w:rsidR="008063B9" w:rsidRPr="000F7D51">
              <w:rPr>
                <w:rStyle w:val="Hyperlink"/>
                <w:rFonts w:ascii="Arial Narrow" w:hAnsi="Arial Narrow"/>
                <w:i/>
                <w:noProof/>
              </w:rPr>
              <w:t>5.1.</w:t>
            </w:r>
            <w:r w:rsidR="008063B9">
              <w:rPr>
                <w:noProof/>
              </w:rPr>
              <w:tab/>
            </w:r>
            <w:r w:rsidR="008063B9" w:rsidRPr="000F7D51">
              <w:rPr>
                <w:rStyle w:val="Hyperlink"/>
                <w:rFonts w:ascii="Arial Narrow" w:hAnsi="Arial Narrow"/>
                <w:i/>
                <w:noProof/>
              </w:rPr>
              <w:t>Priorities</w:t>
            </w:r>
            <w:r w:rsidR="008063B9">
              <w:rPr>
                <w:noProof/>
                <w:webHidden/>
              </w:rPr>
              <w:tab/>
            </w:r>
            <w:r w:rsidR="008063B9">
              <w:rPr>
                <w:noProof/>
                <w:webHidden/>
              </w:rPr>
              <w:fldChar w:fldCharType="begin"/>
            </w:r>
            <w:r w:rsidR="008063B9">
              <w:rPr>
                <w:noProof/>
                <w:webHidden/>
              </w:rPr>
              <w:instrText xml:space="preserve"> PAGEREF _Toc56953120 \h </w:instrText>
            </w:r>
            <w:r w:rsidR="008063B9">
              <w:rPr>
                <w:noProof/>
                <w:webHidden/>
              </w:rPr>
            </w:r>
            <w:r w:rsidR="008063B9">
              <w:rPr>
                <w:noProof/>
                <w:webHidden/>
              </w:rPr>
              <w:fldChar w:fldCharType="separate"/>
            </w:r>
            <w:r w:rsidR="00EB026F">
              <w:rPr>
                <w:noProof/>
                <w:webHidden/>
              </w:rPr>
              <w:t>6</w:t>
            </w:r>
            <w:r w:rsidR="008063B9">
              <w:rPr>
                <w:noProof/>
                <w:webHidden/>
              </w:rPr>
              <w:fldChar w:fldCharType="end"/>
            </w:r>
          </w:hyperlink>
        </w:p>
        <w:p w14:paraId="2E14B117" w14:textId="78C58DC9" w:rsidR="008063B9" w:rsidRDefault="00244A96" w:rsidP="008063B9">
          <w:pPr>
            <w:pStyle w:val="TOC1"/>
            <w:rPr>
              <w:rFonts w:asciiTheme="minorHAnsi" w:eastAsiaTheme="minorEastAsia" w:hAnsiTheme="minorHAnsi" w:cstheme="minorBidi"/>
              <w:bCs/>
              <w:lang w:eastAsia="en-ZA"/>
            </w:rPr>
          </w:pPr>
          <w:hyperlink w:anchor="_Toc56953121" w:history="1">
            <w:r w:rsidR="008063B9" w:rsidRPr="000F7D51">
              <w:rPr>
                <w:rStyle w:val="Hyperlink"/>
              </w:rPr>
              <w:t>6.</w:t>
            </w:r>
            <w:r w:rsidR="008063B9">
              <w:rPr>
                <w:rFonts w:asciiTheme="minorHAnsi" w:eastAsiaTheme="minorEastAsia" w:hAnsiTheme="minorHAnsi" w:cstheme="minorBidi"/>
                <w:lang w:eastAsia="en-ZA"/>
              </w:rPr>
              <w:tab/>
            </w:r>
            <w:r w:rsidR="008063B9" w:rsidRPr="000F7D51">
              <w:rPr>
                <w:rStyle w:val="Hyperlink"/>
              </w:rPr>
              <w:t>COMMITTEE FOCUS AREA</w:t>
            </w:r>
            <w:r w:rsidR="008063B9">
              <w:rPr>
                <w:webHidden/>
              </w:rPr>
              <w:tab/>
            </w:r>
            <w:r w:rsidR="008063B9">
              <w:rPr>
                <w:webHidden/>
              </w:rPr>
              <w:fldChar w:fldCharType="begin"/>
            </w:r>
            <w:r w:rsidR="008063B9">
              <w:rPr>
                <w:webHidden/>
              </w:rPr>
              <w:instrText xml:space="preserve"> PAGEREF _Toc56953121 \h </w:instrText>
            </w:r>
            <w:r w:rsidR="008063B9">
              <w:rPr>
                <w:webHidden/>
              </w:rPr>
            </w:r>
            <w:r w:rsidR="008063B9">
              <w:rPr>
                <w:webHidden/>
              </w:rPr>
              <w:fldChar w:fldCharType="separate"/>
            </w:r>
            <w:r w:rsidR="00EB026F">
              <w:rPr>
                <w:webHidden/>
              </w:rPr>
              <w:t>6</w:t>
            </w:r>
            <w:r w:rsidR="008063B9">
              <w:rPr>
                <w:webHidden/>
              </w:rPr>
              <w:fldChar w:fldCharType="end"/>
            </w:r>
          </w:hyperlink>
        </w:p>
        <w:p w14:paraId="6ADA8BB5" w14:textId="4664F9B0" w:rsidR="008063B9" w:rsidRDefault="00244A96" w:rsidP="008063B9">
          <w:pPr>
            <w:pStyle w:val="TOC1"/>
            <w:rPr>
              <w:rFonts w:asciiTheme="minorHAnsi" w:eastAsiaTheme="minorEastAsia" w:hAnsiTheme="minorHAnsi" w:cstheme="minorBidi"/>
              <w:bCs/>
              <w:lang w:eastAsia="en-ZA"/>
            </w:rPr>
          </w:pPr>
          <w:hyperlink w:anchor="_Toc56953122" w:history="1">
            <w:r w:rsidR="008063B9" w:rsidRPr="000F7D51">
              <w:rPr>
                <w:rStyle w:val="Hyperlink"/>
              </w:rPr>
              <w:t>7.</w:t>
            </w:r>
            <w:r w:rsidR="008063B9">
              <w:rPr>
                <w:rFonts w:asciiTheme="minorHAnsi" w:eastAsiaTheme="minorEastAsia" w:hAnsiTheme="minorHAnsi" w:cstheme="minorBidi"/>
                <w:lang w:eastAsia="en-ZA"/>
              </w:rPr>
              <w:tab/>
            </w:r>
            <w:r w:rsidR="008063B9" w:rsidRPr="000F7D51">
              <w:rPr>
                <w:rStyle w:val="Hyperlink"/>
              </w:rPr>
              <w:t>PERFORMANCE VERIFICATION</w:t>
            </w:r>
            <w:r w:rsidR="008063B9">
              <w:rPr>
                <w:webHidden/>
              </w:rPr>
              <w:tab/>
            </w:r>
            <w:r w:rsidR="008063B9">
              <w:rPr>
                <w:webHidden/>
              </w:rPr>
              <w:fldChar w:fldCharType="begin"/>
            </w:r>
            <w:r w:rsidR="008063B9">
              <w:rPr>
                <w:webHidden/>
              </w:rPr>
              <w:instrText xml:space="preserve"> PAGEREF _Toc56953122 \h </w:instrText>
            </w:r>
            <w:r w:rsidR="008063B9">
              <w:rPr>
                <w:webHidden/>
              </w:rPr>
            </w:r>
            <w:r w:rsidR="008063B9">
              <w:rPr>
                <w:webHidden/>
              </w:rPr>
              <w:fldChar w:fldCharType="separate"/>
            </w:r>
            <w:r w:rsidR="00EB026F">
              <w:rPr>
                <w:webHidden/>
              </w:rPr>
              <w:t>10</w:t>
            </w:r>
            <w:r w:rsidR="008063B9">
              <w:rPr>
                <w:webHidden/>
              </w:rPr>
              <w:fldChar w:fldCharType="end"/>
            </w:r>
          </w:hyperlink>
        </w:p>
        <w:p w14:paraId="5D2E7C1D" w14:textId="6802D506" w:rsidR="008063B9" w:rsidRDefault="00244A96" w:rsidP="008063B9">
          <w:pPr>
            <w:pStyle w:val="TOC1"/>
            <w:rPr>
              <w:rFonts w:asciiTheme="minorHAnsi" w:eastAsiaTheme="minorEastAsia" w:hAnsiTheme="minorHAnsi" w:cstheme="minorBidi"/>
              <w:bCs/>
              <w:lang w:eastAsia="en-ZA"/>
            </w:rPr>
          </w:pPr>
          <w:hyperlink w:anchor="_Toc56953123" w:history="1">
            <w:r w:rsidR="008063B9" w:rsidRPr="000F7D51">
              <w:rPr>
                <w:rStyle w:val="Hyperlink"/>
                <w:b/>
              </w:rPr>
              <w:t>8.</w:t>
            </w:r>
            <w:r w:rsidR="008063B9">
              <w:rPr>
                <w:rFonts w:asciiTheme="minorHAnsi" w:eastAsiaTheme="minorEastAsia" w:hAnsiTheme="minorHAnsi" w:cstheme="minorBidi"/>
                <w:lang w:eastAsia="en-ZA"/>
              </w:rPr>
              <w:tab/>
            </w:r>
            <w:r w:rsidR="008063B9" w:rsidRPr="000F7D51">
              <w:rPr>
                <w:rStyle w:val="Hyperlink"/>
                <w:b/>
              </w:rPr>
              <w:t>COMMITTEE FINDINGS AND OBSERVATIONS</w:t>
            </w:r>
            <w:r w:rsidR="008063B9">
              <w:rPr>
                <w:webHidden/>
              </w:rPr>
              <w:tab/>
            </w:r>
            <w:r w:rsidR="008063B9">
              <w:rPr>
                <w:webHidden/>
              </w:rPr>
              <w:fldChar w:fldCharType="begin"/>
            </w:r>
            <w:r w:rsidR="008063B9">
              <w:rPr>
                <w:webHidden/>
              </w:rPr>
              <w:instrText xml:space="preserve"> PAGEREF _Toc56953123 \h </w:instrText>
            </w:r>
            <w:r w:rsidR="008063B9">
              <w:rPr>
                <w:webHidden/>
              </w:rPr>
            </w:r>
            <w:r w:rsidR="008063B9">
              <w:rPr>
                <w:webHidden/>
              </w:rPr>
              <w:fldChar w:fldCharType="separate"/>
            </w:r>
            <w:r w:rsidR="00EB026F">
              <w:rPr>
                <w:webHidden/>
              </w:rPr>
              <w:t>11</w:t>
            </w:r>
            <w:r w:rsidR="008063B9">
              <w:rPr>
                <w:webHidden/>
              </w:rPr>
              <w:fldChar w:fldCharType="end"/>
            </w:r>
          </w:hyperlink>
        </w:p>
        <w:p w14:paraId="5B5C4AF6" w14:textId="3687844D" w:rsidR="008063B9" w:rsidRDefault="00244A96" w:rsidP="008063B9">
          <w:pPr>
            <w:pStyle w:val="TOC1"/>
            <w:rPr>
              <w:rFonts w:asciiTheme="minorHAnsi" w:eastAsiaTheme="minorEastAsia" w:hAnsiTheme="minorHAnsi" w:cstheme="minorBidi"/>
              <w:bCs/>
              <w:lang w:eastAsia="en-ZA"/>
            </w:rPr>
          </w:pPr>
          <w:hyperlink w:anchor="_Toc56953124" w:history="1">
            <w:r w:rsidR="008063B9" w:rsidRPr="000F7D51">
              <w:rPr>
                <w:rStyle w:val="Hyperlink"/>
              </w:rPr>
              <w:t>9.</w:t>
            </w:r>
            <w:r w:rsidR="008063B9">
              <w:rPr>
                <w:rFonts w:asciiTheme="minorHAnsi" w:eastAsiaTheme="minorEastAsia" w:hAnsiTheme="minorHAnsi" w:cstheme="minorBidi"/>
                <w:lang w:eastAsia="en-ZA"/>
              </w:rPr>
              <w:tab/>
            </w:r>
            <w:r w:rsidR="008063B9" w:rsidRPr="000F7D51">
              <w:rPr>
                <w:rStyle w:val="Hyperlink"/>
              </w:rPr>
              <w:t>COMMITTEE CONCERNS</w:t>
            </w:r>
            <w:r w:rsidR="008063B9">
              <w:rPr>
                <w:webHidden/>
              </w:rPr>
              <w:tab/>
            </w:r>
            <w:r w:rsidR="008063B9">
              <w:rPr>
                <w:webHidden/>
              </w:rPr>
              <w:fldChar w:fldCharType="begin"/>
            </w:r>
            <w:r w:rsidR="008063B9">
              <w:rPr>
                <w:webHidden/>
              </w:rPr>
              <w:instrText xml:space="preserve"> PAGEREF _Toc56953124 \h </w:instrText>
            </w:r>
            <w:r w:rsidR="008063B9">
              <w:rPr>
                <w:webHidden/>
              </w:rPr>
            </w:r>
            <w:r w:rsidR="008063B9">
              <w:rPr>
                <w:webHidden/>
              </w:rPr>
              <w:fldChar w:fldCharType="separate"/>
            </w:r>
            <w:r w:rsidR="00EB026F">
              <w:rPr>
                <w:webHidden/>
              </w:rPr>
              <w:t>13</w:t>
            </w:r>
            <w:r w:rsidR="008063B9">
              <w:rPr>
                <w:webHidden/>
              </w:rPr>
              <w:fldChar w:fldCharType="end"/>
            </w:r>
          </w:hyperlink>
        </w:p>
        <w:p w14:paraId="7EB4A4D1" w14:textId="036B918F" w:rsidR="008063B9" w:rsidRDefault="00244A96" w:rsidP="008063B9">
          <w:pPr>
            <w:pStyle w:val="TOC1"/>
            <w:rPr>
              <w:rFonts w:asciiTheme="minorHAnsi" w:eastAsiaTheme="minorEastAsia" w:hAnsiTheme="minorHAnsi" w:cstheme="minorBidi"/>
              <w:bCs/>
              <w:lang w:eastAsia="en-ZA"/>
            </w:rPr>
          </w:pPr>
          <w:hyperlink w:anchor="_Toc56953125" w:history="1">
            <w:r w:rsidR="008063B9" w:rsidRPr="000F7D51">
              <w:rPr>
                <w:rStyle w:val="Hyperlink"/>
              </w:rPr>
              <w:t>10.</w:t>
            </w:r>
            <w:r w:rsidR="008063B9">
              <w:rPr>
                <w:rFonts w:asciiTheme="minorHAnsi" w:eastAsiaTheme="minorEastAsia" w:hAnsiTheme="minorHAnsi" w:cstheme="minorBidi"/>
                <w:lang w:eastAsia="en-ZA"/>
              </w:rPr>
              <w:tab/>
            </w:r>
            <w:r w:rsidR="008063B9" w:rsidRPr="000F7D51">
              <w:rPr>
                <w:rStyle w:val="Hyperlink"/>
              </w:rPr>
              <w:t>COMMITTEE RECOMMENDATIONS</w:t>
            </w:r>
            <w:r w:rsidR="008063B9">
              <w:rPr>
                <w:webHidden/>
              </w:rPr>
              <w:tab/>
            </w:r>
            <w:r w:rsidR="008063B9">
              <w:rPr>
                <w:webHidden/>
              </w:rPr>
              <w:fldChar w:fldCharType="begin"/>
            </w:r>
            <w:r w:rsidR="008063B9">
              <w:rPr>
                <w:webHidden/>
              </w:rPr>
              <w:instrText xml:space="preserve"> PAGEREF _Toc56953125 \h </w:instrText>
            </w:r>
            <w:r w:rsidR="008063B9">
              <w:rPr>
                <w:webHidden/>
              </w:rPr>
            </w:r>
            <w:r w:rsidR="008063B9">
              <w:rPr>
                <w:webHidden/>
              </w:rPr>
              <w:fldChar w:fldCharType="separate"/>
            </w:r>
            <w:r w:rsidR="00EB026F">
              <w:rPr>
                <w:webHidden/>
              </w:rPr>
              <w:t>13</w:t>
            </w:r>
            <w:r w:rsidR="008063B9">
              <w:rPr>
                <w:webHidden/>
              </w:rPr>
              <w:fldChar w:fldCharType="end"/>
            </w:r>
          </w:hyperlink>
        </w:p>
        <w:p w14:paraId="7323E3E1" w14:textId="02FD184A" w:rsidR="008063B9" w:rsidRDefault="00244A96" w:rsidP="008063B9">
          <w:pPr>
            <w:pStyle w:val="TOC1"/>
            <w:rPr>
              <w:rFonts w:asciiTheme="minorHAnsi" w:eastAsiaTheme="minorEastAsia" w:hAnsiTheme="minorHAnsi" w:cstheme="minorBidi"/>
              <w:bCs/>
              <w:lang w:eastAsia="en-ZA"/>
            </w:rPr>
          </w:pPr>
          <w:hyperlink w:anchor="_Toc56953126" w:history="1">
            <w:r w:rsidR="008063B9" w:rsidRPr="000F7D51">
              <w:rPr>
                <w:rStyle w:val="Hyperlink"/>
              </w:rPr>
              <w:t>11.</w:t>
            </w:r>
            <w:r w:rsidR="008063B9">
              <w:rPr>
                <w:rFonts w:asciiTheme="minorHAnsi" w:eastAsiaTheme="minorEastAsia" w:hAnsiTheme="minorHAnsi" w:cstheme="minorBidi"/>
                <w:lang w:eastAsia="en-ZA"/>
              </w:rPr>
              <w:tab/>
            </w:r>
            <w:r w:rsidR="008063B9" w:rsidRPr="000F7D51">
              <w:rPr>
                <w:rStyle w:val="Hyperlink"/>
              </w:rPr>
              <w:t>ACKNOWLEDGEMENTS</w:t>
            </w:r>
            <w:r w:rsidR="008063B9">
              <w:rPr>
                <w:webHidden/>
              </w:rPr>
              <w:tab/>
            </w:r>
            <w:r w:rsidR="008063B9">
              <w:rPr>
                <w:webHidden/>
              </w:rPr>
              <w:fldChar w:fldCharType="begin"/>
            </w:r>
            <w:r w:rsidR="008063B9">
              <w:rPr>
                <w:webHidden/>
              </w:rPr>
              <w:instrText xml:space="preserve"> PAGEREF _Toc56953126 \h </w:instrText>
            </w:r>
            <w:r w:rsidR="008063B9">
              <w:rPr>
                <w:webHidden/>
              </w:rPr>
            </w:r>
            <w:r w:rsidR="008063B9">
              <w:rPr>
                <w:webHidden/>
              </w:rPr>
              <w:fldChar w:fldCharType="separate"/>
            </w:r>
            <w:r w:rsidR="00EB026F">
              <w:rPr>
                <w:webHidden/>
              </w:rPr>
              <w:t>14</w:t>
            </w:r>
            <w:r w:rsidR="008063B9">
              <w:rPr>
                <w:webHidden/>
              </w:rPr>
              <w:fldChar w:fldCharType="end"/>
            </w:r>
          </w:hyperlink>
        </w:p>
        <w:p w14:paraId="42EA159D" w14:textId="357DC735" w:rsidR="008063B9" w:rsidRDefault="00244A96" w:rsidP="008063B9">
          <w:pPr>
            <w:pStyle w:val="TOC1"/>
            <w:rPr>
              <w:rFonts w:asciiTheme="minorHAnsi" w:eastAsiaTheme="minorEastAsia" w:hAnsiTheme="minorHAnsi" w:cstheme="minorBidi"/>
              <w:bCs/>
              <w:lang w:eastAsia="en-ZA"/>
            </w:rPr>
          </w:pPr>
          <w:hyperlink w:anchor="_Toc56953127" w:history="1">
            <w:r w:rsidR="008063B9" w:rsidRPr="000F7D51">
              <w:rPr>
                <w:rStyle w:val="Hyperlink"/>
              </w:rPr>
              <w:t>12.</w:t>
            </w:r>
            <w:r w:rsidR="008063B9">
              <w:rPr>
                <w:rFonts w:asciiTheme="minorHAnsi" w:eastAsiaTheme="minorEastAsia" w:hAnsiTheme="minorHAnsi" w:cstheme="minorBidi"/>
                <w:lang w:eastAsia="en-ZA"/>
              </w:rPr>
              <w:tab/>
            </w:r>
            <w:r w:rsidR="008063B9" w:rsidRPr="000F7D51">
              <w:rPr>
                <w:rStyle w:val="Hyperlink"/>
              </w:rPr>
              <w:t>ADOPTION</w:t>
            </w:r>
            <w:r w:rsidR="008063B9">
              <w:rPr>
                <w:webHidden/>
              </w:rPr>
              <w:tab/>
            </w:r>
            <w:r w:rsidR="008063B9">
              <w:rPr>
                <w:webHidden/>
              </w:rPr>
              <w:fldChar w:fldCharType="begin"/>
            </w:r>
            <w:r w:rsidR="008063B9">
              <w:rPr>
                <w:webHidden/>
              </w:rPr>
              <w:instrText xml:space="preserve"> PAGEREF _Toc56953127 \h </w:instrText>
            </w:r>
            <w:r w:rsidR="008063B9">
              <w:rPr>
                <w:webHidden/>
              </w:rPr>
            </w:r>
            <w:r w:rsidR="008063B9">
              <w:rPr>
                <w:webHidden/>
              </w:rPr>
              <w:fldChar w:fldCharType="separate"/>
            </w:r>
            <w:r w:rsidR="00EB026F">
              <w:rPr>
                <w:webHidden/>
              </w:rPr>
              <w:t>14</w:t>
            </w:r>
            <w:r w:rsidR="008063B9">
              <w:rPr>
                <w:webHidden/>
              </w:rPr>
              <w:fldChar w:fldCharType="end"/>
            </w:r>
          </w:hyperlink>
        </w:p>
        <w:p w14:paraId="294C1103" w14:textId="77777777" w:rsidR="008063B9" w:rsidRDefault="008063B9" w:rsidP="008063B9">
          <w:pPr>
            <w:spacing w:line="360" w:lineRule="auto"/>
          </w:pPr>
          <w:r>
            <w:rPr>
              <w:b/>
              <w:bCs/>
              <w:noProof/>
            </w:rPr>
            <w:fldChar w:fldCharType="end"/>
          </w:r>
        </w:p>
      </w:sdtContent>
    </w:sdt>
    <w:p w14:paraId="663565EC" w14:textId="77777777" w:rsidR="008063B9" w:rsidRDefault="008063B9" w:rsidP="008063B9">
      <w:pPr>
        <w:spacing w:line="360" w:lineRule="auto"/>
        <w:rPr>
          <w:rFonts w:ascii="Arial Narrow" w:hAnsi="Arial Narrow" w:cs="Arial Narrow"/>
          <w:bCs/>
          <w:i/>
          <w:color w:val="FF0000"/>
        </w:rPr>
      </w:pPr>
      <w:r>
        <w:rPr>
          <w:rFonts w:ascii="Arial Narrow" w:hAnsi="Arial Narrow" w:cs="Arial Narrow"/>
          <w:bCs/>
          <w:i/>
          <w:color w:val="FF0000"/>
        </w:rPr>
        <w:br w:type="page"/>
      </w:r>
    </w:p>
    <w:p w14:paraId="128A898D" w14:textId="77777777" w:rsidR="00E61D2D" w:rsidRDefault="00E61D2D" w:rsidP="008063B9">
      <w:pPr>
        <w:rPr>
          <w:rFonts w:ascii="Arial Narrow" w:hAnsi="Arial Narrow"/>
          <w:b/>
          <w:bCs/>
          <w:sz w:val="28"/>
          <w:szCs w:val="28"/>
        </w:rPr>
      </w:pPr>
    </w:p>
    <w:p w14:paraId="0F52E386" w14:textId="79EF44EC" w:rsidR="00E61D2D" w:rsidRPr="00E61D2D" w:rsidRDefault="008063B9" w:rsidP="00E61D2D">
      <w:pPr>
        <w:ind w:left="2880" w:firstLine="720"/>
        <w:rPr>
          <w:rFonts w:ascii="Arial Narrow" w:hAnsi="Arial Narrow"/>
          <w:b/>
          <w:bCs/>
        </w:rPr>
      </w:pPr>
      <w:r w:rsidRPr="00E61D2D">
        <w:rPr>
          <w:rFonts w:ascii="Arial Narrow" w:hAnsi="Arial Narrow"/>
          <w:b/>
          <w:bCs/>
        </w:rPr>
        <w:t>ABBREVIATIONS</w:t>
      </w:r>
    </w:p>
    <w:tbl>
      <w:tblPr>
        <w:tblStyle w:val="TableGrid1"/>
        <w:tblW w:w="0" w:type="auto"/>
        <w:tblLook w:val="04A0" w:firstRow="1" w:lastRow="0" w:firstColumn="1" w:lastColumn="0" w:noHBand="0" w:noVBand="1"/>
      </w:tblPr>
      <w:tblGrid>
        <w:gridCol w:w="3037"/>
        <w:gridCol w:w="5979"/>
      </w:tblGrid>
      <w:tr w:rsidR="008063B9" w:rsidRPr="00AF0976" w14:paraId="310AFC7B" w14:textId="77777777" w:rsidTr="00C938D5">
        <w:trPr>
          <w:trHeight w:val="484"/>
        </w:trPr>
        <w:tc>
          <w:tcPr>
            <w:tcW w:w="3080" w:type="dxa"/>
            <w:shd w:val="clear" w:color="auto" w:fill="D9D9D9" w:themeFill="background1" w:themeFillShade="D9"/>
          </w:tcPr>
          <w:p w14:paraId="2BF78DEF" w14:textId="77777777" w:rsidR="008063B9" w:rsidRPr="00AF0976" w:rsidRDefault="008063B9" w:rsidP="00C938D5">
            <w:pPr>
              <w:spacing w:line="276" w:lineRule="auto"/>
              <w:jc w:val="center"/>
              <w:rPr>
                <w:rFonts w:ascii="Arial Narrow" w:hAnsi="Arial Narrow" w:cs="Arial Narrow"/>
                <w:b/>
                <w:sz w:val="24"/>
                <w:szCs w:val="24"/>
                <w:lang w:val="en-US"/>
              </w:rPr>
            </w:pPr>
            <w:r w:rsidRPr="00AF0976">
              <w:rPr>
                <w:rFonts w:ascii="Arial Narrow" w:hAnsi="Arial Narrow" w:cs="Arial Narrow"/>
                <w:b/>
                <w:sz w:val="24"/>
                <w:szCs w:val="24"/>
                <w:lang w:val="en-US"/>
              </w:rPr>
              <w:t>Abbreviation</w:t>
            </w:r>
          </w:p>
        </w:tc>
        <w:tc>
          <w:tcPr>
            <w:tcW w:w="6100" w:type="dxa"/>
            <w:shd w:val="clear" w:color="auto" w:fill="D9D9D9" w:themeFill="background1" w:themeFillShade="D9"/>
          </w:tcPr>
          <w:p w14:paraId="530CE71C" w14:textId="77777777" w:rsidR="008063B9" w:rsidRPr="00AF0976" w:rsidRDefault="008063B9" w:rsidP="00C938D5">
            <w:pPr>
              <w:spacing w:line="276" w:lineRule="auto"/>
              <w:jc w:val="center"/>
              <w:rPr>
                <w:rFonts w:ascii="Arial Narrow" w:hAnsi="Arial Narrow" w:cs="Arial Narrow"/>
                <w:b/>
                <w:sz w:val="24"/>
                <w:szCs w:val="24"/>
                <w:lang w:val="en-US"/>
              </w:rPr>
            </w:pPr>
            <w:r w:rsidRPr="00AF0976">
              <w:rPr>
                <w:rFonts w:ascii="Arial Narrow" w:hAnsi="Arial Narrow" w:cs="Arial Narrow"/>
                <w:b/>
                <w:sz w:val="24"/>
                <w:szCs w:val="24"/>
                <w:lang w:val="en-US"/>
              </w:rPr>
              <w:t>Full Wording</w:t>
            </w:r>
          </w:p>
        </w:tc>
      </w:tr>
      <w:tr w:rsidR="008063B9" w:rsidRPr="00AF0976" w14:paraId="089A4577" w14:textId="77777777" w:rsidTr="00C938D5">
        <w:tc>
          <w:tcPr>
            <w:tcW w:w="3080" w:type="dxa"/>
          </w:tcPr>
          <w:p w14:paraId="0D84D653" w14:textId="77777777" w:rsidR="008063B9" w:rsidRPr="00A047CF" w:rsidRDefault="008063B9" w:rsidP="00C938D5">
            <w:pPr>
              <w:spacing w:line="276" w:lineRule="auto"/>
              <w:jc w:val="both"/>
              <w:rPr>
                <w:rFonts w:ascii="Arial Narrow" w:hAnsi="Arial Narrow" w:cs="Arial Narrow"/>
                <w:bCs/>
                <w:sz w:val="24"/>
                <w:szCs w:val="24"/>
              </w:rPr>
            </w:pPr>
          </w:p>
        </w:tc>
        <w:tc>
          <w:tcPr>
            <w:tcW w:w="6100" w:type="dxa"/>
          </w:tcPr>
          <w:p w14:paraId="3C1EE740" w14:textId="77777777" w:rsidR="008063B9" w:rsidRDefault="008063B9" w:rsidP="00C938D5">
            <w:pPr>
              <w:spacing w:line="276" w:lineRule="auto"/>
              <w:jc w:val="both"/>
              <w:rPr>
                <w:rFonts w:ascii="Arial Narrow" w:hAnsi="Arial Narrow" w:cs="Arial Narrow"/>
                <w:bCs/>
                <w:sz w:val="24"/>
                <w:szCs w:val="24"/>
              </w:rPr>
            </w:pPr>
          </w:p>
        </w:tc>
      </w:tr>
      <w:tr w:rsidR="008063B9" w:rsidRPr="00AF0976" w14:paraId="301162D1" w14:textId="77777777" w:rsidTr="00C938D5">
        <w:tc>
          <w:tcPr>
            <w:tcW w:w="3080" w:type="dxa"/>
          </w:tcPr>
          <w:p w14:paraId="21679716" w14:textId="77777777" w:rsidR="008063B9" w:rsidRDefault="008063B9" w:rsidP="00C938D5">
            <w:pPr>
              <w:spacing w:line="276" w:lineRule="auto"/>
              <w:jc w:val="both"/>
              <w:rPr>
                <w:rFonts w:ascii="Arial Narrow" w:hAnsi="Arial Narrow" w:cs="Arial Narrow"/>
                <w:sz w:val="24"/>
                <w:szCs w:val="24"/>
                <w:lang w:val="en-US"/>
              </w:rPr>
            </w:pPr>
            <w:r>
              <w:rPr>
                <w:rFonts w:ascii="Arial Narrow" w:hAnsi="Arial Narrow" w:cs="Arial Narrow"/>
                <w:sz w:val="24"/>
                <w:szCs w:val="24"/>
                <w:lang w:val="en-US"/>
              </w:rPr>
              <w:t>AARTO</w:t>
            </w:r>
          </w:p>
        </w:tc>
        <w:tc>
          <w:tcPr>
            <w:tcW w:w="6100" w:type="dxa"/>
          </w:tcPr>
          <w:p w14:paraId="1E1BEAF4" w14:textId="77777777" w:rsidR="008063B9" w:rsidRPr="00903B5E" w:rsidRDefault="008063B9" w:rsidP="00C938D5">
            <w:pPr>
              <w:spacing w:line="276" w:lineRule="auto"/>
              <w:jc w:val="both"/>
              <w:rPr>
                <w:rFonts w:ascii="Arial Narrow" w:hAnsi="Arial Narrow" w:cs="Arial Narrow"/>
                <w:sz w:val="24"/>
                <w:szCs w:val="24"/>
                <w:lang w:val="en-US"/>
              </w:rPr>
            </w:pPr>
            <w:r w:rsidRPr="00CE26EC">
              <w:rPr>
                <w:rFonts w:ascii="Arial Narrow" w:hAnsi="Arial Narrow" w:cs="Arial Narrow"/>
                <w:sz w:val="24"/>
                <w:szCs w:val="24"/>
                <w:lang w:val="en-US"/>
              </w:rPr>
              <w:t>Administrative Adjudication of Road Traffic Offences</w:t>
            </w:r>
          </w:p>
        </w:tc>
      </w:tr>
      <w:tr w:rsidR="008063B9" w:rsidRPr="00AF0976" w14:paraId="673107D8" w14:textId="77777777" w:rsidTr="00C938D5">
        <w:tc>
          <w:tcPr>
            <w:tcW w:w="3080" w:type="dxa"/>
          </w:tcPr>
          <w:p w14:paraId="2608AD0A" w14:textId="77777777" w:rsidR="008063B9" w:rsidRPr="00113472" w:rsidRDefault="008063B9" w:rsidP="00C938D5">
            <w:pPr>
              <w:jc w:val="both"/>
              <w:rPr>
                <w:rFonts w:ascii="Arial Narrow" w:hAnsi="Arial Narrow" w:cs="Arial Narrow"/>
                <w:bCs/>
                <w:sz w:val="24"/>
                <w:szCs w:val="24"/>
              </w:rPr>
            </w:pPr>
            <w:r w:rsidRPr="00C7018B">
              <w:rPr>
                <w:rFonts w:ascii="Arial Narrow" w:hAnsi="Arial Narrow" w:cs="Arial Narrow"/>
                <w:bCs/>
                <w:sz w:val="24"/>
                <w:szCs w:val="24"/>
              </w:rPr>
              <w:t>COVAC</w:t>
            </w:r>
          </w:p>
        </w:tc>
        <w:tc>
          <w:tcPr>
            <w:tcW w:w="6100" w:type="dxa"/>
          </w:tcPr>
          <w:p w14:paraId="35E32C8E" w14:textId="77777777" w:rsidR="008063B9" w:rsidRDefault="008063B9" w:rsidP="00C938D5">
            <w:pPr>
              <w:jc w:val="both"/>
              <w:rPr>
                <w:rFonts w:ascii="Arial Narrow" w:hAnsi="Arial Narrow" w:cs="Arial Narrow"/>
                <w:bCs/>
                <w:sz w:val="24"/>
                <w:szCs w:val="24"/>
              </w:rPr>
            </w:pPr>
            <w:r>
              <w:rPr>
                <w:rFonts w:ascii="Arial Narrow" w:hAnsi="Arial Narrow" w:cs="Arial Narrow"/>
                <w:bCs/>
                <w:sz w:val="24"/>
                <w:szCs w:val="24"/>
              </w:rPr>
              <w:t xml:space="preserve">Committees Oversight and Accountability framework </w:t>
            </w:r>
          </w:p>
        </w:tc>
      </w:tr>
      <w:tr w:rsidR="008063B9" w:rsidRPr="00AF0976" w14:paraId="601CBC55" w14:textId="77777777" w:rsidTr="00C938D5">
        <w:tc>
          <w:tcPr>
            <w:tcW w:w="3080" w:type="dxa"/>
          </w:tcPr>
          <w:p w14:paraId="5F06D584" w14:textId="77777777" w:rsidR="008063B9" w:rsidRPr="000E788A" w:rsidRDefault="008063B9" w:rsidP="00C938D5">
            <w:pPr>
              <w:spacing w:line="276" w:lineRule="auto"/>
              <w:jc w:val="both"/>
              <w:rPr>
                <w:rFonts w:ascii="Arial Narrow" w:hAnsi="Arial Narrow"/>
                <w:sz w:val="24"/>
                <w:szCs w:val="24"/>
              </w:rPr>
            </w:pPr>
            <w:r w:rsidRPr="00113472">
              <w:rPr>
                <w:rFonts w:ascii="Arial Narrow" w:hAnsi="Arial Narrow" w:cs="Arial Narrow"/>
                <w:bCs/>
                <w:sz w:val="24"/>
                <w:szCs w:val="24"/>
              </w:rPr>
              <w:t>CSC</w:t>
            </w:r>
            <w:r>
              <w:rPr>
                <w:rFonts w:ascii="Arial Narrow" w:hAnsi="Arial Narrow" w:cs="Arial Narrow"/>
                <w:bCs/>
                <w:sz w:val="24"/>
                <w:szCs w:val="24"/>
              </w:rPr>
              <w:t>s</w:t>
            </w:r>
          </w:p>
        </w:tc>
        <w:tc>
          <w:tcPr>
            <w:tcW w:w="6100" w:type="dxa"/>
          </w:tcPr>
          <w:p w14:paraId="2439FFF2" w14:textId="77777777" w:rsidR="008063B9" w:rsidRPr="000E788A" w:rsidRDefault="008063B9" w:rsidP="00C938D5">
            <w:pPr>
              <w:spacing w:line="276" w:lineRule="auto"/>
              <w:jc w:val="both"/>
              <w:rPr>
                <w:rFonts w:ascii="Arial Narrow" w:hAnsi="Arial Narrow" w:cs="Arial Narrow"/>
                <w:bCs/>
                <w:sz w:val="24"/>
                <w:szCs w:val="24"/>
              </w:rPr>
            </w:pPr>
            <w:r>
              <w:rPr>
                <w:rFonts w:ascii="Arial Narrow" w:hAnsi="Arial Narrow" w:cs="Arial Narrow"/>
                <w:bCs/>
                <w:sz w:val="24"/>
                <w:szCs w:val="24"/>
              </w:rPr>
              <w:t>C</w:t>
            </w:r>
            <w:r w:rsidRPr="00113472">
              <w:rPr>
                <w:rFonts w:ascii="Arial Narrow" w:hAnsi="Arial Narrow" w:cs="Arial Narrow"/>
                <w:bCs/>
                <w:sz w:val="24"/>
                <w:szCs w:val="24"/>
              </w:rPr>
              <w:t xml:space="preserve">lient </w:t>
            </w:r>
            <w:r>
              <w:rPr>
                <w:rFonts w:ascii="Arial Narrow" w:hAnsi="Arial Narrow" w:cs="Arial Narrow"/>
                <w:bCs/>
                <w:sz w:val="24"/>
                <w:szCs w:val="24"/>
              </w:rPr>
              <w:t>S</w:t>
            </w:r>
            <w:r w:rsidRPr="00113472">
              <w:rPr>
                <w:rFonts w:ascii="Arial Narrow" w:hAnsi="Arial Narrow" w:cs="Arial Narrow"/>
                <w:bCs/>
                <w:sz w:val="24"/>
                <w:szCs w:val="24"/>
              </w:rPr>
              <w:t xml:space="preserve">ervice </w:t>
            </w:r>
            <w:r>
              <w:rPr>
                <w:rFonts w:ascii="Arial Narrow" w:hAnsi="Arial Narrow" w:cs="Arial Narrow"/>
                <w:bCs/>
                <w:sz w:val="24"/>
                <w:szCs w:val="24"/>
              </w:rPr>
              <w:t>C</w:t>
            </w:r>
            <w:r w:rsidRPr="00113472">
              <w:rPr>
                <w:rFonts w:ascii="Arial Narrow" w:hAnsi="Arial Narrow" w:cs="Arial Narrow"/>
                <w:bCs/>
                <w:sz w:val="24"/>
                <w:szCs w:val="24"/>
              </w:rPr>
              <w:t>entre</w:t>
            </w:r>
            <w:r>
              <w:rPr>
                <w:rFonts w:ascii="Arial Narrow" w:hAnsi="Arial Narrow" w:cs="Arial Narrow"/>
                <w:bCs/>
                <w:sz w:val="24"/>
                <w:szCs w:val="24"/>
              </w:rPr>
              <w:t>s</w:t>
            </w:r>
            <w:r w:rsidRPr="00113472">
              <w:rPr>
                <w:rFonts w:ascii="Arial Narrow" w:hAnsi="Arial Narrow" w:cs="Arial Narrow"/>
                <w:bCs/>
                <w:sz w:val="24"/>
                <w:szCs w:val="24"/>
              </w:rPr>
              <w:t xml:space="preserve"> </w:t>
            </w:r>
          </w:p>
        </w:tc>
      </w:tr>
      <w:tr w:rsidR="008063B9" w:rsidRPr="00AF0976" w14:paraId="55D04B68" w14:textId="77777777" w:rsidTr="00C938D5">
        <w:tc>
          <w:tcPr>
            <w:tcW w:w="3080" w:type="dxa"/>
          </w:tcPr>
          <w:p w14:paraId="4971E56A" w14:textId="77777777" w:rsidR="008063B9" w:rsidRPr="00567DAA" w:rsidRDefault="008063B9" w:rsidP="00C938D5">
            <w:pPr>
              <w:jc w:val="both"/>
              <w:rPr>
                <w:rFonts w:ascii="Arial Narrow" w:hAnsi="Arial Narrow"/>
                <w:sz w:val="24"/>
                <w:szCs w:val="24"/>
              </w:rPr>
            </w:pPr>
            <w:r>
              <w:rPr>
                <w:rFonts w:ascii="Arial Narrow" w:hAnsi="Arial Narrow"/>
                <w:sz w:val="24"/>
                <w:szCs w:val="24"/>
              </w:rPr>
              <w:t>EMPD</w:t>
            </w:r>
          </w:p>
        </w:tc>
        <w:tc>
          <w:tcPr>
            <w:tcW w:w="6100" w:type="dxa"/>
          </w:tcPr>
          <w:p w14:paraId="317AF9DC" w14:textId="42821CD7" w:rsidR="008063B9" w:rsidRPr="00567DAA" w:rsidRDefault="008063B9" w:rsidP="00C938D5">
            <w:pPr>
              <w:jc w:val="both"/>
              <w:rPr>
                <w:rFonts w:ascii="Arial Narrow" w:hAnsi="Arial Narrow"/>
                <w:sz w:val="24"/>
                <w:szCs w:val="24"/>
              </w:rPr>
            </w:pPr>
            <w:r w:rsidRPr="00C51590">
              <w:rPr>
                <w:rFonts w:ascii="Arial Narrow" w:hAnsi="Arial Narrow"/>
                <w:sz w:val="24"/>
                <w:szCs w:val="24"/>
              </w:rPr>
              <w:t xml:space="preserve">Ekurhuleni Metro Police Department </w:t>
            </w:r>
          </w:p>
        </w:tc>
      </w:tr>
      <w:tr w:rsidR="008063B9" w:rsidRPr="00AF0976" w14:paraId="7DBB61FA" w14:textId="77777777" w:rsidTr="00C938D5">
        <w:tc>
          <w:tcPr>
            <w:tcW w:w="3080" w:type="dxa"/>
          </w:tcPr>
          <w:p w14:paraId="32E9B07F" w14:textId="77777777" w:rsidR="008063B9" w:rsidRPr="000E788A" w:rsidRDefault="008063B9" w:rsidP="00C938D5">
            <w:pPr>
              <w:spacing w:line="276" w:lineRule="auto"/>
              <w:jc w:val="both"/>
              <w:rPr>
                <w:rFonts w:ascii="Arial Narrow" w:hAnsi="Arial Narrow" w:cs="Arial Narrow"/>
                <w:sz w:val="24"/>
                <w:szCs w:val="24"/>
                <w:lang w:val="en-US"/>
              </w:rPr>
            </w:pPr>
            <w:r w:rsidRPr="000E788A">
              <w:rPr>
                <w:rFonts w:ascii="Arial Narrow" w:hAnsi="Arial Narrow" w:cs="Arial Narrow"/>
                <w:sz w:val="24"/>
                <w:szCs w:val="24"/>
                <w:lang w:val="en-US"/>
              </w:rPr>
              <w:t>FIS</w:t>
            </w:r>
          </w:p>
        </w:tc>
        <w:tc>
          <w:tcPr>
            <w:tcW w:w="6100" w:type="dxa"/>
          </w:tcPr>
          <w:p w14:paraId="4A24B833" w14:textId="77777777" w:rsidR="008063B9" w:rsidRPr="000E788A" w:rsidRDefault="008063B9" w:rsidP="00C938D5">
            <w:pPr>
              <w:spacing w:line="276" w:lineRule="auto"/>
              <w:jc w:val="both"/>
              <w:rPr>
                <w:rFonts w:ascii="Arial Narrow" w:hAnsi="Arial Narrow" w:cs="Arial Narrow"/>
                <w:sz w:val="24"/>
                <w:szCs w:val="24"/>
                <w:lang w:val="en-US"/>
              </w:rPr>
            </w:pPr>
            <w:r w:rsidRPr="000E788A">
              <w:rPr>
                <w:rFonts w:ascii="Arial Narrow" w:hAnsi="Arial Narrow" w:cs="Arial Narrow"/>
                <w:sz w:val="24"/>
                <w:szCs w:val="24"/>
                <w:lang w:val="en-US"/>
              </w:rPr>
              <w:t>Focused Intervention Study</w:t>
            </w:r>
          </w:p>
        </w:tc>
      </w:tr>
      <w:tr w:rsidR="008063B9" w:rsidRPr="00AF0976" w14:paraId="3D00CABC" w14:textId="77777777" w:rsidTr="00C938D5">
        <w:tc>
          <w:tcPr>
            <w:tcW w:w="3080" w:type="dxa"/>
          </w:tcPr>
          <w:p w14:paraId="18AAB1C7" w14:textId="77777777" w:rsidR="008063B9" w:rsidRPr="000E788A" w:rsidRDefault="008063B9" w:rsidP="00C938D5">
            <w:pPr>
              <w:spacing w:line="276" w:lineRule="auto"/>
              <w:jc w:val="both"/>
              <w:rPr>
                <w:rFonts w:ascii="Arial Narrow" w:hAnsi="Arial Narrow" w:cs="Arial Narrow"/>
                <w:sz w:val="24"/>
                <w:szCs w:val="24"/>
                <w:lang w:val="en-US"/>
              </w:rPr>
            </w:pPr>
            <w:r>
              <w:rPr>
                <w:rFonts w:ascii="Arial Narrow" w:hAnsi="Arial Narrow" w:cs="Arial Narrow"/>
                <w:sz w:val="24"/>
                <w:szCs w:val="24"/>
                <w:lang w:val="en-US"/>
              </w:rPr>
              <w:t>HOD</w:t>
            </w:r>
          </w:p>
        </w:tc>
        <w:tc>
          <w:tcPr>
            <w:tcW w:w="6100" w:type="dxa"/>
          </w:tcPr>
          <w:p w14:paraId="6772DFCE" w14:textId="77777777" w:rsidR="008063B9" w:rsidRPr="000E788A" w:rsidRDefault="008063B9" w:rsidP="00C938D5">
            <w:pPr>
              <w:spacing w:line="276" w:lineRule="auto"/>
              <w:jc w:val="both"/>
              <w:rPr>
                <w:rFonts w:ascii="Arial Narrow" w:hAnsi="Arial Narrow" w:cs="Arial Narrow"/>
                <w:sz w:val="24"/>
                <w:szCs w:val="24"/>
                <w:lang w:val="en-US"/>
              </w:rPr>
            </w:pPr>
            <w:r>
              <w:rPr>
                <w:rFonts w:ascii="Arial Narrow" w:hAnsi="Arial Narrow" w:cs="Arial Narrow"/>
                <w:sz w:val="24"/>
                <w:szCs w:val="24"/>
                <w:lang w:val="en-US"/>
              </w:rPr>
              <w:t>Head of Department</w:t>
            </w:r>
          </w:p>
        </w:tc>
      </w:tr>
      <w:tr w:rsidR="008063B9" w:rsidRPr="00AF0976" w14:paraId="7C5206BB" w14:textId="77777777" w:rsidTr="00C938D5">
        <w:tc>
          <w:tcPr>
            <w:tcW w:w="3080" w:type="dxa"/>
          </w:tcPr>
          <w:p w14:paraId="626E7386"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LAEs</w:t>
            </w:r>
          </w:p>
        </w:tc>
        <w:tc>
          <w:tcPr>
            <w:tcW w:w="6100" w:type="dxa"/>
          </w:tcPr>
          <w:p w14:paraId="4252C4BB" w14:textId="77777777" w:rsidR="008063B9" w:rsidRPr="000E788A" w:rsidRDefault="008063B9" w:rsidP="00C938D5">
            <w:pPr>
              <w:spacing w:line="276" w:lineRule="auto"/>
              <w:rPr>
                <w:rFonts w:ascii="Arial Narrow" w:hAnsi="Arial Narrow"/>
                <w:sz w:val="24"/>
                <w:szCs w:val="24"/>
              </w:rPr>
            </w:pPr>
            <w:r>
              <w:rPr>
                <w:rFonts w:ascii="Arial Narrow" w:hAnsi="Arial Narrow"/>
                <w:sz w:val="24"/>
                <w:szCs w:val="24"/>
              </w:rPr>
              <w:t xml:space="preserve">Law Enforcement Agencies </w:t>
            </w:r>
          </w:p>
        </w:tc>
      </w:tr>
      <w:tr w:rsidR="008063B9" w:rsidRPr="00AF0976" w14:paraId="398DCB43" w14:textId="77777777" w:rsidTr="00C938D5">
        <w:tc>
          <w:tcPr>
            <w:tcW w:w="3080" w:type="dxa"/>
          </w:tcPr>
          <w:p w14:paraId="71D93B1A"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MEC</w:t>
            </w:r>
          </w:p>
        </w:tc>
        <w:tc>
          <w:tcPr>
            <w:tcW w:w="6100" w:type="dxa"/>
          </w:tcPr>
          <w:p w14:paraId="35BD485C"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Member of Executive Council</w:t>
            </w:r>
          </w:p>
        </w:tc>
      </w:tr>
      <w:tr w:rsidR="008063B9" w:rsidRPr="00AF0976" w14:paraId="68F78BE8" w14:textId="77777777" w:rsidTr="00C938D5">
        <w:tc>
          <w:tcPr>
            <w:tcW w:w="3080" w:type="dxa"/>
          </w:tcPr>
          <w:p w14:paraId="0FBB9B04"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MOU</w:t>
            </w:r>
          </w:p>
        </w:tc>
        <w:tc>
          <w:tcPr>
            <w:tcW w:w="6100" w:type="dxa"/>
          </w:tcPr>
          <w:p w14:paraId="2B369B7B"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 xml:space="preserve">Memorandum of Understanding </w:t>
            </w:r>
          </w:p>
        </w:tc>
      </w:tr>
      <w:tr w:rsidR="008063B9" w:rsidRPr="00AF0976" w14:paraId="7DA151EF" w14:textId="77777777" w:rsidTr="00C938D5">
        <w:tc>
          <w:tcPr>
            <w:tcW w:w="3080" w:type="dxa"/>
          </w:tcPr>
          <w:p w14:paraId="7BBF3565" w14:textId="77777777" w:rsidR="008063B9" w:rsidRPr="000E788A" w:rsidRDefault="008063B9" w:rsidP="00C938D5">
            <w:pPr>
              <w:jc w:val="both"/>
              <w:rPr>
                <w:rFonts w:ascii="Arial Narrow" w:hAnsi="Arial Narrow"/>
                <w:sz w:val="24"/>
                <w:szCs w:val="24"/>
              </w:rPr>
            </w:pPr>
            <w:r>
              <w:rPr>
                <w:rFonts w:ascii="Arial Narrow" w:hAnsi="Arial Narrow"/>
                <w:sz w:val="24"/>
                <w:szCs w:val="24"/>
              </w:rPr>
              <w:t>MPDs</w:t>
            </w:r>
          </w:p>
        </w:tc>
        <w:tc>
          <w:tcPr>
            <w:tcW w:w="6100" w:type="dxa"/>
          </w:tcPr>
          <w:p w14:paraId="71705608" w14:textId="77777777" w:rsidR="008063B9" w:rsidRPr="000E788A" w:rsidRDefault="008063B9" w:rsidP="00C938D5">
            <w:pPr>
              <w:jc w:val="both"/>
              <w:rPr>
                <w:rFonts w:ascii="Arial Narrow" w:hAnsi="Arial Narrow"/>
                <w:sz w:val="24"/>
                <w:szCs w:val="24"/>
              </w:rPr>
            </w:pPr>
            <w:r>
              <w:rPr>
                <w:rFonts w:ascii="Arial Narrow" w:hAnsi="Arial Narrow"/>
                <w:sz w:val="24"/>
                <w:szCs w:val="24"/>
              </w:rPr>
              <w:t xml:space="preserve">Metro Police Departments </w:t>
            </w:r>
          </w:p>
        </w:tc>
      </w:tr>
      <w:tr w:rsidR="008063B9" w:rsidRPr="00AF0976" w14:paraId="070D4690" w14:textId="77777777" w:rsidTr="00C938D5">
        <w:tc>
          <w:tcPr>
            <w:tcW w:w="3080" w:type="dxa"/>
          </w:tcPr>
          <w:p w14:paraId="30D146B8" w14:textId="77777777" w:rsidR="008063B9" w:rsidRPr="000E788A" w:rsidRDefault="008063B9" w:rsidP="00C938D5">
            <w:pPr>
              <w:spacing w:line="276" w:lineRule="auto"/>
              <w:jc w:val="both"/>
              <w:rPr>
                <w:rFonts w:ascii="Arial Narrow" w:hAnsi="Arial Narrow" w:cs="Arial Narrow"/>
                <w:sz w:val="24"/>
                <w:szCs w:val="24"/>
                <w:lang w:val="en-US"/>
              </w:rPr>
            </w:pPr>
            <w:r w:rsidRPr="007F4EF6">
              <w:rPr>
                <w:rFonts w:ascii="Arial Narrow" w:hAnsi="Arial Narrow" w:cs="Arial Narrow"/>
                <w:sz w:val="24"/>
                <w:szCs w:val="24"/>
                <w:lang w:val="en-US"/>
              </w:rPr>
              <w:t>NGOs</w:t>
            </w:r>
          </w:p>
        </w:tc>
        <w:tc>
          <w:tcPr>
            <w:tcW w:w="6100" w:type="dxa"/>
          </w:tcPr>
          <w:p w14:paraId="6792D549" w14:textId="77777777" w:rsidR="008063B9" w:rsidRPr="000E788A" w:rsidRDefault="008063B9" w:rsidP="00C938D5">
            <w:pPr>
              <w:spacing w:line="276" w:lineRule="auto"/>
              <w:jc w:val="both"/>
              <w:rPr>
                <w:rFonts w:ascii="Arial Narrow" w:hAnsi="Arial Narrow" w:cs="Arial Narrow"/>
                <w:sz w:val="24"/>
                <w:szCs w:val="24"/>
                <w:lang w:val="en-US"/>
              </w:rPr>
            </w:pPr>
            <w:r>
              <w:rPr>
                <w:rFonts w:ascii="Arial Narrow" w:hAnsi="Arial Narrow" w:cs="Arial Narrow"/>
                <w:sz w:val="24"/>
                <w:szCs w:val="24"/>
                <w:lang w:val="en-US"/>
              </w:rPr>
              <w:t>N</w:t>
            </w:r>
            <w:r w:rsidRPr="007F4EF6">
              <w:rPr>
                <w:rFonts w:ascii="Arial Narrow" w:hAnsi="Arial Narrow" w:cs="Arial Narrow"/>
                <w:sz w:val="24"/>
                <w:szCs w:val="24"/>
                <w:lang w:val="en-US"/>
              </w:rPr>
              <w:t>on-</w:t>
            </w:r>
            <w:r>
              <w:rPr>
                <w:rFonts w:ascii="Arial Narrow" w:hAnsi="Arial Narrow" w:cs="Arial Narrow"/>
                <w:sz w:val="24"/>
                <w:szCs w:val="24"/>
                <w:lang w:val="en-US"/>
              </w:rPr>
              <w:t>G</w:t>
            </w:r>
            <w:r w:rsidRPr="007F4EF6">
              <w:rPr>
                <w:rFonts w:ascii="Arial Narrow" w:hAnsi="Arial Narrow" w:cs="Arial Narrow"/>
                <w:sz w:val="24"/>
                <w:szCs w:val="24"/>
                <w:lang w:val="en-US"/>
              </w:rPr>
              <w:t xml:space="preserve">overnment </w:t>
            </w:r>
            <w:r>
              <w:rPr>
                <w:rFonts w:ascii="Arial Narrow" w:hAnsi="Arial Narrow" w:cs="Arial Narrow"/>
                <w:sz w:val="24"/>
                <w:szCs w:val="24"/>
                <w:lang w:val="en-US"/>
              </w:rPr>
              <w:t>O</w:t>
            </w:r>
            <w:r w:rsidRPr="007F4EF6">
              <w:rPr>
                <w:rFonts w:ascii="Arial Narrow" w:hAnsi="Arial Narrow" w:cs="Arial Narrow"/>
                <w:sz w:val="24"/>
                <w:szCs w:val="24"/>
                <w:lang w:val="en-US"/>
              </w:rPr>
              <w:t xml:space="preserve">rganisation </w:t>
            </w:r>
          </w:p>
        </w:tc>
      </w:tr>
      <w:tr w:rsidR="008063B9" w:rsidRPr="00AF0976" w14:paraId="7D58ADFF" w14:textId="77777777" w:rsidTr="00C938D5">
        <w:tc>
          <w:tcPr>
            <w:tcW w:w="3080" w:type="dxa"/>
          </w:tcPr>
          <w:p w14:paraId="2358AB27" w14:textId="77777777" w:rsidR="008063B9" w:rsidRPr="000E788A" w:rsidRDefault="008063B9" w:rsidP="00C938D5">
            <w:pPr>
              <w:spacing w:line="276" w:lineRule="auto"/>
              <w:jc w:val="both"/>
              <w:rPr>
                <w:rFonts w:ascii="Arial Narrow" w:hAnsi="Arial Narrow"/>
                <w:sz w:val="24"/>
                <w:szCs w:val="24"/>
              </w:rPr>
            </w:pPr>
            <w:r w:rsidRPr="00AE3704">
              <w:rPr>
                <w:rFonts w:ascii="Arial Narrow" w:hAnsi="Arial Narrow"/>
                <w:sz w:val="24"/>
                <w:szCs w:val="24"/>
              </w:rPr>
              <w:t xml:space="preserve">RAR </w:t>
            </w:r>
          </w:p>
        </w:tc>
        <w:tc>
          <w:tcPr>
            <w:tcW w:w="6100" w:type="dxa"/>
          </w:tcPr>
          <w:p w14:paraId="1BAAAA6C" w14:textId="77777777" w:rsidR="008063B9" w:rsidRPr="000E788A" w:rsidRDefault="008063B9" w:rsidP="00C938D5">
            <w:pPr>
              <w:spacing w:line="276" w:lineRule="auto"/>
              <w:jc w:val="both"/>
              <w:rPr>
                <w:rFonts w:ascii="Arial Narrow" w:hAnsi="Arial Narrow"/>
                <w:sz w:val="24"/>
                <w:szCs w:val="24"/>
              </w:rPr>
            </w:pPr>
            <w:r>
              <w:rPr>
                <w:rFonts w:ascii="Arial Narrow" w:hAnsi="Arial Narrow"/>
                <w:sz w:val="24"/>
                <w:szCs w:val="24"/>
              </w:rPr>
              <w:t>R</w:t>
            </w:r>
            <w:r w:rsidRPr="00AE3704">
              <w:rPr>
                <w:rFonts w:ascii="Arial Narrow" w:hAnsi="Arial Narrow"/>
                <w:sz w:val="24"/>
                <w:szCs w:val="24"/>
              </w:rPr>
              <w:t xml:space="preserve">eceive, </w:t>
            </w:r>
            <w:r>
              <w:rPr>
                <w:rFonts w:ascii="Arial Narrow" w:hAnsi="Arial Narrow"/>
                <w:sz w:val="24"/>
                <w:szCs w:val="24"/>
              </w:rPr>
              <w:t>A</w:t>
            </w:r>
            <w:r w:rsidRPr="00AE3704">
              <w:rPr>
                <w:rFonts w:ascii="Arial Narrow" w:hAnsi="Arial Narrow"/>
                <w:sz w:val="24"/>
                <w:szCs w:val="24"/>
              </w:rPr>
              <w:t xml:space="preserve">ssess, and </w:t>
            </w:r>
            <w:r>
              <w:rPr>
                <w:rFonts w:ascii="Arial Narrow" w:hAnsi="Arial Narrow"/>
                <w:sz w:val="24"/>
                <w:szCs w:val="24"/>
              </w:rPr>
              <w:t>R</w:t>
            </w:r>
            <w:r w:rsidRPr="00AE3704">
              <w:rPr>
                <w:rFonts w:ascii="Arial Narrow" w:hAnsi="Arial Narrow"/>
                <w:sz w:val="24"/>
                <w:szCs w:val="24"/>
              </w:rPr>
              <w:t>efer model</w:t>
            </w:r>
          </w:p>
        </w:tc>
      </w:tr>
      <w:tr w:rsidR="008063B9" w:rsidRPr="00AF0976" w14:paraId="6C953C09" w14:textId="77777777" w:rsidTr="00C938D5">
        <w:tc>
          <w:tcPr>
            <w:tcW w:w="3080" w:type="dxa"/>
          </w:tcPr>
          <w:p w14:paraId="4E181BC1" w14:textId="77777777" w:rsidR="008063B9" w:rsidRPr="000E788A" w:rsidRDefault="008063B9" w:rsidP="00C938D5">
            <w:pPr>
              <w:spacing w:line="276" w:lineRule="auto"/>
              <w:jc w:val="both"/>
              <w:rPr>
                <w:rFonts w:ascii="Arial Narrow" w:hAnsi="Arial Narrow" w:cs="Arial Narrow"/>
                <w:sz w:val="24"/>
                <w:szCs w:val="24"/>
                <w:lang w:val="en-US"/>
              </w:rPr>
            </w:pPr>
            <w:r w:rsidRPr="00A267B2">
              <w:rPr>
                <w:rFonts w:ascii="Arial Narrow" w:hAnsi="Arial Narrow" w:cs="Arial Narrow"/>
                <w:sz w:val="24"/>
                <w:szCs w:val="24"/>
                <w:lang w:val="en-US"/>
              </w:rPr>
              <w:t>RTMC</w:t>
            </w:r>
          </w:p>
        </w:tc>
        <w:tc>
          <w:tcPr>
            <w:tcW w:w="6100" w:type="dxa"/>
          </w:tcPr>
          <w:p w14:paraId="0DED885E" w14:textId="77777777" w:rsidR="008063B9" w:rsidRPr="000E788A" w:rsidRDefault="008063B9" w:rsidP="00C938D5">
            <w:pPr>
              <w:spacing w:line="276" w:lineRule="auto"/>
              <w:jc w:val="both"/>
              <w:rPr>
                <w:rFonts w:ascii="Arial Narrow" w:hAnsi="Arial Narrow" w:cs="Arial Narrow"/>
                <w:sz w:val="24"/>
                <w:szCs w:val="24"/>
                <w:lang w:val="en-US"/>
              </w:rPr>
            </w:pPr>
            <w:r w:rsidRPr="00A267B2">
              <w:rPr>
                <w:rFonts w:ascii="Arial Narrow" w:hAnsi="Arial Narrow" w:cs="Arial Narrow"/>
                <w:sz w:val="24"/>
                <w:szCs w:val="24"/>
                <w:lang w:val="en-US"/>
              </w:rPr>
              <w:t xml:space="preserve">Road Traffic Management Corporation </w:t>
            </w:r>
          </w:p>
        </w:tc>
      </w:tr>
      <w:tr w:rsidR="008063B9" w:rsidRPr="00AF0976" w14:paraId="352E9FC8" w14:textId="77777777" w:rsidTr="00C938D5">
        <w:tc>
          <w:tcPr>
            <w:tcW w:w="3080" w:type="dxa"/>
          </w:tcPr>
          <w:p w14:paraId="342D26D2" w14:textId="77777777" w:rsidR="008063B9" w:rsidRPr="001D290D" w:rsidRDefault="008063B9" w:rsidP="00C938D5">
            <w:pPr>
              <w:jc w:val="both"/>
              <w:rPr>
                <w:rFonts w:ascii="Arial Narrow" w:hAnsi="Arial Narrow"/>
                <w:sz w:val="24"/>
                <w:szCs w:val="24"/>
              </w:rPr>
            </w:pPr>
            <w:r>
              <w:rPr>
                <w:rFonts w:ascii="Arial Narrow" w:hAnsi="Arial Narrow"/>
                <w:sz w:val="24"/>
                <w:szCs w:val="24"/>
              </w:rPr>
              <w:t>SANRAL</w:t>
            </w:r>
          </w:p>
        </w:tc>
        <w:tc>
          <w:tcPr>
            <w:tcW w:w="6100" w:type="dxa"/>
          </w:tcPr>
          <w:p w14:paraId="43372260" w14:textId="77777777" w:rsidR="008063B9" w:rsidRPr="001D290D" w:rsidRDefault="008063B9" w:rsidP="00C938D5">
            <w:pPr>
              <w:jc w:val="both"/>
              <w:rPr>
                <w:rFonts w:ascii="Arial Narrow" w:hAnsi="Arial Narrow"/>
                <w:sz w:val="24"/>
                <w:szCs w:val="24"/>
              </w:rPr>
            </w:pPr>
            <w:r w:rsidRPr="00C51590">
              <w:rPr>
                <w:rFonts w:ascii="Arial Narrow" w:hAnsi="Arial Narrow"/>
                <w:sz w:val="24"/>
                <w:szCs w:val="24"/>
              </w:rPr>
              <w:t>South African National Roads Agency</w:t>
            </w:r>
          </w:p>
        </w:tc>
      </w:tr>
      <w:tr w:rsidR="008063B9" w:rsidRPr="00AF0976" w14:paraId="21BC0DB6" w14:textId="77777777" w:rsidTr="00C938D5">
        <w:tc>
          <w:tcPr>
            <w:tcW w:w="3080" w:type="dxa"/>
          </w:tcPr>
          <w:p w14:paraId="58B48C81" w14:textId="77777777" w:rsidR="008063B9" w:rsidRPr="000E788A" w:rsidRDefault="008063B9" w:rsidP="00C938D5">
            <w:pPr>
              <w:spacing w:line="276" w:lineRule="auto"/>
              <w:jc w:val="both"/>
              <w:rPr>
                <w:rFonts w:ascii="Arial Narrow" w:hAnsi="Arial Narrow" w:cs="Arial Narrow"/>
                <w:sz w:val="24"/>
                <w:szCs w:val="24"/>
                <w:lang w:val="en-US"/>
              </w:rPr>
            </w:pPr>
            <w:r w:rsidRPr="000E788A">
              <w:rPr>
                <w:rFonts w:ascii="Arial Narrow" w:hAnsi="Arial Narrow" w:cs="Arial Narrow"/>
                <w:sz w:val="24"/>
                <w:szCs w:val="24"/>
                <w:lang w:val="en-US"/>
              </w:rPr>
              <w:t>SAPS</w:t>
            </w:r>
          </w:p>
        </w:tc>
        <w:tc>
          <w:tcPr>
            <w:tcW w:w="6100" w:type="dxa"/>
          </w:tcPr>
          <w:p w14:paraId="217F0A54" w14:textId="77777777" w:rsidR="008063B9" w:rsidRPr="000E788A" w:rsidRDefault="008063B9" w:rsidP="00C938D5">
            <w:pPr>
              <w:spacing w:line="276" w:lineRule="auto"/>
              <w:jc w:val="both"/>
              <w:rPr>
                <w:rFonts w:ascii="Arial Narrow" w:hAnsi="Arial Narrow" w:cs="Arial Narrow"/>
                <w:sz w:val="24"/>
                <w:szCs w:val="24"/>
                <w:lang w:val="en-US"/>
              </w:rPr>
            </w:pPr>
            <w:r w:rsidRPr="000E788A">
              <w:rPr>
                <w:rFonts w:ascii="Arial Narrow" w:hAnsi="Arial Narrow" w:cs="Arial Narrow"/>
                <w:sz w:val="24"/>
                <w:szCs w:val="24"/>
                <w:lang w:val="en-US"/>
              </w:rPr>
              <w:t xml:space="preserve">South African Police Service </w:t>
            </w:r>
          </w:p>
        </w:tc>
      </w:tr>
      <w:tr w:rsidR="008063B9" w:rsidRPr="00AF0976" w14:paraId="05B642CF" w14:textId="77777777" w:rsidTr="00C938D5">
        <w:tc>
          <w:tcPr>
            <w:tcW w:w="3080" w:type="dxa"/>
          </w:tcPr>
          <w:p w14:paraId="4666C6C0" w14:textId="77777777" w:rsidR="008063B9" w:rsidRPr="000E788A" w:rsidRDefault="008063B9" w:rsidP="00C938D5">
            <w:pPr>
              <w:spacing w:line="276" w:lineRule="auto"/>
              <w:jc w:val="both"/>
              <w:rPr>
                <w:rFonts w:ascii="Arial Narrow" w:hAnsi="Arial Narrow"/>
                <w:sz w:val="24"/>
                <w:szCs w:val="24"/>
              </w:rPr>
            </w:pPr>
            <w:r w:rsidRPr="000E788A">
              <w:rPr>
                <w:rFonts w:ascii="Arial Narrow" w:hAnsi="Arial Narrow" w:cs="Arial Narrow"/>
                <w:sz w:val="24"/>
                <w:szCs w:val="24"/>
                <w:lang w:val="en-US"/>
              </w:rPr>
              <w:t>SOM</w:t>
            </w:r>
          </w:p>
        </w:tc>
        <w:tc>
          <w:tcPr>
            <w:tcW w:w="6100" w:type="dxa"/>
          </w:tcPr>
          <w:p w14:paraId="6FE38019" w14:textId="77777777" w:rsidR="008063B9" w:rsidRPr="000E788A" w:rsidRDefault="008063B9" w:rsidP="00C938D5">
            <w:pPr>
              <w:spacing w:line="276" w:lineRule="auto"/>
              <w:jc w:val="both"/>
              <w:rPr>
                <w:rFonts w:ascii="Arial Narrow" w:hAnsi="Arial Narrow"/>
                <w:sz w:val="24"/>
                <w:szCs w:val="24"/>
              </w:rPr>
            </w:pPr>
            <w:r w:rsidRPr="000E788A">
              <w:rPr>
                <w:rFonts w:ascii="Arial Narrow" w:hAnsi="Arial Narrow" w:cs="Arial Narrow"/>
                <w:sz w:val="24"/>
                <w:szCs w:val="24"/>
                <w:lang w:val="en-US"/>
              </w:rPr>
              <w:t>Sector Oversight Model</w:t>
            </w:r>
          </w:p>
        </w:tc>
      </w:tr>
    </w:tbl>
    <w:p w14:paraId="3C2DBF43" w14:textId="77777777" w:rsidR="008063B9" w:rsidRDefault="008063B9" w:rsidP="008063B9">
      <w:pPr>
        <w:rPr>
          <w:rFonts w:ascii="Arial Narrow" w:hAnsi="Arial Narrow" w:cs="Arial Narrow"/>
        </w:rPr>
      </w:pPr>
    </w:p>
    <w:p w14:paraId="420F52CB" w14:textId="77777777" w:rsidR="008063B9" w:rsidRDefault="008063B9" w:rsidP="008063B9">
      <w:pPr>
        <w:rPr>
          <w:rFonts w:ascii="Arial Narrow" w:hAnsi="Arial Narrow" w:cs="Arial Narrow"/>
        </w:rPr>
      </w:pPr>
    </w:p>
    <w:p w14:paraId="60E80D56" w14:textId="77777777" w:rsidR="008063B9" w:rsidRDefault="008063B9" w:rsidP="008063B9">
      <w:pPr>
        <w:jc w:val="center"/>
        <w:rPr>
          <w:rFonts w:ascii="Arial Narrow" w:eastAsia="Arial Unicode MS" w:hAnsi="Arial Narrow" w:cs="Tahoma"/>
          <w:b/>
          <w:color w:val="000000" w:themeColor="text1"/>
        </w:rPr>
      </w:pPr>
    </w:p>
    <w:p w14:paraId="4154830B" w14:textId="77777777" w:rsidR="008063B9" w:rsidRDefault="008063B9" w:rsidP="008063B9">
      <w:pPr>
        <w:jc w:val="center"/>
        <w:rPr>
          <w:rFonts w:ascii="Arial Narrow" w:eastAsia="Arial Unicode MS" w:hAnsi="Arial Narrow" w:cs="Tahoma"/>
          <w:b/>
          <w:color w:val="000000" w:themeColor="text1"/>
        </w:rPr>
      </w:pPr>
    </w:p>
    <w:p w14:paraId="62341EED" w14:textId="77777777" w:rsidR="008063B9" w:rsidRDefault="008063B9" w:rsidP="008063B9">
      <w:pPr>
        <w:jc w:val="center"/>
        <w:rPr>
          <w:rFonts w:ascii="Arial Narrow" w:eastAsia="Arial Unicode MS" w:hAnsi="Arial Narrow" w:cs="Tahoma"/>
          <w:b/>
          <w:color w:val="000000" w:themeColor="text1"/>
        </w:rPr>
      </w:pPr>
    </w:p>
    <w:p w14:paraId="04935373" w14:textId="77777777" w:rsidR="008063B9" w:rsidRDefault="008063B9" w:rsidP="008063B9">
      <w:pPr>
        <w:jc w:val="center"/>
        <w:rPr>
          <w:rFonts w:ascii="Arial Narrow" w:eastAsia="Arial Unicode MS" w:hAnsi="Arial Narrow" w:cs="Tahoma"/>
          <w:b/>
          <w:color w:val="000000" w:themeColor="text1"/>
        </w:rPr>
      </w:pPr>
    </w:p>
    <w:p w14:paraId="22F52517" w14:textId="77777777" w:rsidR="008063B9" w:rsidRDefault="008063B9" w:rsidP="008063B9">
      <w:pPr>
        <w:jc w:val="center"/>
        <w:rPr>
          <w:rFonts w:ascii="Arial Narrow" w:eastAsia="Arial Unicode MS" w:hAnsi="Arial Narrow" w:cs="Tahoma"/>
          <w:b/>
          <w:color w:val="000000" w:themeColor="text1"/>
        </w:rPr>
      </w:pPr>
    </w:p>
    <w:p w14:paraId="319CB3AE" w14:textId="77777777" w:rsidR="008063B9" w:rsidRDefault="008063B9" w:rsidP="008063B9">
      <w:pPr>
        <w:jc w:val="center"/>
        <w:rPr>
          <w:rFonts w:ascii="Arial Narrow" w:eastAsia="Arial Unicode MS" w:hAnsi="Arial Narrow" w:cs="Tahoma"/>
          <w:b/>
          <w:color w:val="000000" w:themeColor="text1"/>
        </w:rPr>
      </w:pPr>
    </w:p>
    <w:p w14:paraId="63A5E942" w14:textId="77777777" w:rsidR="008063B9" w:rsidRDefault="008063B9" w:rsidP="008063B9">
      <w:pPr>
        <w:jc w:val="center"/>
        <w:rPr>
          <w:rFonts w:ascii="Arial Narrow" w:eastAsia="Arial Unicode MS" w:hAnsi="Arial Narrow" w:cs="Tahoma"/>
          <w:b/>
          <w:color w:val="000000" w:themeColor="text1"/>
        </w:rPr>
      </w:pPr>
    </w:p>
    <w:p w14:paraId="6EF27B04" w14:textId="77777777" w:rsidR="008063B9" w:rsidRDefault="008063B9" w:rsidP="008063B9">
      <w:pPr>
        <w:jc w:val="center"/>
        <w:rPr>
          <w:rFonts w:ascii="Arial Narrow" w:eastAsia="Arial Unicode MS" w:hAnsi="Arial Narrow" w:cs="Tahoma"/>
          <w:b/>
          <w:color w:val="000000" w:themeColor="text1"/>
        </w:rPr>
      </w:pPr>
    </w:p>
    <w:p w14:paraId="676633D3" w14:textId="77777777" w:rsidR="008063B9" w:rsidRDefault="008063B9" w:rsidP="008063B9">
      <w:pPr>
        <w:jc w:val="center"/>
        <w:rPr>
          <w:rFonts w:ascii="Arial Narrow" w:eastAsia="Arial Unicode MS" w:hAnsi="Arial Narrow" w:cs="Tahoma"/>
          <w:b/>
          <w:color w:val="000000" w:themeColor="text1"/>
        </w:rPr>
      </w:pPr>
    </w:p>
    <w:p w14:paraId="56DF0ABB" w14:textId="77777777" w:rsidR="008063B9" w:rsidRDefault="008063B9" w:rsidP="008063B9">
      <w:pPr>
        <w:jc w:val="center"/>
        <w:rPr>
          <w:rFonts w:ascii="Arial Narrow" w:eastAsia="Arial Unicode MS" w:hAnsi="Arial Narrow" w:cs="Tahoma"/>
          <w:b/>
          <w:color w:val="000000" w:themeColor="text1"/>
        </w:rPr>
      </w:pPr>
    </w:p>
    <w:p w14:paraId="45AB830C" w14:textId="77777777" w:rsidR="008063B9" w:rsidRDefault="008063B9" w:rsidP="008063B9">
      <w:pPr>
        <w:jc w:val="center"/>
        <w:rPr>
          <w:rFonts w:ascii="Arial Narrow" w:eastAsia="Arial Unicode MS" w:hAnsi="Arial Narrow" w:cs="Tahoma"/>
          <w:b/>
          <w:color w:val="000000" w:themeColor="text1"/>
        </w:rPr>
      </w:pPr>
    </w:p>
    <w:p w14:paraId="5FCF3867" w14:textId="77777777" w:rsidR="008063B9" w:rsidRDefault="008063B9" w:rsidP="008063B9">
      <w:pPr>
        <w:jc w:val="center"/>
        <w:rPr>
          <w:rFonts w:ascii="Arial Narrow" w:eastAsia="Arial Unicode MS" w:hAnsi="Arial Narrow" w:cs="Tahoma"/>
          <w:b/>
          <w:color w:val="000000" w:themeColor="text1"/>
        </w:rPr>
      </w:pPr>
    </w:p>
    <w:p w14:paraId="2BB3A77A" w14:textId="77777777" w:rsidR="008063B9" w:rsidRDefault="008063B9" w:rsidP="008063B9">
      <w:pPr>
        <w:jc w:val="center"/>
        <w:rPr>
          <w:rFonts w:ascii="Arial Narrow" w:eastAsia="Arial Unicode MS" w:hAnsi="Arial Narrow" w:cs="Tahoma"/>
          <w:b/>
          <w:color w:val="000000" w:themeColor="text1"/>
        </w:rPr>
      </w:pPr>
    </w:p>
    <w:p w14:paraId="262CC7EB" w14:textId="77777777" w:rsidR="008063B9" w:rsidRDefault="008063B9" w:rsidP="008063B9">
      <w:pPr>
        <w:jc w:val="center"/>
        <w:rPr>
          <w:rFonts w:ascii="Arial Narrow" w:eastAsia="Arial Unicode MS" w:hAnsi="Arial Narrow" w:cs="Tahoma"/>
          <w:b/>
          <w:color w:val="000000" w:themeColor="text1"/>
        </w:rPr>
      </w:pPr>
    </w:p>
    <w:p w14:paraId="1EFE389F" w14:textId="77777777" w:rsidR="008063B9" w:rsidRDefault="008063B9" w:rsidP="008063B9">
      <w:pPr>
        <w:jc w:val="center"/>
        <w:rPr>
          <w:rFonts w:ascii="Arial Narrow" w:eastAsia="Arial Unicode MS" w:hAnsi="Arial Narrow" w:cs="Tahoma"/>
          <w:b/>
          <w:color w:val="000000" w:themeColor="text1"/>
        </w:rPr>
      </w:pPr>
    </w:p>
    <w:p w14:paraId="19CEF2B9" w14:textId="77777777" w:rsidR="008063B9" w:rsidRDefault="008063B9" w:rsidP="008063B9">
      <w:pPr>
        <w:jc w:val="center"/>
        <w:rPr>
          <w:rFonts w:ascii="Arial Narrow" w:eastAsia="Arial Unicode MS" w:hAnsi="Arial Narrow" w:cs="Tahoma"/>
          <w:b/>
          <w:color w:val="000000" w:themeColor="text1"/>
        </w:rPr>
      </w:pPr>
    </w:p>
    <w:p w14:paraId="33425735" w14:textId="77777777" w:rsidR="008063B9" w:rsidRDefault="008063B9" w:rsidP="008063B9">
      <w:pPr>
        <w:jc w:val="center"/>
        <w:rPr>
          <w:rFonts w:ascii="Arial Narrow" w:eastAsia="Arial Unicode MS" w:hAnsi="Arial Narrow" w:cs="Tahoma"/>
          <w:b/>
          <w:color w:val="000000" w:themeColor="text1"/>
        </w:rPr>
      </w:pPr>
    </w:p>
    <w:p w14:paraId="13186858" w14:textId="77777777" w:rsidR="008063B9" w:rsidRDefault="008063B9" w:rsidP="008063B9">
      <w:pPr>
        <w:jc w:val="center"/>
        <w:rPr>
          <w:rFonts w:ascii="Arial Narrow" w:eastAsia="Arial Unicode MS" w:hAnsi="Arial Narrow" w:cs="Tahoma"/>
          <w:b/>
          <w:color w:val="000000" w:themeColor="text1"/>
        </w:rPr>
      </w:pPr>
    </w:p>
    <w:p w14:paraId="2A67B483" w14:textId="3CFE12E7" w:rsidR="008063B9" w:rsidRDefault="008063B9" w:rsidP="008063B9">
      <w:pPr>
        <w:jc w:val="center"/>
        <w:rPr>
          <w:rFonts w:ascii="Arial Narrow" w:eastAsia="Arial Unicode MS" w:hAnsi="Arial Narrow" w:cs="Tahoma"/>
          <w:b/>
          <w:color w:val="000000" w:themeColor="text1"/>
        </w:rPr>
      </w:pPr>
    </w:p>
    <w:p w14:paraId="7A27F2C5" w14:textId="69995B03" w:rsidR="008063B9" w:rsidRDefault="008063B9" w:rsidP="008063B9">
      <w:pPr>
        <w:jc w:val="center"/>
        <w:rPr>
          <w:rFonts w:ascii="Arial Narrow" w:eastAsia="Arial Unicode MS" w:hAnsi="Arial Narrow" w:cs="Tahoma"/>
          <w:b/>
          <w:color w:val="000000" w:themeColor="text1"/>
        </w:rPr>
      </w:pPr>
    </w:p>
    <w:p w14:paraId="3B456E36" w14:textId="71A1EB93" w:rsidR="008063B9" w:rsidRDefault="008063B9" w:rsidP="008063B9">
      <w:pPr>
        <w:jc w:val="center"/>
        <w:rPr>
          <w:rFonts w:ascii="Arial Narrow" w:eastAsia="Arial Unicode MS" w:hAnsi="Arial Narrow" w:cs="Tahoma"/>
          <w:b/>
          <w:color w:val="000000" w:themeColor="text1"/>
        </w:rPr>
      </w:pPr>
    </w:p>
    <w:p w14:paraId="6BD75E0F" w14:textId="404068CC" w:rsidR="008063B9" w:rsidRDefault="008063B9" w:rsidP="008063B9">
      <w:pPr>
        <w:jc w:val="center"/>
        <w:rPr>
          <w:rFonts w:ascii="Arial Narrow" w:eastAsia="Arial Unicode MS" w:hAnsi="Arial Narrow" w:cs="Tahoma"/>
          <w:b/>
          <w:color w:val="000000" w:themeColor="text1"/>
        </w:rPr>
      </w:pPr>
    </w:p>
    <w:p w14:paraId="020143FD" w14:textId="0599E747" w:rsidR="008063B9" w:rsidRDefault="008063B9" w:rsidP="008063B9">
      <w:pPr>
        <w:jc w:val="center"/>
        <w:rPr>
          <w:rFonts w:ascii="Arial Narrow" w:eastAsia="Arial Unicode MS" w:hAnsi="Arial Narrow" w:cs="Tahoma"/>
          <w:b/>
          <w:color w:val="000000" w:themeColor="text1"/>
        </w:rPr>
      </w:pPr>
    </w:p>
    <w:p w14:paraId="7C4A4245" w14:textId="77777777" w:rsidR="008063B9" w:rsidRDefault="008063B9" w:rsidP="008063B9">
      <w:pPr>
        <w:jc w:val="center"/>
        <w:rPr>
          <w:rFonts w:ascii="Arial Narrow" w:eastAsia="Arial Unicode MS" w:hAnsi="Arial Narrow" w:cs="Tahoma"/>
          <w:b/>
          <w:color w:val="000000" w:themeColor="text1"/>
        </w:rPr>
      </w:pPr>
    </w:p>
    <w:p w14:paraId="6784D66F" w14:textId="77777777" w:rsidR="008063B9" w:rsidRDefault="008063B9" w:rsidP="008063B9">
      <w:pPr>
        <w:jc w:val="center"/>
        <w:rPr>
          <w:rFonts w:ascii="Arial Narrow" w:eastAsia="Arial Unicode MS" w:hAnsi="Arial Narrow" w:cs="Tahoma"/>
          <w:b/>
          <w:color w:val="000000" w:themeColor="text1"/>
        </w:rPr>
      </w:pPr>
    </w:p>
    <w:p w14:paraId="6E236026" w14:textId="77777777" w:rsidR="008063B9" w:rsidRDefault="008063B9" w:rsidP="008063B9">
      <w:pPr>
        <w:jc w:val="center"/>
        <w:rPr>
          <w:rFonts w:ascii="Arial Narrow" w:eastAsia="Arial Unicode MS" w:hAnsi="Arial Narrow" w:cs="Tahoma"/>
          <w:b/>
          <w:color w:val="000000" w:themeColor="text1"/>
        </w:rPr>
      </w:pPr>
    </w:p>
    <w:p w14:paraId="5E2C8D5C" w14:textId="77777777" w:rsidR="008063B9" w:rsidRPr="00E61D2D" w:rsidRDefault="008063B9" w:rsidP="00E61D2D">
      <w:pPr>
        <w:spacing w:line="276" w:lineRule="auto"/>
        <w:jc w:val="center"/>
        <w:rPr>
          <w:rFonts w:ascii="Arial Narrow" w:eastAsia="Arial Unicode MS" w:hAnsi="Arial Narrow" w:cs="Tahoma"/>
          <w:b/>
          <w:color w:val="000000" w:themeColor="text1"/>
          <w:sz w:val="28"/>
          <w:szCs w:val="28"/>
        </w:rPr>
      </w:pPr>
      <w:r w:rsidRPr="00E61D2D">
        <w:rPr>
          <w:rFonts w:ascii="Arial Narrow" w:eastAsia="Arial Unicode MS" w:hAnsi="Arial Narrow" w:cs="Tahoma"/>
          <w:b/>
          <w:color w:val="000000" w:themeColor="text1"/>
          <w:sz w:val="28"/>
          <w:szCs w:val="28"/>
        </w:rPr>
        <w:t>COMMUNITY SAFETY PORTFOLIO COMMITTEE</w:t>
      </w:r>
    </w:p>
    <w:p w14:paraId="6E37F07D" w14:textId="77777777" w:rsidR="008063B9" w:rsidRPr="00E61D2D" w:rsidRDefault="008063B9" w:rsidP="008063B9">
      <w:pPr>
        <w:spacing w:line="276" w:lineRule="auto"/>
        <w:jc w:val="both"/>
        <w:rPr>
          <w:rFonts w:ascii="Arial Narrow" w:hAnsi="Arial Narrow" w:cs="Tahoma"/>
          <w:color w:val="000000" w:themeColor="text1"/>
          <w:sz w:val="16"/>
          <w:szCs w:val="16"/>
        </w:rPr>
      </w:pPr>
      <w:r w:rsidRPr="008063B9">
        <w:rPr>
          <w:rFonts w:ascii="Arial Narrow" w:hAnsi="Arial Narrow" w:cs="Tahoma"/>
          <w:color w:val="000000" w:themeColor="text1"/>
        </w:rPr>
        <w:t xml:space="preserve"> </w:t>
      </w:r>
    </w:p>
    <w:p w14:paraId="7311E517" w14:textId="10A649B6" w:rsidR="008063B9" w:rsidRPr="008063B9" w:rsidRDefault="009A2CC9" w:rsidP="008063B9">
      <w:pPr>
        <w:spacing w:line="276" w:lineRule="auto"/>
        <w:jc w:val="both"/>
        <w:rPr>
          <w:rFonts w:ascii="Arial Narrow" w:hAnsi="Arial Narrow" w:cs="Tahoma"/>
          <w:b/>
          <w:color w:val="000000" w:themeColor="text1"/>
        </w:rPr>
      </w:pPr>
      <w:r>
        <w:rPr>
          <w:rFonts w:ascii="Arial Narrow" w:hAnsi="Arial Narrow" w:cs="Tahoma"/>
          <w:b/>
          <w:color w:val="000000" w:themeColor="text1"/>
        </w:rPr>
        <w:t>2</w:t>
      </w:r>
      <w:r w:rsidR="008063B9" w:rsidRPr="008063B9">
        <w:rPr>
          <w:rFonts w:ascii="Arial Narrow" w:hAnsi="Arial Narrow" w:cs="Tahoma"/>
          <w:b/>
          <w:color w:val="000000" w:themeColor="text1"/>
        </w:rPr>
        <w:t>1 June 2022,</w:t>
      </w:r>
    </w:p>
    <w:p w14:paraId="108EA2F6" w14:textId="77777777" w:rsidR="008063B9" w:rsidRPr="008063B9" w:rsidRDefault="008063B9" w:rsidP="008063B9">
      <w:pPr>
        <w:spacing w:line="276" w:lineRule="auto"/>
        <w:ind w:firstLine="720"/>
        <w:jc w:val="both"/>
        <w:rPr>
          <w:rFonts w:ascii="Arial Narrow" w:hAnsi="Arial Narrow" w:cs="Tahoma"/>
          <w:color w:val="000000" w:themeColor="text1"/>
        </w:rPr>
      </w:pPr>
    </w:p>
    <w:p w14:paraId="4B0E77BB" w14:textId="7623A65E" w:rsidR="008063B9" w:rsidRPr="008063B9" w:rsidRDefault="008063B9" w:rsidP="008063B9">
      <w:pPr>
        <w:spacing w:line="276" w:lineRule="auto"/>
        <w:jc w:val="both"/>
        <w:rPr>
          <w:rFonts w:ascii="Arial Narrow" w:hAnsi="Arial Narrow" w:cs="Tahoma"/>
          <w:color w:val="000000" w:themeColor="text1"/>
        </w:rPr>
      </w:pPr>
      <w:r w:rsidRPr="008063B9">
        <w:rPr>
          <w:rFonts w:ascii="Arial Narrow" w:hAnsi="Arial Narrow" w:cs="Tahoma"/>
          <w:color w:val="000000" w:themeColor="text1"/>
        </w:rPr>
        <w:t xml:space="preserve">The Chairperson of Community Safety Portfolio Committee, Hon. Alphina Ndlovana tables the Committee Focused Intervention Study (FIS) Report on </w:t>
      </w:r>
      <w:r w:rsidRPr="008063B9">
        <w:rPr>
          <w:rFonts w:ascii="Arial Narrow" w:hAnsi="Arial Narrow" w:cs="Tahoma"/>
          <w:b/>
          <w:bCs/>
          <w:color w:val="000000" w:themeColor="text1"/>
        </w:rPr>
        <w:t>“</w:t>
      </w:r>
      <w:bookmarkStart w:id="1" w:name="_Hlk105850414"/>
      <w:r w:rsidRPr="008063B9">
        <w:rPr>
          <w:rFonts w:ascii="Arial Narrow" w:hAnsi="Arial Narrow" w:cs="Tahoma"/>
          <w:b/>
          <w:bCs/>
          <w:color w:val="000000" w:themeColor="text1"/>
        </w:rPr>
        <w:t xml:space="preserve">Assessing the </w:t>
      </w:r>
      <w:r w:rsidR="00BC4C07">
        <w:rPr>
          <w:rFonts w:ascii="Arial Narrow" w:hAnsi="Arial Narrow" w:cs="Tahoma"/>
          <w:b/>
          <w:bCs/>
          <w:color w:val="000000" w:themeColor="text1"/>
        </w:rPr>
        <w:t>I</w:t>
      </w:r>
      <w:r w:rsidRPr="008063B9">
        <w:rPr>
          <w:rFonts w:ascii="Arial Narrow" w:hAnsi="Arial Narrow" w:cs="Tahoma"/>
          <w:b/>
          <w:bCs/>
          <w:color w:val="000000" w:themeColor="text1"/>
        </w:rPr>
        <w:t xml:space="preserve">mplementation and </w:t>
      </w:r>
      <w:r w:rsidR="00BC4C07">
        <w:rPr>
          <w:rFonts w:ascii="Arial Narrow" w:hAnsi="Arial Narrow" w:cs="Tahoma"/>
          <w:b/>
          <w:bCs/>
          <w:color w:val="000000" w:themeColor="text1"/>
        </w:rPr>
        <w:t>E</w:t>
      </w:r>
      <w:r w:rsidRPr="008063B9">
        <w:rPr>
          <w:rFonts w:ascii="Arial Narrow" w:hAnsi="Arial Narrow" w:cs="Tahoma"/>
          <w:b/>
          <w:bCs/>
          <w:color w:val="000000" w:themeColor="text1"/>
        </w:rPr>
        <w:t xml:space="preserve">ffectiveness of Road Safety Plans to </w:t>
      </w:r>
      <w:r w:rsidR="00BC4C07">
        <w:rPr>
          <w:rFonts w:ascii="Arial Narrow" w:hAnsi="Arial Narrow" w:cs="Tahoma"/>
          <w:b/>
          <w:bCs/>
          <w:color w:val="000000" w:themeColor="text1"/>
        </w:rPr>
        <w:t>R</w:t>
      </w:r>
      <w:r w:rsidRPr="008063B9">
        <w:rPr>
          <w:rFonts w:ascii="Arial Narrow" w:hAnsi="Arial Narrow" w:cs="Tahoma"/>
          <w:b/>
          <w:bCs/>
          <w:color w:val="000000" w:themeColor="text1"/>
        </w:rPr>
        <w:t xml:space="preserve">educe </w:t>
      </w:r>
      <w:r w:rsidR="00BC4C07">
        <w:rPr>
          <w:rFonts w:ascii="Arial Narrow" w:hAnsi="Arial Narrow" w:cs="Tahoma"/>
          <w:b/>
          <w:bCs/>
          <w:color w:val="000000" w:themeColor="text1"/>
        </w:rPr>
        <w:t>R</w:t>
      </w:r>
      <w:r w:rsidRPr="008063B9">
        <w:rPr>
          <w:rFonts w:ascii="Arial Narrow" w:hAnsi="Arial Narrow" w:cs="Tahoma"/>
          <w:b/>
          <w:bCs/>
          <w:color w:val="000000" w:themeColor="text1"/>
        </w:rPr>
        <w:t xml:space="preserve">oad </w:t>
      </w:r>
      <w:r w:rsidR="00BC4C07">
        <w:rPr>
          <w:rFonts w:ascii="Arial Narrow" w:hAnsi="Arial Narrow" w:cs="Tahoma"/>
          <w:b/>
          <w:bCs/>
          <w:color w:val="000000" w:themeColor="text1"/>
        </w:rPr>
        <w:t>C</w:t>
      </w:r>
      <w:r w:rsidRPr="008063B9">
        <w:rPr>
          <w:rFonts w:ascii="Arial Narrow" w:hAnsi="Arial Narrow" w:cs="Tahoma"/>
          <w:b/>
          <w:bCs/>
          <w:color w:val="000000" w:themeColor="text1"/>
        </w:rPr>
        <w:t xml:space="preserve">rashes and </w:t>
      </w:r>
      <w:r w:rsidR="00BC4C07">
        <w:rPr>
          <w:rFonts w:ascii="Arial Narrow" w:hAnsi="Arial Narrow" w:cs="Tahoma"/>
          <w:b/>
          <w:bCs/>
          <w:color w:val="000000" w:themeColor="text1"/>
        </w:rPr>
        <w:t>F</w:t>
      </w:r>
      <w:r w:rsidRPr="008063B9">
        <w:rPr>
          <w:rFonts w:ascii="Arial Narrow" w:hAnsi="Arial Narrow" w:cs="Tahoma"/>
          <w:b/>
          <w:bCs/>
          <w:color w:val="000000" w:themeColor="text1"/>
        </w:rPr>
        <w:t>atalities in Gauteng</w:t>
      </w:r>
      <w:r w:rsidR="00BC4C07">
        <w:rPr>
          <w:rFonts w:ascii="Arial Narrow" w:hAnsi="Arial Narrow" w:cs="Tahoma"/>
          <w:b/>
          <w:bCs/>
          <w:color w:val="000000" w:themeColor="text1"/>
        </w:rPr>
        <w:t xml:space="preserve"> for the 202</w:t>
      </w:r>
      <w:r w:rsidR="008C3706">
        <w:rPr>
          <w:rFonts w:ascii="Arial Narrow" w:hAnsi="Arial Narrow" w:cs="Tahoma"/>
          <w:b/>
          <w:bCs/>
          <w:color w:val="000000" w:themeColor="text1"/>
        </w:rPr>
        <w:t>1</w:t>
      </w:r>
      <w:r w:rsidR="00BC4C07">
        <w:rPr>
          <w:rFonts w:ascii="Arial Narrow" w:hAnsi="Arial Narrow" w:cs="Tahoma"/>
          <w:b/>
          <w:bCs/>
          <w:color w:val="000000" w:themeColor="text1"/>
        </w:rPr>
        <w:t>/2</w:t>
      </w:r>
      <w:r w:rsidR="008C3706">
        <w:rPr>
          <w:rFonts w:ascii="Arial Narrow" w:hAnsi="Arial Narrow" w:cs="Tahoma"/>
          <w:b/>
          <w:bCs/>
          <w:color w:val="000000" w:themeColor="text1"/>
        </w:rPr>
        <w:t>2</w:t>
      </w:r>
      <w:r w:rsidR="00BC4C07">
        <w:rPr>
          <w:rFonts w:ascii="Arial Narrow" w:hAnsi="Arial Narrow" w:cs="Tahoma"/>
          <w:b/>
          <w:bCs/>
          <w:color w:val="000000" w:themeColor="text1"/>
        </w:rPr>
        <w:t xml:space="preserve"> FY</w:t>
      </w:r>
      <w:r w:rsidRPr="008063B9">
        <w:rPr>
          <w:rFonts w:ascii="Arial Narrow" w:hAnsi="Arial Narrow" w:cs="Tahoma"/>
          <w:color w:val="000000" w:themeColor="text1"/>
        </w:rPr>
        <w:t>”</w:t>
      </w:r>
      <w:bookmarkEnd w:id="1"/>
      <w:r w:rsidRPr="008063B9">
        <w:rPr>
          <w:rFonts w:ascii="Arial Narrow" w:hAnsi="Arial Narrow" w:cs="Tahoma"/>
          <w:color w:val="000000" w:themeColor="text1"/>
        </w:rPr>
        <w:t>, as follows:</w:t>
      </w:r>
    </w:p>
    <w:p w14:paraId="3CFD0BB1" w14:textId="77777777" w:rsidR="008063B9" w:rsidRPr="008063B9" w:rsidRDefault="008063B9" w:rsidP="008063B9">
      <w:pPr>
        <w:spacing w:line="276" w:lineRule="auto"/>
        <w:jc w:val="both"/>
        <w:rPr>
          <w:rFonts w:ascii="Arial Narrow" w:hAnsi="Arial Narrow" w:cs="Tahoma"/>
          <w:color w:val="000000" w:themeColor="text1"/>
        </w:rPr>
      </w:pPr>
    </w:p>
    <w:p w14:paraId="05141BE7" w14:textId="77777777" w:rsidR="008063B9" w:rsidRPr="008063B9" w:rsidRDefault="008063B9" w:rsidP="008063B9">
      <w:pPr>
        <w:tabs>
          <w:tab w:val="left" w:pos="2760"/>
        </w:tabs>
        <w:spacing w:line="276" w:lineRule="auto"/>
        <w:jc w:val="both"/>
        <w:rPr>
          <w:rFonts w:ascii="Arial Narrow" w:hAnsi="Arial Narrow" w:cs="Arial Narrow"/>
        </w:rPr>
      </w:pPr>
      <w:r w:rsidRPr="008063B9">
        <w:rPr>
          <w:rFonts w:ascii="Arial Narrow" w:hAnsi="Arial Narrow" w:cs="Tahoma"/>
          <w:color w:val="000000" w:themeColor="text1"/>
        </w:rPr>
        <w:tab/>
      </w:r>
    </w:p>
    <w:p w14:paraId="6F7F0DA9"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2" w:name="_Toc395007632"/>
      <w:bookmarkStart w:id="3" w:name="_Toc56953115"/>
      <w:r w:rsidRPr="008063B9">
        <w:rPr>
          <w:rFonts w:ascii="Arial Narrow" w:hAnsi="Arial Narrow"/>
          <w:color w:val="auto"/>
          <w:sz w:val="24"/>
          <w:szCs w:val="24"/>
        </w:rPr>
        <w:t>EXECUTIVE SUMMARY</w:t>
      </w:r>
      <w:bookmarkEnd w:id="2"/>
      <w:bookmarkEnd w:id="3"/>
    </w:p>
    <w:p w14:paraId="783BF4B1" w14:textId="77777777" w:rsidR="008063B9" w:rsidRPr="008063B9" w:rsidRDefault="008063B9" w:rsidP="008063B9">
      <w:pPr>
        <w:spacing w:line="276" w:lineRule="auto"/>
        <w:jc w:val="both"/>
        <w:rPr>
          <w:rFonts w:ascii="Arial Narrow" w:hAnsi="Arial Narrow" w:cs="Arial Narrow"/>
          <w:bCs/>
        </w:rPr>
      </w:pPr>
    </w:p>
    <w:p w14:paraId="2F272483" w14:textId="581DA53D"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This Focused Intervention Study (FIS) emerged from the constant surge </w:t>
      </w:r>
      <w:r w:rsidR="001072B9">
        <w:rPr>
          <w:rFonts w:ascii="Arial Narrow" w:hAnsi="Arial Narrow" w:cs="Arial Narrow"/>
          <w:bCs/>
        </w:rPr>
        <w:t>of</w:t>
      </w:r>
      <w:r w:rsidRPr="008063B9">
        <w:rPr>
          <w:rFonts w:ascii="Arial Narrow" w:hAnsi="Arial Narrow" w:cs="Arial Narrow"/>
          <w:bCs/>
        </w:rPr>
        <w:t xml:space="preserve"> road crashes and fatalities in the province. Through the study</w:t>
      </w:r>
      <w:r w:rsidR="001072B9">
        <w:rPr>
          <w:rFonts w:ascii="Arial Narrow" w:hAnsi="Arial Narrow" w:cs="Arial Narrow"/>
          <w:bCs/>
        </w:rPr>
        <w:t>,</w:t>
      </w:r>
      <w:r w:rsidRPr="008063B9">
        <w:rPr>
          <w:rFonts w:ascii="Arial Narrow" w:hAnsi="Arial Narrow" w:cs="Arial Narrow"/>
          <w:bCs/>
        </w:rPr>
        <w:t xml:space="preserve"> the Committee aimed to assess the implementation and effectiveness of road safety plans by the Gauteng Department of Community Safety. </w:t>
      </w:r>
    </w:p>
    <w:p w14:paraId="0BB072F6"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   </w:t>
      </w:r>
    </w:p>
    <w:p w14:paraId="0B36F1C8" w14:textId="7665A2B3"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The Department has a constitutional mandate to ensure that all citizens in the province are and feel safe. It is through the Traffic Management programme where the Department develops and implement</w:t>
      </w:r>
      <w:r w:rsidR="005A3BD5">
        <w:rPr>
          <w:rFonts w:ascii="Arial Narrow" w:hAnsi="Arial Narrow" w:cs="Arial Narrow"/>
          <w:bCs/>
        </w:rPr>
        <w:t>s</w:t>
      </w:r>
      <w:r w:rsidRPr="008063B9">
        <w:rPr>
          <w:rFonts w:ascii="Arial Narrow" w:hAnsi="Arial Narrow" w:cs="Arial Narrow"/>
          <w:bCs/>
        </w:rPr>
        <w:t xml:space="preserve"> intervention programmes to ensure attainment of its road safety targets. </w:t>
      </w:r>
      <w:r w:rsidRPr="008063B9">
        <w:rPr>
          <w:rFonts w:ascii="Arial Narrow" w:hAnsi="Arial Narrow" w:cs="Arial Narrow"/>
          <w:bCs/>
          <w:color w:val="000000" w:themeColor="text1"/>
        </w:rPr>
        <w:t>During the period 2011 – 2020</w:t>
      </w:r>
      <w:r w:rsidRPr="008063B9">
        <w:rPr>
          <w:rFonts w:ascii="Arial Narrow" w:hAnsi="Arial Narrow" w:cs="Arial Narrow"/>
          <w:bCs/>
        </w:rPr>
        <w:t xml:space="preserve">, the Department planned to achieve at least 50% reduction on road crashes and fatalities. </w:t>
      </w:r>
    </w:p>
    <w:p w14:paraId="55E631CA"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 </w:t>
      </w:r>
    </w:p>
    <w:p w14:paraId="7B10EBB2" w14:textId="77777777" w:rsidR="008063B9" w:rsidRPr="008063B9" w:rsidRDefault="008063B9" w:rsidP="008063B9">
      <w:pPr>
        <w:tabs>
          <w:tab w:val="left" w:pos="4536"/>
        </w:tabs>
        <w:spacing w:line="276" w:lineRule="auto"/>
        <w:jc w:val="both"/>
        <w:rPr>
          <w:rFonts w:ascii="Arial Narrow" w:hAnsi="Arial Narrow" w:cs="Arial Narrow"/>
          <w:bCs/>
        </w:rPr>
      </w:pPr>
      <w:r w:rsidRPr="00A9023F">
        <w:rPr>
          <w:rFonts w:ascii="Arial Narrow" w:hAnsi="Arial Narrow" w:cs="Arial Narrow"/>
          <w:bCs/>
        </w:rPr>
        <w:t>Gauteng</w:t>
      </w:r>
      <w:r w:rsidRPr="008063B9">
        <w:rPr>
          <w:rFonts w:ascii="Arial Narrow" w:hAnsi="Arial Narrow" w:cs="Arial Narrow"/>
          <w:bCs/>
        </w:rPr>
        <w:t xml:space="preserve"> is dubbed </w:t>
      </w:r>
      <w:r w:rsidRPr="00A9023F">
        <w:rPr>
          <w:rFonts w:ascii="Arial Narrow" w:hAnsi="Arial Narrow" w:cs="Arial Narrow"/>
          <w:bCs/>
        </w:rPr>
        <w:t xml:space="preserve">the economic hub of South </w:t>
      </w:r>
      <w:r w:rsidRPr="008063B9">
        <w:rPr>
          <w:rFonts w:ascii="Arial Narrow" w:hAnsi="Arial Narrow" w:cs="Arial Narrow"/>
          <w:bCs/>
        </w:rPr>
        <w:t xml:space="preserve">Africa; thus, it </w:t>
      </w:r>
      <w:r w:rsidRPr="00A9023F">
        <w:rPr>
          <w:rFonts w:ascii="Arial Narrow" w:hAnsi="Arial Narrow" w:cs="Arial Narrow"/>
          <w:bCs/>
        </w:rPr>
        <w:t>ha</w:t>
      </w:r>
      <w:r w:rsidRPr="008063B9">
        <w:rPr>
          <w:rFonts w:ascii="Arial Narrow" w:hAnsi="Arial Narrow" w:cs="Arial Narrow"/>
          <w:bCs/>
        </w:rPr>
        <w:t>s</w:t>
      </w:r>
      <w:r w:rsidRPr="00A9023F">
        <w:rPr>
          <w:rFonts w:ascii="Arial Narrow" w:hAnsi="Arial Narrow" w:cs="Arial Narrow"/>
          <w:bCs/>
        </w:rPr>
        <w:t xml:space="preserve"> the </w:t>
      </w:r>
      <w:r w:rsidRPr="008063B9">
        <w:rPr>
          <w:rFonts w:ascii="Arial Narrow" w:hAnsi="Arial Narrow" w:cs="Arial Narrow"/>
          <w:bCs/>
        </w:rPr>
        <w:t>largest h</w:t>
      </w:r>
      <w:r w:rsidRPr="00A9023F">
        <w:rPr>
          <w:rFonts w:ascii="Arial Narrow" w:hAnsi="Arial Narrow" w:cs="Arial Narrow"/>
          <w:bCs/>
        </w:rPr>
        <w:t xml:space="preserve">uman population </w:t>
      </w:r>
      <w:r w:rsidRPr="008063B9">
        <w:rPr>
          <w:rFonts w:ascii="Arial Narrow" w:hAnsi="Arial Narrow" w:cs="Arial Narrow"/>
          <w:bCs/>
        </w:rPr>
        <w:t xml:space="preserve">of more than </w:t>
      </w:r>
      <w:r w:rsidRPr="00A9023F">
        <w:rPr>
          <w:rFonts w:ascii="Arial Narrow" w:hAnsi="Arial Narrow" w:cs="Arial Narrow"/>
          <w:bCs/>
        </w:rPr>
        <w:t>15</w:t>
      </w:r>
      <w:r w:rsidRPr="008063B9">
        <w:rPr>
          <w:rFonts w:ascii="Arial Narrow" w:hAnsi="Arial Narrow" w:cs="Arial Narrow"/>
          <w:bCs/>
        </w:rPr>
        <w:t>.</w:t>
      </w:r>
      <w:r w:rsidRPr="00A9023F">
        <w:rPr>
          <w:rFonts w:ascii="Arial Narrow" w:hAnsi="Arial Narrow" w:cs="Arial Narrow"/>
          <w:bCs/>
        </w:rPr>
        <w:t>2 million</w:t>
      </w:r>
      <w:r w:rsidRPr="008063B9">
        <w:rPr>
          <w:rFonts w:ascii="Arial Narrow" w:hAnsi="Arial Narrow" w:cs="Arial Narrow"/>
          <w:bCs/>
        </w:rPr>
        <w:t xml:space="preserve"> people, with v</w:t>
      </w:r>
      <w:r w:rsidRPr="00A9023F">
        <w:rPr>
          <w:rFonts w:ascii="Arial Narrow" w:hAnsi="Arial Narrow" w:cs="Arial Narrow"/>
          <w:bCs/>
        </w:rPr>
        <w:t xml:space="preserve">ehicle population </w:t>
      </w:r>
      <w:r w:rsidRPr="008063B9">
        <w:rPr>
          <w:rFonts w:ascii="Arial Narrow" w:hAnsi="Arial Narrow" w:cs="Arial Narrow"/>
          <w:bCs/>
        </w:rPr>
        <w:t>estimated at 4.</w:t>
      </w:r>
      <w:r w:rsidRPr="00A9023F">
        <w:rPr>
          <w:rFonts w:ascii="Arial Narrow" w:hAnsi="Arial Narrow" w:cs="Arial Narrow"/>
          <w:bCs/>
        </w:rPr>
        <w:t>9 million</w:t>
      </w:r>
      <w:r w:rsidRPr="008063B9">
        <w:rPr>
          <w:rFonts w:ascii="Arial Narrow" w:hAnsi="Arial Narrow" w:cs="Arial Narrow"/>
          <w:bCs/>
        </w:rPr>
        <w:t>. The Committee noted the report that an average of 7 road users are killed per day in Gauteng.</w:t>
      </w:r>
    </w:p>
    <w:p w14:paraId="532EF949" w14:textId="77777777" w:rsidR="008063B9" w:rsidRPr="008063B9" w:rsidRDefault="008063B9" w:rsidP="008063B9">
      <w:pPr>
        <w:tabs>
          <w:tab w:val="left" w:pos="4536"/>
        </w:tabs>
        <w:spacing w:line="276" w:lineRule="auto"/>
        <w:jc w:val="both"/>
        <w:rPr>
          <w:rFonts w:ascii="Arial Narrow" w:hAnsi="Arial Narrow" w:cs="Arial Narrow"/>
          <w:bCs/>
        </w:rPr>
      </w:pPr>
    </w:p>
    <w:p w14:paraId="4C1E3578"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The province recorded at least 9,730 fatalities from 8,741 fatal road crashes in the past 4 years, from 2018 – 2021. In 2020 there were 1,949 fatalities despite the country being on lockdown; and these incidents increased to 2,610 in 2021, marking an increase by 34% when compared to the 2020 period.</w:t>
      </w:r>
    </w:p>
    <w:p w14:paraId="3DF60F2A" w14:textId="77777777" w:rsidR="008063B9" w:rsidRPr="008063B9" w:rsidRDefault="008063B9" w:rsidP="008063B9">
      <w:pPr>
        <w:tabs>
          <w:tab w:val="left" w:pos="4536"/>
        </w:tabs>
        <w:spacing w:line="276" w:lineRule="auto"/>
        <w:jc w:val="both"/>
        <w:rPr>
          <w:rFonts w:ascii="Arial Narrow" w:hAnsi="Arial Narrow" w:cs="Arial Narrow"/>
          <w:bCs/>
        </w:rPr>
      </w:pPr>
    </w:p>
    <w:p w14:paraId="23B09E8B" w14:textId="7C2902F0"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In terms of the various categories, there were 904 pedestrian fatalities in 2020 and increased to 1270 in 2021, marking 48.7% increase, 489 driver fatalities were recorded in 2020 and in 2021 they increased to 635 (24.3%), 417 passengers succumbed to fatal crashes in 2020 with 498 passenger deaths in 2021 (18.9%), motorcycles accident recorded 89 incidents in 2020 and 120 in 2021 (4.6%), whilst cyclist recorded 39 and </w:t>
      </w:r>
      <w:r w:rsidR="00DD610A">
        <w:rPr>
          <w:rFonts w:ascii="Arial Narrow" w:hAnsi="Arial Narrow" w:cs="Arial Narrow"/>
          <w:bCs/>
        </w:rPr>
        <w:t>61</w:t>
      </w:r>
      <w:r w:rsidRPr="008063B9">
        <w:rPr>
          <w:rFonts w:ascii="Arial Narrow" w:hAnsi="Arial Narrow" w:cs="Arial Narrow"/>
          <w:bCs/>
        </w:rPr>
        <w:t xml:space="preserve"> in 2020 and 2021 respectively, marking an increase by (2.3%). </w:t>
      </w:r>
    </w:p>
    <w:p w14:paraId="49BEFDA2" w14:textId="77777777" w:rsidR="008063B9" w:rsidRPr="008063B9" w:rsidRDefault="008063B9" w:rsidP="008063B9">
      <w:pPr>
        <w:tabs>
          <w:tab w:val="left" w:pos="4536"/>
        </w:tabs>
        <w:spacing w:line="276" w:lineRule="auto"/>
        <w:jc w:val="both"/>
        <w:rPr>
          <w:rFonts w:ascii="Arial Narrow" w:hAnsi="Arial Narrow" w:cs="Arial Narrow"/>
          <w:bCs/>
        </w:rPr>
      </w:pPr>
    </w:p>
    <w:p w14:paraId="3F15001A" w14:textId="0458EC75"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noted </w:t>
      </w:r>
      <w:r w:rsidR="001072B9">
        <w:rPr>
          <w:rFonts w:ascii="Arial Narrow" w:hAnsi="Arial Narrow" w:cs="Arial Narrow"/>
          <w:bCs/>
        </w:rPr>
        <w:t xml:space="preserve">at </w:t>
      </w:r>
      <w:r w:rsidRPr="008063B9">
        <w:rPr>
          <w:rFonts w:ascii="Arial Narrow" w:hAnsi="Arial Narrow" w:cs="Arial Narrow"/>
          <w:bCs/>
        </w:rPr>
        <w:t xml:space="preserve">number of factors which contributes to the upsurge in tragic crashes and fatalities. These include poor road environment, unroadworthy vehicles, road user behaviour which include reckless and negligent driving, driving while under the influence of alcohol, speeding, overloading, using a cellphone while driving, failing to wear seatbelts, to mention a few.  </w:t>
      </w:r>
    </w:p>
    <w:p w14:paraId="23B1AD87" w14:textId="77777777" w:rsidR="008063B9" w:rsidRPr="008063B9" w:rsidRDefault="008063B9" w:rsidP="008063B9">
      <w:pPr>
        <w:spacing w:line="276" w:lineRule="auto"/>
        <w:jc w:val="both"/>
        <w:rPr>
          <w:rFonts w:ascii="Arial Narrow" w:hAnsi="Arial Narrow" w:cs="Arial Narrow"/>
          <w:bCs/>
        </w:rPr>
      </w:pPr>
    </w:p>
    <w:p w14:paraId="725AE3D7" w14:textId="6273E911"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further noted that one </w:t>
      </w:r>
      <w:r w:rsidR="001072B9">
        <w:rPr>
          <w:rFonts w:ascii="Arial Narrow" w:hAnsi="Arial Narrow" w:cs="Arial Narrow"/>
          <w:bCs/>
        </w:rPr>
        <w:t xml:space="preserve">of </w:t>
      </w:r>
      <w:r w:rsidRPr="008063B9">
        <w:rPr>
          <w:rFonts w:ascii="Arial Narrow" w:hAnsi="Arial Narrow" w:cs="Arial Narrow"/>
          <w:bCs/>
        </w:rPr>
        <w:t>the major disturbing elements emerging from the study is the vulnerability of pedestrian</w:t>
      </w:r>
      <w:r w:rsidR="001072B9">
        <w:rPr>
          <w:rFonts w:ascii="Arial Narrow" w:hAnsi="Arial Narrow" w:cs="Arial Narrow"/>
          <w:bCs/>
        </w:rPr>
        <w:t>s</w:t>
      </w:r>
      <w:r w:rsidRPr="008063B9">
        <w:rPr>
          <w:rFonts w:ascii="Arial Narrow" w:hAnsi="Arial Narrow" w:cs="Arial Narrow"/>
          <w:bCs/>
        </w:rPr>
        <w:t>. Pedestrians account for nearly half of the road fatalities in the province, making them the most vulnerable group.</w:t>
      </w:r>
    </w:p>
    <w:p w14:paraId="23E39A1B" w14:textId="77777777" w:rsidR="008063B9" w:rsidRPr="00A9023F" w:rsidRDefault="008063B9" w:rsidP="008063B9">
      <w:pPr>
        <w:tabs>
          <w:tab w:val="left" w:pos="4536"/>
        </w:tabs>
        <w:spacing w:line="276" w:lineRule="auto"/>
        <w:jc w:val="both"/>
        <w:rPr>
          <w:rFonts w:ascii="Arial Narrow" w:hAnsi="Arial Narrow" w:cs="Arial Narrow"/>
          <w:bCs/>
        </w:rPr>
      </w:pPr>
    </w:p>
    <w:p w14:paraId="5168D8E4" w14:textId="73BBD326" w:rsidR="00E61D2D" w:rsidRDefault="00426CB1" w:rsidP="008063B9">
      <w:pPr>
        <w:spacing w:line="276" w:lineRule="auto"/>
        <w:jc w:val="both"/>
        <w:rPr>
          <w:rFonts w:ascii="Arial Narrow" w:hAnsi="Arial Narrow" w:cs="Arial Narrow"/>
          <w:bCs/>
        </w:rPr>
      </w:pPr>
      <w:r w:rsidRPr="00426CB1">
        <w:lastRenderedPageBreak/>
        <w:t xml:space="preserve"> </w:t>
      </w:r>
      <w:r w:rsidRPr="00426CB1">
        <w:rPr>
          <w:rFonts w:ascii="Arial Narrow" w:hAnsi="Arial Narrow" w:cs="Arial Narrow"/>
          <w:bCs/>
        </w:rPr>
        <w:t>The Committee is concerned that despite various intervention programmes being implemented aimed at traffic law enforcement and improved road safety, the reduction target was never achieved, and fatalities continued to increase.</w:t>
      </w:r>
    </w:p>
    <w:p w14:paraId="6D9BBFF8" w14:textId="26DD0803"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believes that to achieve a significant reduction on road </w:t>
      </w:r>
      <w:r w:rsidR="00E61D2D">
        <w:rPr>
          <w:rFonts w:ascii="Arial Narrow" w:hAnsi="Arial Narrow" w:cs="Arial Narrow"/>
          <w:bCs/>
        </w:rPr>
        <w:t>fatalities,</w:t>
      </w:r>
      <w:r w:rsidRPr="008063B9">
        <w:rPr>
          <w:rFonts w:ascii="Arial Narrow" w:hAnsi="Arial Narrow" w:cs="Arial Narrow"/>
          <w:bCs/>
        </w:rPr>
        <w:t xml:space="preserve"> emphasis must be put on regular maintenance of poor road environment and changing human behaviour.</w:t>
      </w:r>
    </w:p>
    <w:p w14:paraId="7755B6E8" w14:textId="77777777" w:rsidR="008063B9" w:rsidRPr="008063B9" w:rsidRDefault="008063B9" w:rsidP="008063B9">
      <w:pPr>
        <w:spacing w:line="276" w:lineRule="auto"/>
        <w:jc w:val="both"/>
        <w:rPr>
          <w:rFonts w:ascii="Arial Narrow" w:hAnsi="Arial Narrow" w:cs="Arial Narrow"/>
          <w:bCs/>
        </w:rPr>
      </w:pPr>
    </w:p>
    <w:p w14:paraId="2E56E183"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4" w:name="_Toc56953116"/>
      <w:r w:rsidRPr="008063B9">
        <w:rPr>
          <w:rFonts w:ascii="Arial Narrow" w:hAnsi="Arial Narrow"/>
          <w:color w:val="auto"/>
          <w:sz w:val="24"/>
          <w:szCs w:val="24"/>
        </w:rPr>
        <w:t>INTRODUCTION</w:t>
      </w:r>
      <w:bookmarkEnd w:id="4"/>
    </w:p>
    <w:p w14:paraId="5616228C" w14:textId="77777777" w:rsidR="008063B9" w:rsidRPr="008063B9" w:rsidRDefault="008063B9" w:rsidP="008063B9">
      <w:pPr>
        <w:spacing w:line="276" w:lineRule="auto"/>
        <w:jc w:val="both"/>
        <w:rPr>
          <w:rFonts w:ascii="Arial Narrow" w:hAnsi="Arial Narrow" w:cs="Arial Narrow"/>
          <w:bCs/>
        </w:rPr>
      </w:pPr>
    </w:p>
    <w:p w14:paraId="2A384B66" w14:textId="77777777" w:rsidR="008063B9" w:rsidRPr="008063B9" w:rsidRDefault="008063B9" w:rsidP="008063B9">
      <w:pPr>
        <w:spacing w:line="276" w:lineRule="auto"/>
        <w:jc w:val="both"/>
        <w:rPr>
          <w:rFonts w:ascii="Arial Narrow" w:eastAsia="Calibri" w:hAnsi="Arial Narrow" w:cs="Times New Roman"/>
        </w:rPr>
      </w:pPr>
      <w:r w:rsidRPr="008063B9">
        <w:rPr>
          <w:rFonts w:ascii="Arial Narrow" w:eastAsia="Calibri" w:hAnsi="Arial Narrow" w:cs="Times New Roman"/>
        </w:rPr>
        <w:t>This FIS emanates from the Committee’s assessment of the Department of Community Safety’s budget report of the 2021/22 financial year. The FIS was focused on assessing the implementation and effectiveness of Road Safety Plans to reduce road crashes and fatalities in the Gauteng Province.</w:t>
      </w:r>
    </w:p>
    <w:p w14:paraId="4CB1492B" w14:textId="77777777" w:rsidR="008063B9" w:rsidRPr="008063B9" w:rsidRDefault="008063B9" w:rsidP="008063B9">
      <w:pPr>
        <w:spacing w:line="276" w:lineRule="auto"/>
        <w:jc w:val="both"/>
        <w:rPr>
          <w:rFonts w:ascii="Arial Narrow" w:eastAsia="Calibri" w:hAnsi="Arial Narrow" w:cs="Times New Roman"/>
        </w:rPr>
      </w:pPr>
    </w:p>
    <w:p w14:paraId="4850CA8A" w14:textId="77777777" w:rsidR="008063B9" w:rsidRPr="008063B9" w:rsidRDefault="008063B9" w:rsidP="008063B9">
      <w:pPr>
        <w:spacing w:line="276" w:lineRule="auto"/>
        <w:jc w:val="both"/>
        <w:rPr>
          <w:rFonts w:ascii="Arial Narrow" w:eastAsia="Calibri" w:hAnsi="Arial Narrow" w:cs="Times New Roman"/>
          <w:lang w:val="en-US"/>
        </w:rPr>
      </w:pPr>
      <w:r w:rsidRPr="008063B9">
        <w:rPr>
          <w:rFonts w:ascii="Arial Narrow" w:hAnsi="Arial Narrow"/>
        </w:rPr>
        <w:t xml:space="preserve">The Department of Community Safety has a dedicated programme </w:t>
      </w:r>
      <w:r w:rsidRPr="008063B9">
        <w:rPr>
          <w:rFonts w:ascii="Arial Narrow" w:eastAsia="Calibri" w:hAnsi="Arial Narrow" w:cs="Times New Roman"/>
          <w:lang w:val="en-US"/>
        </w:rPr>
        <w:t xml:space="preserve">promote road safety and </w:t>
      </w:r>
      <w:r w:rsidRPr="008063B9">
        <w:rPr>
          <w:rFonts w:ascii="Arial Narrow" w:hAnsi="Arial Narrow"/>
        </w:rPr>
        <w:t>which focuses on traffic law enforcement. The programme intended to curb the scourge</w:t>
      </w:r>
      <w:r w:rsidRPr="008063B9">
        <w:rPr>
          <w:rFonts w:ascii="Arial Narrow" w:eastAsia="Calibri" w:hAnsi="Arial Narrow" w:cs="Times New Roman"/>
          <w:lang w:val="en-US"/>
        </w:rPr>
        <w:t xml:space="preserve"> of road rashes and fatalities in the province. It aims to integrate and coordinate traffic law enforcement through data-driven initiatives to reduce road fatalities. The programme is also in charge of improving road user knowledge, skills, attitudes in road safety.</w:t>
      </w:r>
    </w:p>
    <w:p w14:paraId="5E76FAC1" w14:textId="77777777" w:rsidR="008063B9" w:rsidRPr="008063B9" w:rsidRDefault="008063B9" w:rsidP="008063B9">
      <w:pPr>
        <w:spacing w:line="276" w:lineRule="auto"/>
        <w:jc w:val="both"/>
        <w:rPr>
          <w:rFonts w:ascii="Arial Narrow" w:eastAsia="Calibri" w:hAnsi="Arial Narrow" w:cs="Times New Roman"/>
          <w:lang w:val="en-US"/>
        </w:rPr>
      </w:pPr>
    </w:p>
    <w:p w14:paraId="157EAA2A" w14:textId="77777777" w:rsidR="008063B9" w:rsidRPr="008063B9" w:rsidRDefault="008063B9" w:rsidP="008063B9">
      <w:pPr>
        <w:spacing w:line="276" w:lineRule="auto"/>
        <w:jc w:val="both"/>
        <w:rPr>
          <w:rFonts w:ascii="Arial Narrow" w:eastAsia="Calibri" w:hAnsi="Arial Narrow" w:cs="Times New Roman"/>
          <w:lang w:val="en-US"/>
        </w:rPr>
      </w:pPr>
      <w:r w:rsidRPr="008063B9">
        <w:rPr>
          <w:rFonts w:ascii="Arial Narrow" w:eastAsia="Calibri" w:hAnsi="Arial Narrow" w:cs="Times New Roman"/>
          <w:lang w:val="en-US"/>
        </w:rPr>
        <w:t xml:space="preserve">There are four sub-programmes, namely Traffic Law Enforcement, Special Services, Public Transport Inspectorate and Road Safety Promotion within the main programme. Road Safety Promotion sub-programme is mainly focused on creating awareness and promoting safety on the roads with the aim of reducing road fatalities. </w:t>
      </w:r>
    </w:p>
    <w:p w14:paraId="3752BDE3" w14:textId="77777777" w:rsidR="008063B9" w:rsidRPr="008063B9" w:rsidRDefault="008063B9" w:rsidP="008063B9">
      <w:pPr>
        <w:spacing w:line="276" w:lineRule="auto"/>
        <w:jc w:val="both"/>
        <w:rPr>
          <w:rFonts w:ascii="Arial Narrow" w:eastAsia="Calibri" w:hAnsi="Arial Narrow" w:cs="Times New Roman"/>
          <w:lang w:val="en-US"/>
        </w:rPr>
      </w:pPr>
    </w:p>
    <w:p w14:paraId="77E8F4A3" w14:textId="2409EAB7" w:rsidR="008063B9" w:rsidRDefault="008063B9" w:rsidP="008063B9">
      <w:pPr>
        <w:spacing w:line="276" w:lineRule="auto"/>
        <w:jc w:val="both"/>
        <w:rPr>
          <w:rFonts w:ascii="Arial Narrow" w:eastAsia="Calibri" w:hAnsi="Arial Narrow" w:cs="Times New Roman"/>
          <w:lang w:val="en-US"/>
        </w:rPr>
      </w:pPr>
      <w:r w:rsidRPr="008063B9">
        <w:rPr>
          <w:rFonts w:ascii="Arial Narrow" w:eastAsia="Calibri" w:hAnsi="Arial Narrow" w:cs="Times New Roman"/>
          <w:lang w:val="en-US"/>
        </w:rPr>
        <w:t xml:space="preserve">The Traffic Management Programme takes up the biggest share allocation of the Department’s appropriation. The programme received R560 million in the 2021/22 financial year, which was distributed amongst its various sub-programmes. The Public Transport Inspection sub-programmes received the largest allocation of R314 million, followed by the Traffic management with an allocation of R188 million, whilst Special Services and Road Safety Promotion and received R35.5 million and R20 million respectively.   </w:t>
      </w:r>
    </w:p>
    <w:p w14:paraId="2B7E3058" w14:textId="77777777" w:rsidR="008063B9" w:rsidRPr="008063B9" w:rsidRDefault="008063B9" w:rsidP="008063B9">
      <w:pPr>
        <w:spacing w:line="276" w:lineRule="auto"/>
        <w:jc w:val="both"/>
        <w:rPr>
          <w:rFonts w:ascii="Arial Narrow" w:eastAsia="Calibri" w:hAnsi="Arial Narrow" w:cs="Times New Roman"/>
          <w:lang w:val="en-US"/>
        </w:rPr>
      </w:pPr>
    </w:p>
    <w:p w14:paraId="3EFDF7A4" w14:textId="5CE6CBBD" w:rsidR="008063B9" w:rsidRPr="008063B9" w:rsidRDefault="008063B9" w:rsidP="008063B9">
      <w:pPr>
        <w:spacing w:line="276" w:lineRule="auto"/>
        <w:jc w:val="both"/>
        <w:rPr>
          <w:rFonts w:ascii="Arial Narrow" w:hAnsi="Arial Narrow" w:cs="Arial Narrow"/>
          <w:bCs/>
        </w:rPr>
      </w:pPr>
      <w:r w:rsidRPr="008063B9">
        <w:rPr>
          <w:rFonts w:ascii="Arial Narrow" w:eastAsia="Calibri" w:hAnsi="Arial Narrow" w:cs="Times New Roman"/>
          <w:lang w:val="en-US"/>
        </w:rPr>
        <w:t xml:space="preserve">A Decade of Action for Road Safety was declared for the period 2011-2020. Subsequently, South African set a target to reduce road fatalities by 50% by 2020. This saw the Gauteng Department of Community Safety setting a reduction target of 10% annually. Therefore, this report will focus on assessing the department’s performance in achieving its target. </w:t>
      </w:r>
    </w:p>
    <w:p w14:paraId="4565CE5E" w14:textId="3FBFA6ED"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  </w:t>
      </w:r>
    </w:p>
    <w:p w14:paraId="6DAACED4"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5" w:name="_Toc56953117"/>
      <w:r w:rsidRPr="008063B9">
        <w:rPr>
          <w:rFonts w:ascii="Arial Narrow" w:hAnsi="Arial Narrow"/>
          <w:color w:val="auto"/>
          <w:sz w:val="24"/>
          <w:szCs w:val="24"/>
        </w:rPr>
        <w:t>PROCESS FOLLOWED</w:t>
      </w:r>
      <w:bookmarkEnd w:id="5"/>
    </w:p>
    <w:p w14:paraId="4CCD7D52" w14:textId="77777777" w:rsidR="008063B9" w:rsidRPr="008063B9" w:rsidRDefault="008063B9" w:rsidP="008063B9">
      <w:pPr>
        <w:spacing w:line="276" w:lineRule="auto"/>
        <w:jc w:val="both"/>
        <w:rPr>
          <w:rFonts w:ascii="Arial Narrow" w:hAnsi="Arial Narrow" w:cs="Arial Narrow"/>
          <w:bCs/>
        </w:rPr>
      </w:pPr>
    </w:p>
    <w:p w14:paraId="62AC02CA" w14:textId="4278C57E" w:rsidR="008063B9" w:rsidRDefault="008063B9" w:rsidP="008063B9">
      <w:pPr>
        <w:spacing w:line="276" w:lineRule="auto"/>
        <w:ind w:left="567" w:hanging="567"/>
        <w:jc w:val="both"/>
        <w:rPr>
          <w:rFonts w:ascii="Arial Narrow" w:hAnsi="Arial Narrow" w:cs="Arial Narrow"/>
          <w:bCs/>
        </w:rPr>
      </w:pPr>
      <w:r w:rsidRPr="008063B9">
        <w:rPr>
          <w:rFonts w:ascii="Arial Narrow" w:hAnsi="Arial Narrow" w:cs="Arial Narrow"/>
          <w:bCs/>
        </w:rPr>
        <w:t>4.1</w:t>
      </w:r>
      <w:r w:rsidRPr="008063B9">
        <w:rPr>
          <w:rFonts w:ascii="Arial Narrow" w:hAnsi="Arial Narrow" w:cs="Arial Narrow"/>
          <w:bCs/>
        </w:rPr>
        <w:tab/>
      </w:r>
      <w:r w:rsidR="0057003F">
        <w:rPr>
          <w:rFonts w:ascii="Arial Narrow" w:hAnsi="Arial Narrow" w:cs="Arial Narrow"/>
          <w:bCs/>
        </w:rPr>
        <w:t>T</w:t>
      </w:r>
      <w:r w:rsidRPr="008063B9">
        <w:rPr>
          <w:rFonts w:ascii="Arial Narrow" w:hAnsi="Arial Narrow" w:cs="Arial Narrow"/>
          <w:bCs/>
        </w:rPr>
        <w:t xml:space="preserve">he Committee considered and deliberated on the concept document of the FIS topic </w:t>
      </w:r>
      <w:bookmarkStart w:id="6" w:name="_Hlk82344805"/>
      <w:r w:rsidR="0057003F">
        <w:rPr>
          <w:rFonts w:ascii="Arial Narrow" w:hAnsi="Arial Narrow" w:cs="Arial Narrow"/>
          <w:bCs/>
        </w:rPr>
        <w:t>“</w:t>
      </w:r>
      <w:r w:rsidR="0057003F" w:rsidRPr="008063B9">
        <w:rPr>
          <w:rFonts w:ascii="Arial Narrow" w:hAnsi="Arial Narrow" w:cs="Arial Narrow"/>
          <w:b/>
          <w:bCs/>
        </w:rPr>
        <w:t>Assessing the implementation and effectiveness of Road Safety Plans to reduce road crashes and fatalities in the Gauteng Province</w:t>
      </w:r>
      <w:r w:rsidR="0057003F" w:rsidRPr="008063B9">
        <w:rPr>
          <w:rFonts w:ascii="Arial Narrow" w:hAnsi="Arial Narrow" w:cs="Arial Narrow"/>
          <w:b/>
          <w:bCs/>
          <w:lang w:val="en-US"/>
        </w:rPr>
        <w:t>”</w:t>
      </w:r>
      <w:r w:rsidR="0057003F" w:rsidRPr="008063B9">
        <w:rPr>
          <w:rFonts w:ascii="Arial Narrow" w:hAnsi="Arial Narrow" w:cs="Arial Narrow"/>
          <w:b/>
          <w:bCs/>
        </w:rPr>
        <w:t xml:space="preserve"> </w:t>
      </w:r>
      <w:bookmarkEnd w:id="6"/>
      <w:r w:rsidR="0057003F" w:rsidRPr="008063B9">
        <w:rPr>
          <w:rFonts w:ascii="Arial Narrow" w:hAnsi="Arial Narrow" w:cs="Arial Narrow"/>
          <w:bCs/>
        </w:rPr>
        <w:t>through a virtual meeting held on</w:t>
      </w:r>
      <w:r w:rsidR="0057003F">
        <w:rPr>
          <w:rFonts w:ascii="Arial Narrow" w:hAnsi="Arial Narrow" w:cs="Arial Narrow"/>
          <w:bCs/>
        </w:rPr>
        <w:t xml:space="preserve"> </w:t>
      </w:r>
      <w:r w:rsidR="0057003F" w:rsidRPr="008063B9">
        <w:rPr>
          <w:rFonts w:ascii="Arial Narrow" w:hAnsi="Arial Narrow" w:cs="Arial Narrow"/>
          <w:bCs/>
        </w:rPr>
        <w:t>the 03</w:t>
      </w:r>
      <w:r w:rsidR="0057003F" w:rsidRPr="008063B9">
        <w:rPr>
          <w:rFonts w:ascii="Arial Narrow" w:hAnsi="Arial Narrow" w:cs="Arial Narrow"/>
          <w:bCs/>
          <w:vertAlign w:val="superscript"/>
        </w:rPr>
        <w:t>rd</w:t>
      </w:r>
      <w:r w:rsidR="0057003F" w:rsidRPr="008063B9">
        <w:rPr>
          <w:rFonts w:ascii="Arial Narrow" w:hAnsi="Arial Narrow" w:cs="Arial Narrow"/>
          <w:bCs/>
        </w:rPr>
        <w:t xml:space="preserve"> </w:t>
      </w:r>
      <w:r w:rsidR="0057003F">
        <w:rPr>
          <w:rFonts w:ascii="Arial Narrow" w:hAnsi="Arial Narrow" w:cs="Arial Narrow"/>
          <w:bCs/>
        </w:rPr>
        <w:t xml:space="preserve">of </w:t>
      </w:r>
      <w:r w:rsidR="0057003F" w:rsidRPr="008063B9">
        <w:rPr>
          <w:rFonts w:ascii="Arial Narrow" w:hAnsi="Arial Narrow" w:cs="Arial Narrow"/>
          <w:bCs/>
        </w:rPr>
        <w:t>February 2022</w:t>
      </w:r>
      <w:r w:rsidR="0057003F">
        <w:rPr>
          <w:rFonts w:ascii="Arial Narrow" w:hAnsi="Arial Narrow" w:cs="Arial Narrow"/>
          <w:bCs/>
        </w:rPr>
        <w:t xml:space="preserve">. </w:t>
      </w:r>
      <w:r w:rsidRPr="008063B9">
        <w:rPr>
          <w:rFonts w:ascii="Arial Narrow" w:hAnsi="Arial Narrow" w:cs="Arial Narrow"/>
          <w:bCs/>
        </w:rPr>
        <w:t>The concept document provided a detailed analysis including the objectives of the study.</w:t>
      </w:r>
    </w:p>
    <w:p w14:paraId="2E3D3FF3" w14:textId="77777777" w:rsidR="0057003F" w:rsidRPr="008063B9" w:rsidRDefault="0057003F" w:rsidP="008063B9">
      <w:pPr>
        <w:spacing w:line="276" w:lineRule="auto"/>
        <w:ind w:left="567" w:hanging="567"/>
        <w:jc w:val="both"/>
        <w:rPr>
          <w:rFonts w:ascii="Arial Narrow" w:hAnsi="Arial Narrow" w:cs="Arial Narrow"/>
          <w:bCs/>
        </w:rPr>
      </w:pPr>
    </w:p>
    <w:p w14:paraId="59D1F879" w14:textId="532CB59F" w:rsidR="008063B9" w:rsidRPr="008063B9" w:rsidRDefault="008063B9" w:rsidP="008063B9">
      <w:pPr>
        <w:spacing w:line="276" w:lineRule="auto"/>
        <w:ind w:left="567" w:hanging="567"/>
        <w:jc w:val="both"/>
        <w:rPr>
          <w:rFonts w:ascii="Arial Narrow" w:hAnsi="Arial Narrow" w:cs="Arial Narrow"/>
          <w:bCs/>
        </w:rPr>
      </w:pPr>
      <w:r w:rsidRPr="008063B9">
        <w:rPr>
          <w:rFonts w:ascii="Arial Narrow" w:hAnsi="Arial Narrow" w:cs="Arial Narrow"/>
          <w:bCs/>
        </w:rPr>
        <w:lastRenderedPageBreak/>
        <w:t>4.</w:t>
      </w:r>
      <w:r w:rsidR="0057003F">
        <w:rPr>
          <w:rFonts w:ascii="Arial Narrow" w:hAnsi="Arial Narrow" w:cs="Arial Narrow"/>
          <w:bCs/>
        </w:rPr>
        <w:t>2</w:t>
      </w:r>
      <w:r w:rsidRPr="008063B9">
        <w:rPr>
          <w:rFonts w:ascii="Arial Narrow" w:hAnsi="Arial Narrow" w:cs="Arial Narrow"/>
          <w:bCs/>
        </w:rPr>
        <w:tab/>
        <w:t xml:space="preserve">The Committee conducted two stakeholder engagement sessions. The first session was on 04 March 2022 at Mafatsane Community Hall in Evaton, Sedibeng Region. The second session was held on 27 May 2022 at Laudium Community Centre in Tshwane Region.   </w:t>
      </w:r>
    </w:p>
    <w:p w14:paraId="67362FAB" w14:textId="77777777" w:rsidR="008063B9" w:rsidRPr="008063B9" w:rsidRDefault="008063B9" w:rsidP="008063B9">
      <w:pPr>
        <w:spacing w:line="276" w:lineRule="auto"/>
        <w:ind w:left="567" w:hanging="567"/>
        <w:jc w:val="both"/>
        <w:rPr>
          <w:rFonts w:ascii="Arial Narrow" w:hAnsi="Arial Narrow" w:cs="Arial Narrow"/>
          <w:bCs/>
        </w:rPr>
      </w:pPr>
      <w:r w:rsidRPr="008063B9">
        <w:rPr>
          <w:rFonts w:ascii="Arial Narrow" w:hAnsi="Arial Narrow" w:cs="Arial Narrow"/>
          <w:bCs/>
        </w:rPr>
        <w:t xml:space="preserve">  </w:t>
      </w:r>
    </w:p>
    <w:p w14:paraId="24CF9AAD" w14:textId="30DBCAC0" w:rsidR="008063B9" w:rsidRPr="008063B9" w:rsidRDefault="008063B9" w:rsidP="008063B9">
      <w:pPr>
        <w:spacing w:line="276" w:lineRule="auto"/>
        <w:ind w:left="567" w:hanging="567"/>
        <w:jc w:val="both"/>
        <w:rPr>
          <w:rFonts w:ascii="Arial Narrow" w:hAnsi="Arial Narrow" w:cs="Arial Narrow"/>
          <w:bCs/>
        </w:rPr>
      </w:pPr>
      <w:r w:rsidRPr="008063B9">
        <w:rPr>
          <w:rFonts w:ascii="Arial Narrow" w:hAnsi="Arial Narrow" w:cs="Arial Narrow"/>
          <w:bCs/>
        </w:rPr>
        <w:t>4.</w:t>
      </w:r>
      <w:r w:rsidR="0057003F">
        <w:rPr>
          <w:rFonts w:ascii="Arial Narrow" w:hAnsi="Arial Narrow" w:cs="Arial Narrow"/>
          <w:bCs/>
        </w:rPr>
        <w:t>3</w:t>
      </w:r>
      <w:r w:rsidRPr="008063B9">
        <w:rPr>
          <w:rFonts w:ascii="Arial Narrow" w:hAnsi="Arial Narrow" w:cs="Arial Narrow"/>
          <w:bCs/>
        </w:rPr>
        <w:tab/>
        <w:t>The Committee consider and adopt its FIS report at a virtual meeting held on 1</w:t>
      </w:r>
      <w:r w:rsidR="00060F45">
        <w:rPr>
          <w:rFonts w:ascii="Arial Narrow" w:hAnsi="Arial Narrow" w:cs="Arial Narrow"/>
          <w:bCs/>
        </w:rPr>
        <w:t>5</w:t>
      </w:r>
      <w:r w:rsidRPr="008063B9">
        <w:rPr>
          <w:rFonts w:ascii="Arial Narrow" w:hAnsi="Arial Narrow" w:cs="Arial Narrow"/>
          <w:bCs/>
          <w:vertAlign w:val="superscript"/>
        </w:rPr>
        <w:t xml:space="preserve">th </w:t>
      </w:r>
      <w:r w:rsidRPr="008063B9">
        <w:rPr>
          <w:rFonts w:ascii="Arial Narrow" w:hAnsi="Arial Narrow" w:cs="Arial Narrow"/>
          <w:bCs/>
        </w:rPr>
        <w:t xml:space="preserve">June 2022.                          </w:t>
      </w:r>
    </w:p>
    <w:p w14:paraId="4B6D935F" w14:textId="7AFDEF01" w:rsidR="008063B9" w:rsidRDefault="008063B9" w:rsidP="008063B9">
      <w:pPr>
        <w:spacing w:line="276" w:lineRule="auto"/>
        <w:ind w:left="567" w:hanging="567"/>
        <w:jc w:val="both"/>
        <w:rPr>
          <w:rFonts w:ascii="Arial Narrow" w:hAnsi="Arial Narrow" w:cs="Arial Narrow"/>
          <w:bCs/>
        </w:rPr>
      </w:pPr>
    </w:p>
    <w:p w14:paraId="45BB8A03"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7" w:name="_Toc395007639"/>
      <w:bookmarkStart w:id="8" w:name="_Toc56953118"/>
      <w:r w:rsidRPr="008063B9">
        <w:rPr>
          <w:rFonts w:ascii="Arial Narrow" w:hAnsi="Arial Narrow"/>
          <w:color w:val="auto"/>
          <w:sz w:val="24"/>
          <w:szCs w:val="24"/>
        </w:rPr>
        <w:t>COMPLIANCE AND QUALITY</w:t>
      </w:r>
      <w:bookmarkEnd w:id="7"/>
      <w:bookmarkEnd w:id="8"/>
    </w:p>
    <w:p w14:paraId="46AA8183" w14:textId="77777777" w:rsidR="008063B9" w:rsidRPr="008063B9" w:rsidRDefault="008063B9" w:rsidP="008063B9">
      <w:pPr>
        <w:spacing w:line="276" w:lineRule="auto"/>
        <w:ind w:left="66"/>
        <w:jc w:val="both"/>
        <w:rPr>
          <w:rFonts w:ascii="Arial Narrow" w:hAnsi="Arial Narrow" w:cs="Arial Narrow"/>
          <w:b/>
          <w:bCs/>
        </w:rPr>
      </w:pPr>
    </w:p>
    <w:p w14:paraId="16375210" w14:textId="77777777" w:rsidR="008063B9" w:rsidRPr="008063B9" w:rsidRDefault="008063B9" w:rsidP="008063B9">
      <w:pPr>
        <w:spacing w:line="276" w:lineRule="auto"/>
        <w:ind w:left="66"/>
        <w:jc w:val="both"/>
        <w:rPr>
          <w:rFonts w:ascii="Arial Narrow" w:hAnsi="Arial Narrow" w:cs="Arial Narrow"/>
          <w:bCs/>
        </w:rPr>
      </w:pPr>
      <w:r w:rsidRPr="008063B9">
        <w:rPr>
          <w:rFonts w:ascii="Arial Narrow" w:hAnsi="Arial Narrow" w:cs="Arial Narrow"/>
          <w:bCs/>
        </w:rPr>
        <w:t>The assessment was conducted in accordance with the SOM and the Standing Rules of the Gauteng Provincial Legislature. The report also followed the guidelines of the COVAC format of reporting adopted by the Gauteng Provincial Legislature.</w:t>
      </w:r>
    </w:p>
    <w:p w14:paraId="6353F0A0" w14:textId="77777777" w:rsidR="008063B9" w:rsidRPr="008063B9" w:rsidRDefault="008063B9" w:rsidP="008063B9">
      <w:pPr>
        <w:spacing w:line="276" w:lineRule="auto"/>
        <w:ind w:left="66"/>
        <w:jc w:val="both"/>
        <w:rPr>
          <w:rFonts w:ascii="Arial Narrow" w:hAnsi="Arial Narrow" w:cs="Arial Narrow"/>
          <w:bCs/>
        </w:rPr>
      </w:pPr>
    </w:p>
    <w:p w14:paraId="26430889"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9" w:name="_Toc395007640"/>
      <w:bookmarkStart w:id="10" w:name="_Toc56953119"/>
      <w:r w:rsidRPr="008063B9">
        <w:rPr>
          <w:rFonts w:ascii="Arial Narrow" w:hAnsi="Arial Narrow"/>
          <w:color w:val="auto"/>
          <w:sz w:val="24"/>
          <w:szCs w:val="24"/>
        </w:rPr>
        <w:t>OVERSIGHT ON STRATEGIC PRIORITIES</w:t>
      </w:r>
      <w:bookmarkEnd w:id="9"/>
      <w:bookmarkEnd w:id="10"/>
    </w:p>
    <w:p w14:paraId="74AB4483" w14:textId="77777777" w:rsidR="008063B9" w:rsidRPr="008063B9" w:rsidRDefault="008063B9" w:rsidP="00E63B60">
      <w:pPr>
        <w:pStyle w:val="Heading2"/>
        <w:numPr>
          <w:ilvl w:val="1"/>
          <w:numId w:val="1"/>
        </w:numPr>
        <w:spacing w:before="0" w:line="276" w:lineRule="auto"/>
        <w:ind w:left="567" w:hanging="567"/>
        <w:rPr>
          <w:rFonts w:ascii="Arial Narrow" w:hAnsi="Arial Narrow"/>
          <w:i/>
          <w:color w:val="auto"/>
          <w:sz w:val="24"/>
          <w:szCs w:val="24"/>
        </w:rPr>
      </w:pPr>
      <w:bookmarkStart w:id="11" w:name="_Toc395007641"/>
      <w:bookmarkStart w:id="12" w:name="_Toc56953120"/>
      <w:r w:rsidRPr="008063B9">
        <w:rPr>
          <w:rFonts w:ascii="Arial Narrow" w:hAnsi="Arial Narrow"/>
          <w:i/>
          <w:color w:val="auto"/>
          <w:sz w:val="24"/>
          <w:szCs w:val="24"/>
        </w:rPr>
        <w:t>Priorities</w:t>
      </w:r>
      <w:bookmarkEnd w:id="11"/>
      <w:bookmarkEnd w:id="12"/>
    </w:p>
    <w:p w14:paraId="69704023" w14:textId="77777777" w:rsidR="008063B9" w:rsidRPr="008063B9" w:rsidRDefault="008063B9" w:rsidP="008063B9">
      <w:pPr>
        <w:pStyle w:val="NoSpacing"/>
        <w:spacing w:line="276" w:lineRule="auto"/>
        <w:jc w:val="both"/>
        <w:rPr>
          <w:rFonts w:ascii="Arial Narrow" w:hAnsi="Arial Narrow" w:cs="Arial"/>
          <w:b/>
          <w:i/>
          <w:sz w:val="24"/>
          <w:szCs w:val="24"/>
        </w:rPr>
      </w:pPr>
    </w:p>
    <w:p w14:paraId="125963F2" w14:textId="77777777" w:rsidR="008063B9" w:rsidRPr="008063B9" w:rsidRDefault="008063B9" w:rsidP="008063B9">
      <w:pPr>
        <w:spacing w:line="276" w:lineRule="auto"/>
        <w:jc w:val="both"/>
        <w:rPr>
          <w:rFonts w:ascii="Arial Narrow" w:eastAsia="Calibri" w:hAnsi="Arial Narrow" w:cs="Arial"/>
          <w:color w:val="000000" w:themeColor="text1"/>
        </w:rPr>
      </w:pPr>
      <w:r w:rsidRPr="008063B9">
        <w:rPr>
          <w:rFonts w:ascii="Arial Narrow" w:eastAsia="Calibri" w:hAnsi="Arial Narrow" w:cs="Arial"/>
          <w:color w:val="000000" w:themeColor="text1"/>
        </w:rPr>
        <w:t xml:space="preserve">The Department’s mandate is aligned to achieve its outcome, that is, “All people are and feel safe”. Its provincial priorities are reduction in priority crimes, reduction in crimes against women and children, social crime prevention and crime perception management. </w:t>
      </w:r>
    </w:p>
    <w:p w14:paraId="0A5BFD9B" w14:textId="77777777" w:rsidR="008063B9" w:rsidRPr="008063B9" w:rsidRDefault="008063B9" w:rsidP="008063B9">
      <w:pPr>
        <w:spacing w:line="276" w:lineRule="auto"/>
        <w:jc w:val="both"/>
        <w:rPr>
          <w:rFonts w:ascii="Arial Narrow" w:eastAsia="Calibri" w:hAnsi="Arial Narrow" w:cs="Arial"/>
          <w:color w:val="000000" w:themeColor="text1"/>
        </w:rPr>
      </w:pPr>
    </w:p>
    <w:p w14:paraId="061CC9C0" w14:textId="2CF3B9F1" w:rsidR="008063B9" w:rsidRPr="008063B9" w:rsidRDefault="008063B9" w:rsidP="008063B9">
      <w:pPr>
        <w:spacing w:line="276" w:lineRule="auto"/>
        <w:jc w:val="both"/>
        <w:rPr>
          <w:rFonts w:ascii="Arial Narrow" w:eastAsia="Calibri" w:hAnsi="Arial Narrow" w:cs="Arial"/>
          <w:color w:val="000000" w:themeColor="text1"/>
        </w:rPr>
      </w:pPr>
      <w:r w:rsidRPr="008063B9">
        <w:rPr>
          <w:rFonts w:ascii="Arial Narrow" w:eastAsia="Calibri" w:hAnsi="Arial Narrow" w:cs="Arial"/>
          <w:color w:val="000000" w:themeColor="text1"/>
        </w:rPr>
        <w:t xml:space="preserve">This study was focused on the objectives of the Traffic Management Programme. The Programme is aimed at integrating and coordinating traffic law enforcement through data driven projects to reduce road fatalities. Through the programme, the Department responds to reported road accidents and support the South African Police </w:t>
      </w:r>
      <w:r w:rsidR="00EE7D29">
        <w:rPr>
          <w:rFonts w:ascii="Arial Narrow" w:eastAsia="Calibri" w:hAnsi="Arial Narrow" w:cs="Arial"/>
          <w:color w:val="000000" w:themeColor="text1"/>
        </w:rPr>
        <w:t>Service</w:t>
      </w:r>
      <w:r w:rsidR="00EE7D29" w:rsidRPr="008063B9">
        <w:rPr>
          <w:rFonts w:ascii="Arial Narrow" w:eastAsia="Calibri" w:hAnsi="Arial Narrow" w:cs="Arial"/>
          <w:color w:val="000000" w:themeColor="text1"/>
        </w:rPr>
        <w:t xml:space="preserve"> </w:t>
      </w:r>
      <w:r w:rsidRPr="008063B9">
        <w:rPr>
          <w:rFonts w:ascii="Arial Narrow" w:eastAsia="Calibri" w:hAnsi="Arial Narrow" w:cs="Arial"/>
          <w:color w:val="000000" w:themeColor="text1"/>
        </w:rPr>
        <w:t xml:space="preserve">(SAPS) on crime </w:t>
      </w:r>
      <w:r w:rsidR="00EE7D29">
        <w:rPr>
          <w:rFonts w:ascii="Arial Narrow" w:eastAsia="Calibri" w:hAnsi="Arial Narrow" w:cs="Arial"/>
          <w:color w:val="000000" w:themeColor="text1"/>
        </w:rPr>
        <w:t>prevention</w:t>
      </w:r>
      <w:r w:rsidRPr="008063B9">
        <w:rPr>
          <w:rFonts w:ascii="Arial Narrow" w:eastAsia="Calibri" w:hAnsi="Arial Narrow" w:cs="Arial"/>
          <w:color w:val="000000" w:themeColor="text1"/>
        </w:rPr>
        <w:t xml:space="preserve"> and combating initiative. It is also responsible for enhancement of road user knowledge, skills attitudes, and pedestrian safety.  </w:t>
      </w:r>
    </w:p>
    <w:p w14:paraId="26269CB7" w14:textId="77777777" w:rsidR="008063B9" w:rsidRPr="008063B9" w:rsidRDefault="008063B9" w:rsidP="008063B9">
      <w:pPr>
        <w:spacing w:line="276" w:lineRule="auto"/>
        <w:jc w:val="both"/>
        <w:rPr>
          <w:rFonts w:ascii="Arial Narrow" w:eastAsia="Calibri" w:hAnsi="Arial Narrow" w:cs="Arial"/>
          <w:color w:val="000000" w:themeColor="text1"/>
        </w:rPr>
      </w:pPr>
    </w:p>
    <w:p w14:paraId="3256F23F" w14:textId="77777777" w:rsidR="008063B9" w:rsidRPr="008063B9" w:rsidRDefault="008063B9" w:rsidP="008063B9">
      <w:pPr>
        <w:spacing w:line="276" w:lineRule="auto"/>
        <w:jc w:val="both"/>
        <w:rPr>
          <w:rFonts w:ascii="Arial Narrow" w:hAnsi="Arial Narrow" w:cs="Arial Narrow"/>
          <w:b/>
          <w:bCs/>
        </w:rPr>
      </w:pPr>
      <w:r w:rsidRPr="008063B9">
        <w:rPr>
          <w:rFonts w:ascii="Arial Narrow" w:hAnsi="Arial Narrow" w:cs="Arial Narrow"/>
          <w:b/>
          <w:bCs/>
        </w:rPr>
        <w:t>5.2</w:t>
      </w:r>
      <w:r w:rsidRPr="008063B9">
        <w:rPr>
          <w:rFonts w:ascii="Arial Narrow" w:hAnsi="Arial Narrow" w:cs="Arial Narrow"/>
          <w:b/>
          <w:bCs/>
        </w:rPr>
        <w:tab/>
        <w:t xml:space="preserve">Objectives of the study </w:t>
      </w:r>
    </w:p>
    <w:p w14:paraId="4C982597" w14:textId="77777777" w:rsidR="008063B9" w:rsidRPr="008063B9" w:rsidRDefault="008063B9" w:rsidP="008063B9">
      <w:pPr>
        <w:spacing w:line="276" w:lineRule="auto"/>
        <w:jc w:val="both"/>
        <w:rPr>
          <w:rFonts w:ascii="Arial Narrow" w:eastAsia="Calibri" w:hAnsi="Arial Narrow" w:cs="Arial"/>
          <w:lang w:val="en-US"/>
        </w:rPr>
      </w:pPr>
      <w:r w:rsidRPr="008063B9">
        <w:rPr>
          <w:rFonts w:ascii="Arial Narrow" w:eastAsia="Calibri" w:hAnsi="Arial Narrow" w:cs="Arial"/>
          <w:lang w:val="en-US"/>
        </w:rPr>
        <w:t>The study was aimed at:</w:t>
      </w:r>
    </w:p>
    <w:p w14:paraId="03E6EF5F" w14:textId="77777777" w:rsidR="008063B9" w:rsidRPr="008063B9" w:rsidRDefault="008063B9" w:rsidP="00E63B60">
      <w:pPr>
        <w:numPr>
          <w:ilvl w:val="0"/>
          <w:numId w:val="2"/>
        </w:numPr>
        <w:spacing w:line="276" w:lineRule="auto"/>
        <w:contextualSpacing/>
        <w:jc w:val="both"/>
        <w:rPr>
          <w:rFonts w:ascii="Arial Narrow" w:eastAsia="Calibri" w:hAnsi="Arial Narrow" w:cs="Arial"/>
          <w:lang w:val="en-US"/>
        </w:rPr>
      </w:pPr>
      <w:r w:rsidRPr="008063B9">
        <w:rPr>
          <w:rFonts w:ascii="Arial Narrow" w:eastAsia="Calibri" w:hAnsi="Arial Narrow" w:cs="Arial"/>
          <w:lang w:val="en-US"/>
        </w:rPr>
        <w:t>Assessing road safety promotion programmes and their shortcomings.</w:t>
      </w:r>
    </w:p>
    <w:p w14:paraId="4D79B700" w14:textId="77777777" w:rsidR="008063B9" w:rsidRPr="008063B9" w:rsidRDefault="008063B9" w:rsidP="00E63B60">
      <w:pPr>
        <w:numPr>
          <w:ilvl w:val="0"/>
          <w:numId w:val="2"/>
        </w:numPr>
        <w:spacing w:line="276" w:lineRule="auto"/>
        <w:contextualSpacing/>
        <w:jc w:val="both"/>
        <w:rPr>
          <w:rFonts w:ascii="Arial Narrow" w:eastAsia="Calibri" w:hAnsi="Arial Narrow" w:cs="Arial"/>
          <w:lang w:val="en-US"/>
        </w:rPr>
      </w:pPr>
      <w:r w:rsidRPr="008063B9">
        <w:rPr>
          <w:rFonts w:ascii="Arial Narrow" w:eastAsia="Calibri" w:hAnsi="Arial Narrow" w:cs="Arial"/>
          <w:lang w:val="en-US"/>
        </w:rPr>
        <w:t>Examining whether the safety promotion programmes are effective in reducing road crashes and fatalities.</w:t>
      </w:r>
    </w:p>
    <w:p w14:paraId="516E4A46" w14:textId="77777777" w:rsidR="008063B9" w:rsidRPr="008063B9" w:rsidRDefault="008063B9" w:rsidP="00E63B60">
      <w:pPr>
        <w:numPr>
          <w:ilvl w:val="0"/>
          <w:numId w:val="2"/>
        </w:numPr>
        <w:spacing w:line="276" w:lineRule="auto"/>
        <w:contextualSpacing/>
        <w:jc w:val="both"/>
        <w:rPr>
          <w:rFonts w:ascii="Arial Narrow" w:eastAsia="Calibri" w:hAnsi="Arial Narrow" w:cs="Arial"/>
          <w:lang w:val="en-US"/>
        </w:rPr>
      </w:pPr>
      <w:r w:rsidRPr="008063B9">
        <w:rPr>
          <w:rFonts w:ascii="Arial Narrow" w:eastAsia="Calibri" w:hAnsi="Arial Narrow" w:cs="Arial"/>
          <w:lang w:val="en-US"/>
        </w:rPr>
        <w:t>Assessing plans in place and their progress in addressing contributing factors in road crashes and fatalities.</w:t>
      </w:r>
    </w:p>
    <w:p w14:paraId="0F244004" w14:textId="77777777" w:rsidR="008063B9" w:rsidRPr="008063B9" w:rsidRDefault="008063B9" w:rsidP="00E63B60">
      <w:pPr>
        <w:numPr>
          <w:ilvl w:val="0"/>
          <w:numId w:val="2"/>
        </w:numPr>
        <w:spacing w:line="276" w:lineRule="auto"/>
        <w:contextualSpacing/>
        <w:jc w:val="both"/>
        <w:rPr>
          <w:rFonts w:ascii="Arial Narrow" w:eastAsia="Calibri" w:hAnsi="Arial Narrow" w:cs="Arial"/>
          <w:lang w:val="en-US"/>
        </w:rPr>
      </w:pPr>
      <w:r w:rsidRPr="008063B9">
        <w:rPr>
          <w:rFonts w:ascii="Arial Narrow" w:eastAsia="Calibri" w:hAnsi="Arial Narrow" w:cs="Arial"/>
          <w:lang w:val="en-US"/>
        </w:rPr>
        <w:t xml:space="preserve">Make recommendations to reduce road crashes and fatalities, thus, improve road safety. </w:t>
      </w:r>
    </w:p>
    <w:p w14:paraId="4881FA2E" w14:textId="724CBAA2" w:rsidR="00104C6A" w:rsidRDefault="00104C6A" w:rsidP="008063B9">
      <w:pPr>
        <w:spacing w:line="276" w:lineRule="auto"/>
        <w:jc w:val="both"/>
        <w:rPr>
          <w:rFonts w:ascii="Arial Narrow" w:hAnsi="Arial Narrow" w:cs="Tahoma"/>
          <w:color w:val="000000" w:themeColor="text1"/>
        </w:rPr>
      </w:pPr>
    </w:p>
    <w:p w14:paraId="07537447"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13" w:name="_Toc395007652"/>
      <w:bookmarkStart w:id="14" w:name="_Toc56953121"/>
      <w:r w:rsidRPr="008063B9">
        <w:rPr>
          <w:rFonts w:ascii="Arial Narrow" w:hAnsi="Arial Narrow"/>
          <w:color w:val="auto"/>
          <w:sz w:val="24"/>
          <w:szCs w:val="24"/>
        </w:rPr>
        <w:t>COMMITTEE FOCUS AREA</w:t>
      </w:r>
      <w:bookmarkEnd w:id="13"/>
      <w:bookmarkEnd w:id="14"/>
    </w:p>
    <w:p w14:paraId="1A558E17"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 xml:space="preserve">6.1 </w:t>
      </w:r>
      <w:r w:rsidRPr="008063B9">
        <w:rPr>
          <w:rFonts w:ascii="Arial Narrow" w:hAnsi="Arial Narrow" w:cs="Arial Narrow"/>
          <w:b/>
        </w:rPr>
        <w:tab/>
        <w:t xml:space="preserve">Presentation by the Department of Community Safety </w:t>
      </w:r>
    </w:p>
    <w:p w14:paraId="5F38CD83" w14:textId="77777777" w:rsidR="008063B9" w:rsidRPr="008063B9" w:rsidRDefault="008063B9" w:rsidP="008063B9">
      <w:pPr>
        <w:spacing w:line="276" w:lineRule="auto"/>
        <w:jc w:val="both"/>
        <w:rPr>
          <w:rFonts w:ascii="Arial Narrow" w:hAnsi="Arial Narrow" w:cs="Arial Narrow"/>
          <w:b/>
        </w:rPr>
      </w:pPr>
    </w:p>
    <w:p w14:paraId="21310D88" w14:textId="77777777" w:rsidR="008063B9" w:rsidRPr="008063B9" w:rsidRDefault="008063B9" w:rsidP="008063B9">
      <w:pPr>
        <w:tabs>
          <w:tab w:val="left" w:pos="4536"/>
        </w:tabs>
        <w:spacing w:line="276" w:lineRule="auto"/>
        <w:jc w:val="both"/>
        <w:rPr>
          <w:rFonts w:ascii="Arial Narrow" w:hAnsi="Arial Narrow" w:cs="Arial Narrow"/>
          <w:bCs/>
        </w:rPr>
      </w:pPr>
      <w:bookmarkStart w:id="15" w:name="_Hlk105833985"/>
      <w:r w:rsidRPr="008063B9">
        <w:rPr>
          <w:rFonts w:ascii="Arial Narrow" w:hAnsi="Arial Narrow" w:cs="Arial Narrow"/>
          <w:bCs/>
        </w:rPr>
        <w:t xml:space="preserve">The Department has a constitutional mandate to ensure that all citizens in the province are and feel safe. In the context of this study focus was assessing the performance of the Department in ensuring road safety. </w:t>
      </w:r>
    </w:p>
    <w:p w14:paraId="71E0E64E" w14:textId="77777777" w:rsidR="008063B9" w:rsidRPr="00A9023F" w:rsidRDefault="008063B9" w:rsidP="008063B9">
      <w:pPr>
        <w:tabs>
          <w:tab w:val="left" w:pos="4536"/>
        </w:tabs>
        <w:spacing w:line="276" w:lineRule="auto"/>
        <w:jc w:val="both"/>
        <w:rPr>
          <w:rFonts w:ascii="Arial Narrow" w:hAnsi="Arial Narrow" w:cs="Arial Narrow"/>
          <w:bCs/>
        </w:rPr>
      </w:pPr>
    </w:p>
    <w:p w14:paraId="5BF03E9D" w14:textId="2804BAAE" w:rsidR="008063B9" w:rsidRPr="008063B9" w:rsidRDefault="008063B9" w:rsidP="008063B9">
      <w:pPr>
        <w:tabs>
          <w:tab w:val="left" w:pos="4536"/>
        </w:tabs>
        <w:spacing w:line="276" w:lineRule="auto"/>
        <w:jc w:val="both"/>
        <w:rPr>
          <w:rFonts w:ascii="Arial Narrow" w:hAnsi="Arial Narrow" w:cs="Arial Narrow"/>
          <w:bCs/>
        </w:rPr>
      </w:pPr>
      <w:r w:rsidRPr="002A7DC6">
        <w:rPr>
          <w:rFonts w:ascii="Arial Narrow" w:hAnsi="Arial Narrow" w:cs="Arial Narrow"/>
          <w:bCs/>
        </w:rPr>
        <w:t xml:space="preserve">The </w:t>
      </w:r>
      <w:r w:rsidRPr="008063B9">
        <w:rPr>
          <w:rFonts w:ascii="Arial Narrow" w:hAnsi="Arial Narrow" w:cs="Arial Narrow"/>
          <w:bCs/>
        </w:rPr>
        <w:t xml:space="preserve">Department reported that the Traffic Management programme draws its existences from </w:t>
      </w:r>
      <w:r w:rsidR="009C6347">
        <w:rPr>
          <w:rFonts w:ascii="Arial Narrow" w:hAnsi="Arial Narrow" w:cs="Arial Narrow"/>
          <w:bCs/>
        </w:rPr>
        <w:t>t</w:t>
      </w:r>
      <w:r w:rsidRPr="008063B9">
        <w:rPr>
          <w:rFonts w:ascii="Arial Narrow" w:hAnsi="Arial Narrow" w:cs="Arial Narrow"/>
          <w:bCs/>
        </w:rPr>
        <w:t xml:space="preserve">he </w:t>
      </w:r>
      <w:r w:rsidRPr="002A7DC6">
        <w:rPr>
          <w:rFonts w:ascii="Arial Narrow" w:hAnsi="Arial Narrow" w:cs="Arial Narrow"/>
          <w:bCs/>
        </w:rPr>
        <w:t xml:space="preserve">National Road Safety Strategy 2016 </w:t>
      </w:r>
      <w:r w:rsidRPr="008063B9">
        <w:rPr>
          <w:rFonts w:ascii="Arial Narrow" w:hAnsi="Arial Narrow" w:cs="Arial Narrow"/>
          <w:bCs/>
        </w:rPr>
        <w:t>–</w:t>
      </w:r>
      <w:r w:rsidRPr="002A7DC6">
        <w:rPr>
          <w:rFonts w:ascii="Arial Narrow" w:hAnsi="Arial Narrow" w:cs="Arial Narrow"/>
          <w:bCs/>
        </w:rPr>
        <w:t xml:space="preserve"> 2030</w:t>
      </w:r>
      <w:r w:rsidRPr="008063B9">
        <w:rPr>
          <w:rFonts w:ascii="Arial Narrow" w:hAnsi="Arial Narrow" w:cs="Arial Narrow"/>
          <w:bCs/>
        </w:rPr>
        <w:t xml:space="preserve">, the Second Decade of Action for Road Safety 2021 – 2030 and the Performance agreement of the MEC of Community Safety 2019- 2024. It further subscribes to five pillars </w:t>
      </w:r>
      <w:r w:rsidRPr="008063B9">
        <w:rPr>
          <w:rFonts w:ascii="Arial Narrow" w:hAnsi="Arial Narrow" w:cs="Arial Narrow"/>
          <w:bCs/>
        </w:rPr>
        <w:lastRenderedPageBreak/>
        <w:t>of the</w:t>
      </w:r>
      <w:r w:rsidRPr="00A9023F">
        <w:rPr>
          <w:rFonts w:ascii="Arial Narrow" w:hAnsi="Arial Narrow" w:cs="Arial Narrow"/>
          <w:bCs/>
        </w:rPr>
        <w:t xml:space="preserve"> Vision 2055 </w:t>
      </w:r>
      <w:r w:rsidRPr="008063B9">
        <w:rPr>
          <w:rFonts w:ascii="Arial Narrow" w:hAnsi="Arial Narrow" w:cs="Arial Narrow"/>
          <w:bCs/>
        </w:rPr>
        <w:t xml:space="preserve">related </w:t>
      </w:r>
      <w:r w:rsidRPr="00A9023F">
        <w:rPr>
          <w:rFonts w:ascii="Arial Narrow" w:hAnsi="Arial Narrow" w:cs="Arial Narrow"/>
          <w:bCs/>
        </w:rPr>
        <w:t xml:space="preserve">to </w:t>
      </w:r>
      <w:r w:rsidRPr="008063B9">
        <w:rPr>
          <w:rFonts w:ascii="Arial Narrow" w:hAnsi="Arial Narrow" w:cs="Arial Narrow"/>
          <w:bCs/>
        </w:rPr>
        <w:t>t</w:t>
      </w:r>
      <w:r w:rsidRPr="00A9023F">
        <w:rPr>
          <w:rFonts w:ascii="Arial Narrow" w:hAnsi="Arial Narrow" w:cs="Arial Narrow"/>
          <w:bCs/>
        </w:rPr>
        <w:t xml:space="preserve">raffic </w:t>
      </w:r>
      <w:r w:rsidRPr="008063B9">
        <w:rPr>
          <w:rFonts w:ascii="Arial Narrow" w:hAnsi="Arial Narrow" w:cs="Arial Narrow"/>
          <w:bCs/>
        </w:rPr>
        <w:t>m</w:t>
      </w:r>
      <w:r w:rsidRPr="00A9023F">
        <w:rPr>
          <w:rFonts w:ascii="Arial Narrow" w:hAnsi="Arial Narrow" w:cs="Arial Narrow"/>
          <w:bCs/>
        </w:rPr>
        <w:t xml:space="preserve">anagement </w:t>
      </w:r>
      <w:r w:rsidRPr="008063B9">
        <w:rPr>
          <w:rFonts w:ascii="Arial Narrow" w:hAnsi="Arial Narrow" w:cs="Arial Narrow"/>
          <w:bCs/>
        </w:rPr>
        <w:t xml:space="preserve">which </w:t>
      </w:r>
      <w:r w:rsidRPr="00A9023F">
        <w:rPr>
          <w:rFonts w:ascii="Arial Narrow" w:hAnsi="Arial Narrow" w:cs="Arial Narrow"/>
          <w:bCs/>
        </w:rPr>
        <w:t>are:</w:t>
      </w:r>
      <w:r w:rsidRPr="008063B9">
        <w:rPr>
          <w:rFonts w:ascii="Arial Narrow" w:hAnsi="Arial Narrow" w:cs="Arial Narrow"/>
          <w:bCs/>
        </w:rPr>
        <w:t xml:space="preserve"> I</w:t>
      </w:r>
      <w:r w:rsidRPr="00A9023F">
        <w:rPr>
          <w:rFonts w:ascii="Arial Narrow" w:hAnsi="Arial Narrow" w:cs="Arial Narrow"/>
          <w:bCs/>
        </w:rPr>
        <w:t xml:space="preserve">mprove Police </w:t>
      </w:r>
      <w:r w:rsidRPr="008063B9">
        <w:rPr>
          <w:rFonts w:ascii="Arial Narrow" w:hAnsi="Arial Narrow" w:cs="Arial Narrow"/>
          <w:bCs/>
        </w:rPr>
        <w:t>V</w:t>
      </w:r>
      <w:r w:rsidRPr="00A9023F">
        <w:rPr>
          <w:rFonts w:ascii="Arial Narrow" w:hAnsi="Arial Narrow" w:cs="Arial Narrow"/>
          <w:bCs/>
        </w:rPr>
        <w:t xml:space="preserve">isibility; A Safer Road Environment; Pedestrian Safety; Traffic Law Enforcement; </w:t>
      </w:r>
      <w:r w:rsidRPr="008063B9">
        <w:rPr>
          <w:rFonts w:ascii="Arial Narrow" w:hAnsi="Arial Narrow" w:cs="Arial Narrow"/>
          <w:bCs/>
        </w:rPr>
        <w:t>and Institutional Arrangement.</w:t>
      </w:r>
    </w:p>
    <w:p w14:paraId="2A9EE5AD" w14:textId="77777777" w:rsidR="008063B9" w:rsidRPr="008063B9" w:rsidRDefault="008063B9" w:rsidP="008063B9">
      <w:pPr>
        <w:tabs>
          <w:tab w:val="left" w:pos="4536"/>
        </w:tabs>
        <w:spacing w:line="276" w:lineRule="auto"/>
        <w:jc w:val="both"/>
        <w:rPr>
          <w:rFonts w:ascii="Arial Narrow" w:hAnsi="Arial Narrow" w:cs="Arial Narrow"/>
          <w:bCs/>
        </w:rPr>
      </w:pPr>
    </w:p>
    <w:p w14:paraId="2CDDF31E" w14:textId="6229EB67" w:rsidR="008063B9" w:rsidRPr="008063B9" w:rsidRDefault="008063B9" w:rsidP="008063B9">
      <w:pPr>
        <w:tabs>
          <w:tab w:val="left" w:pos="4536"/>
        </w:tabs>
        <w:spacing w:line="276" w:lineRule="auto"/>
        <w:jc w:val="both"/>
        <w:rPr>
          <w:rFonts w:ascii="Arial Narrow" w:hAnsi="Arial Narrow" w:cs="Arial Narrow"/>
          <w:bCs/>
        </w:rPr>
      </w:pPr>
      <w:r w:rsidRPr="00A9023F">
        <w:rPr>
          <w:rFonts w:ascii="Arial Narrow" w:hAnsi="Arial Narrow" w:cs="Arial Narrow"/>
          <w:bCs/>
        </w:rPr>
        <w:t>Gauteng</w:t>
      </w:r>
      <w:r w:rsidRPr="008063B9">
        <w:rPr>
          <w:rFonts w:ascii="Arial Narrow" w:hAnsi="Arial Narrow" w:cs="Arial Narrow"/>
          <w:bCs/>
        </w:rPr>
        <w:t xml:space="preserve"> is regarded as </w:t>
      </w:r>
      <w:r w:rsidRPr="00A9023F">
        <w:rPr>
          <w:rFonts w:ascii="Arial Narrow" w:hAnsi="Arial Narrow" w:cs="Arial Narrow"/>
          <w:bCs/>
        </w:rPr>
        <w:t xml:space="preserve">the economic hub of South </w:t>
      </w:r>
      <w:r w:rsidR="009C6347" w:rsidRPr="00A9023F">
        <w:rPr>
          <w:rFonts w:ascii="Arial Narrow" w:hAnsi="Arial Narrow" w:cs="Arial Narrow"/>
          <w:bCs/>
        </w:rPr>
        <w:t>Africa</w:t>
      </w:r>
      <w:r w:rsidR="009C6347" w:rsidRPr="008063B9">
        <w:rPr>
          <w:rFonts w:ascii="Arial Narrow" w:hAnsi="Arial Narrow" w:cs="Arial Narrow"/>
          <w:bCs/>
        </w:rPr>
        <w:t>;</w:t>
      </w:r>
      <w:r w:rsidRPr="008063B9">
        <w:rPr>
          <w:rFonts w:ascii="Arial Narrow" w:hAnsi="Arial Narrow" w:cs="Arial Narrow"/>
          <w:bCs/>
        </w:rPr>
        <w:t xml:space="preserve"> </w:t>
      </w:r>
      <w:r w:rsidR="009C6347">
        <w:rPr>
          <w:rFonts w:ascii="Arial Narrow" w:hAnsi="Arial Narrow" w:cs="Arial Narrow"/>
          <w:bCs/>
        </w:rPr>
        <w:t xml:space="preserve">thus, </w:t>
      </w:r>
      <w:r w:rsidRPr="008063B9">
        <w:rPr>
          <w:rFonts w:ascii="Arial Narrow" w:hAnsi="Arial Narrow" w:cs="Arial Narrow"/>
          <w:bCs/>
        </w:rPr>
        <w:t xml:space="preserve">it </w:t>
      </w:r>
      <w:r w:rsidRPr="00A9023F">
        <w:rPr>
          <w:rFonts w:ascii="Arial Narrow" w:hAnsi="Arial Narrow" w:cs="Arial Narrow"/>
          <w:bCs/>
        </w:rPr>
        <w:t>ha</w:t>
      </w:r>
      <w:r w:rsidRPr="008063B9">
        <w:rPr>
          <w:rFonts w:ascii="Arial Narrow" w:hAnsi="Arial Narrow" w:cs="Arial Narrow"/>
          <w:bCs/>
        </w:rPr>
        <w:t>s</w:t>
      </w:r>
      <w:r w:rsidRPr="00A9023F">
        <w:rPr>
          <w:rFonts w:ascii="Arial Narrow" w:hAnsi="Arial Narrow" w:cs="Arial Narrow"/>
          <w:bCs/>
        </w:rPr>
        <w:t xml:space="preserve"> the </w:t>
      </w:r>
      <w:r w:rsidRPr="008063B9">
        <w:rPr>
          <w:rFonts w:ascii="Arial Narrow" w:hAnsi="Arial Narrow" w:cs="Arial Narrow"/>
          <w:bCs/>
        </w:rPr>
        <w:t>largest h</w:t>
      </w:r>
      <w:r w:rsidRPr="00A9023F">
        <w:rPr>
          <w:rFonts w:ascii="Arial Narrow" w:hAnsi="Arial Narrow" w:cs="Arial Narrow"/>
          <w:bCs/>
        </w:rPr>
        <w:t xml:space="preserve">uman population </w:t>
      </w:r>
      <w:r w:rsidRPr="008063B9">
        <w:rPr>
          <w:rFonts w:ascii="Arial Narrow" w:hAnsi="Arial Narrow" w:cs="Arial Narrow"/>
          <w:bCs/>
        </w:rPr>
        <w:t xml:space="preserve">of more than </w:t>
      </w:r>
      <w:r w:rsidRPr="00A9023F">
        <w:rPr>
          <w:rFonts w:ascii="Arial Narrow" w:hAnsi="Arial Narrow" w:cs="Arial Narrow"/>
          <w:bCs/>
        </w:rPr>
        <w:t>15</w:t>
      </w:r>
      <w:r w:rsidR="009C6347">
        <w:rPr>
          <w:rFonts w:ascii="Arial Narrow" w:hAnsi="Arial Narrow" w:cs="Arial Narrow"/>
          <w:bCs/>
        </w:rPr>
        <w:t>.</w:t>
      </w:r>
      <w:r w:rsidRPr="00A9023F">
        <w:rPr>
          <w:rFonts w:ascii="Arial Narrow" w:hAnsi="Arial Narrow" w:cs="Arial Narrow"/>
          <w:bCs/>
        </w:rPr>
        <w:t>2 million</w:t>
      </w:r>
      <w:r w:rsidRPr="008063B9">
        <w:rPr>
          <w:rFonts w:ascii="Arial Narrow" w:hAnsi="Arial Narrow" w:cs="Arial Narrow"/>
          <w:bCs/>
        </w:rPr>
        <w:t xml:space="preserve"> people, with a v</w:t>
      </w:r>
      <w:r w:rsidRPr="00A9023F">
        <w:rPr>
          <w:rFonts w:ascii="Arial Narrow" w:hAnsi="Arial Narrow" w:cs="Arial Narrow"/>
          <w:bCs/>
        </w:rPr>
        <w:t xml:space="preserve">ehicle population </w:t>
      </w:r>
      <w:r w:rsidRPr="008063B9">
        <w:rPr>
          <w:rFonts w:ascii="Arial Narrow" w:hAnsi="Arial Narrow" w:cs="Arial Narrow"/>
          <w:bCs/>
        </w:rPr>
        <w:t>estimated at 4.</w:t>
      </w:r>
      <w:r w:rsidRPr="00A9023F">
        <w:rPr>
          <w:rFonts w:ascii="Arial Narrow" w:hAnsi="Arial Narrow" w:cs="Arial Narrow"/>
          <w:bCs/>
        </w:rPr>
        <w:t>9 million accounting for 38% of all registered motor vehicles.</w:t>
      </w:r>
    </w:p>
    <w:p w14:paraId="59C4947F" w14:textId="77777777" w:rsidR="008063B9" w:rsidRPr="008063B9" w:rsidRDefault="008063B9" w:rsidP="008063B9">
      <w:pPr>
        <w:tabs>
          <w:tab w:val="left" w:pos="4536"/>
        </w:tabs>
        <w:spacing w:line="276" w:lineRule="auto"/>
        <w:jc w:val="both"/>
        <w:rPr>
          <w:rFonts w:ascii="Arial Narrow" w:hAnsi="Arial Narrow" w:cs="Arial Narrow"/>
          <w:bCs/>
        </w:rPr>
      </w:pPr>
    </w:p>
    <w:p w14:paraId="6581BABB" w14:textId="77777777" w:rsidR="008063B9" w:rsidRPr="00A9023F"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The province</w:t>
      </w:r>
      <w:r w:rsidRPr="00A9023F">
        <w:rPr>
          <w:rFonts w:ascii="Arial Narrow" w:hAnsi="Arial Narrow" w:cs="Arial Narrow"/>
          <w:bCs/>
        </w:rPr>
        <w:t xml:space="preserve"> recorded at least 9,730 fatalities from 8,741 Fatal Road Traffic Crashes in the past 4 years</w:t>
      </w:r>
      <w:r w:rsidRPr="008063B9">
        <w:rPr>
          <w:rFonts w:ascii="Arial Narrow" w:hAnsi="Arial Narrow" w:cs="Arial Narrow"/>
          <w:bCs/>
        </w:rPr>
        <w:t>, from 2018 – 2021. It was reported that a</w:t>
      </w:r>
      <w:r w:rsidRPr="00A9023F">
        <w:rPr>
          <w:rFonts w:ascii="Arial Narrow" w:hAnsi="Arial Narrow" w:cs="Arial Narrow"/>
          <w:bCs/>
        </w:rPr>
        <w:t>n average of 7 road users are killed per day in Gauteng.</w:t>
      </w:r>
      <w:r w:rsidRPr="008063B9">
        <w:rPr>
          <w:rFonts w:ascii="Arial Narrow" w:hAnsi="Arial Narrow"/>
        </w:rPr>
        <w:t xml:space="preserve"> </w:t>
      </w:r>
      <w:r w:rsidRPr="008063B9">
        <w:rPr>
          <w:rFonts w:ascii="Arial Narrow" w:hAnsi="Arial Narrow" w:cs="Arial Narrow"/>
          <w:bCs/>
        </w:rPr>
        <w:t>The table below depicts road fatalities for 2018 to 2021.</w:t>
      </w:r>
    </w:p>
    <w:p w14:paraId="3CE575AB"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noProof/>
        </w:rPr>
        <mc:AlternateContent>
          <mc:Choice Requires="wpg">
            <w:drawing>
              <wp:anchor distT="0" distB="0" distL="114300" distR="114300" simplePos="0" relativeHeight="251661312" behindDoc="0" locked="0" layoutInCell="1" allowOverlap="1" wp14:anchorId="36EF9268" wp14:editId="1FD0713B">
                <wp:simplePos x="0" y="0"/>
                <wp:positionH relativeFrom="margin">
                  <wp:align>left</wp:align>
                </wp:positionH>
                <wp:positionV relativeFrom="paragraph">
                  <wp:posOffset>129662</wp:posOffset>
                </wp:positionV>
                <wp:extent cx="6112300" cy="3036570"/>
                <wp:effectExtent l="0" t="0" r="3175" b="0"/>
                <wp:wrapNone/>
                <wp:docPr id="1" name="Group 11"/>
                <wp:cNvGraphicFramePr/>
                <a:graphic xmlns:a="http://schemas.openxmlformats.org/drawingml/2006/main">
                  <a:graphicData uri="http://schemas.microsoft.com/office/word/2010/wordprocessingGroup">
                    <wpg:wgp>
                      <wpg:cNvGrpSpPr/>
                      <wpg:grpSpPr>
                        <a:xfrm>
                          <a:off x="0" y="0"/>
                          <a:ext cx="6112300" cy="3036570"/>
                          <a:chOff x="0" y="0"/>
                          <a:chExt cx="4327356" cy="3301282"/>
                        </a:xfrm>
                      </wpg:grpSpPr>
                      <pic:pic xmlns:pic="http://schemas.openxmlformats.org/drawingml/2006/picture">
                        <pic:nvPicPr>
                          <pic:cNvPr id="2" name="Picture 2"/>
                          <pic:cNvPicPr>
                            <a:picLocks noChangeAspect="1"/>
                          </pic:cNvPicPr>
                        </pic:nvPicPr>
                        <pic:blipFill>
                          <a:blip r:embed="rId7"/>
                          <a:stretch>
                            <a:fillRect/>
                          </a:stretch>
                        </pic:blipFill>
                        <pic:spPr>
                          <a:xfrm>
                            <a:off x="0" y="0"/>
                            <a:ext cx="4327356" cy="3301282"/>
                          </a:xfrm>
                          <a:prstGeom prst="rect">
                            <a:avLst/>
                          </a:prstGeom>
                        </pic:spPr>
                      </pic:pic>
                      <wps:wsp>
                        <wps:cNvPr id="3" name="Rectangle 3"/>
                        <wps:cNvSpPr/>
                        <wps:spPr>
                          <a:xfrm flipV="1">
                            <a:off x="2873522" y="906727"/>
                            <a:ext cx="381662" cy="1526721"/>
                          </a:xfrm>
                          <a:prstGeom prst="rect">
                            <a:avLst/>
                          </a:prstGeom>
                          <a:noFill/>
                          <a:ln w="38100" cap="flat" cmpd="sng" algn="ctr">
                            <a:solidFill>
                              <a:srgbClr val="0070C0"/>
                            </a:solidFill>
                            <a:prstDash val="sysDot"/>
                          </a:ln>
                          <a:effectLst/>
                        </wps:spPr>
                        <wps:bodyPr rtlCol="0" anchor="ctr"/>
                      </wps:wsp>
                      <wps:wsp>
                        <wps:cNvPr id="5" name="Rectangle 5"/>
                        <wps:cNvSpPr/>
                        <wps:spPr>
                          <a:xfrm flipV="1">
                            <a:off x="3403368" y="2244583"/>
                            <a:ext cx="321606" cy="792480"/>
                          </a:xfrm>
                          <a:prstGeom prst="rect">
                            <a:avLst/>
                          </a:prstGeom>
                          <a:noFill/>
                          <a:ln w="38100" cap="flat" cmpd="sng" algn="ctr">
                            <a:solidFill>
                              <a:srgbClr val="0070C0"/>
                            </a:solidFill>
                            <a:prstDash val="sysDot"/>
                          </a:ln>
                          <a:effectLst/>
                        </wps:spPr>
                        <wps:bodyPr rtlCol="0" anchor="ctr"/>
                      </wps:wsp>
                    </wpg:wgp>
                  </a:graphicData>
                </a:graphic>
                <wp14:sizeRelH relativeFrom="margin">
                  <wp14:pctWidth>0</wp14:pctWidth>
                </wp14:sizeRelH>
              </wp:anchor>
            </w:drawing>
          </mc:Choice>
          <mc:Fallback xmlns:w16sdtdh="http://schemas.microsoft.com/office/word/2020/wordml/sdtdatahash" xmlns:oel="http://schemas.microsoft.com/office/2019/extlst">
            <w:pict>
              <v:group w14:anchorId="41D8C683" id="Group 11" o:spid="_x0000_s1026" style="position:absolute;margin-left:0;margin-top:10.2pt;width:481.3pt;height:239.1pt;z-index:251661312;mso-position-horizontal:left;mso-position-horizontal-relative:margin;mso-width-relative:margin" coordsize="43273,3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273;height:3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">
                  <v:imagedata r:id="rId8" o:title=""/>
                </v:shape>
                <v:rect id="Rectangle 3" o:spid="_x0000_s1028" style="position:absolute;left:28735;top:9067;width:3816;height:152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" filled="f" strokecolor="#0070c0" strokeweight="3pt">
                  <v:stroke dashstyle="1 1"/>
                </v:rect>
                <v:rect id="Rectangle 5" o:spid="_x0000_s1029" style="position:absolute;left:34033;top:22445;width:3216;height:792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" filled="f" strokecolor="#0070c0" strokeweight="3pt">
                  <v:stroke dashstyle="1 1"/>
                </v:rect>
                <w10:wrap anchorx="margin"/>
              </v:group>
            </w:pict>
          </mc:Fallback>
        </mc:AlternateContent>
      </w:r>
    </w:p>
    <w:p w14:paraId="49E003E0" w14:textId="77777777" w:rsidR="008063B9" w:rsidRPr="008063B9" w:rsidRDefault="008063B9" w:rsidP="008063B9">
      <w:pPr>
        <w:tabs>
          <w:tab w:val="left" w:pos="4536"/>
        </w:tabs>
        <w:spacing w:line="276" w:lineRule="auto"/>
        <w:jc w:val="both"/>
        <w:rPr>
          <w:rFonts w:ascii="Arial Narrow" w:hAnsi="Arial Narrow" w:cs="Arial Narrow"/>
          <w:bCs/>
        </w:rPr>
      </w:pPr>
    </w:p>
    <w:p w14:paraId="320191A7" w14:textId="77777777" w:rsidR="008063B9" w:rsidRPr="008063B9" w:rsidRDefault="008063B9" w:rsidP="008063B9">
      <w:pPr>
        <w:tabs>
          <w:tab w:val="left" w:pos="4536"/>
        </w:tabs>
        <w:spacing w:line="276" w:lineRule="auto"/>
        <w:jc w:val="both"/>
        <w:rPr>
          <w:rFonts w:ascii="Arial Narrow" w:hAnsi="Arial Narrow" w:cs="Arial Narrow"/>
          <w:bCs/>
        </w:rPr>
      </w:pPr>
    </w:p>
    <w:p w14:paraId="013D6F04" w14:textId="77777777" w:rsidR="008063B9" w:rsidRPr="008063B9" w:rsidRDefault="008063B9" w:rsidP="008063B9">
      <w:pPr>
        <w:tabs>
          <w:tab w:val="left" w:pos="4536"/>
        </w:tabs>
        <w:spacing w:line="276" w:lineRule="auto"/>
        <w:jc w:val="both"/>
        <w:rPr>
          <w:rFonts w:ascii="Arial Narrow" w:hAnsi="Arial Narrow" w:cs="Arial Narrow"/>
          <w:bCs/>
        </w:rPr>
      </w:pPr>
    </w:p>
    <w:p w14:paraId="2CD89A89" w14:textId="77777777" w:rsidR="008063B9" w:rsidRPr="008063B9" w:rsidRDefault="008063B9" w:rsidP="008063B9">
      <w:pPr>
        <w:tabs>
          <w:tab w:val="left" w:pos="4536"/>
        </w:tabs>
        <w:spacing w:line="276" w:lineRule="auto"/>
        <w:jc w:val="both"/>
        <w:rPr>
          <w:rFonts w:ascii="Arial Narrow" w:hAnsi="Arial Narrow" w:cs="Arial Narrow"/>
          <w:bCs/>
        </w:rPr>
      </w:pPr>
    </w:p>
    <w:p w14:paraId="0CAD4873" w14:textId="77777777" w:rsidR="008063B9" w:rsidRPr="008063B9" w:rsidRDefault="008063B9" w:rsidP="008063B9">
      <w:pPr>
        <w:tabs>
          <w:tab w:val="left" w:pos="4536"/>
        </w:tabs>
        <w:spacing w:line="276" w:lineRule="auto"/>
        <w:jc w:val="both"/>
        <w:rPr>
          <w:rFonts w:ascii="Arial Narrow" w:hAnsi="Arial Narrow" w:cs="Arial Narrow"/>
          <w:bCs/>
        </w:rPr>
      </w:pPr>
    </w:p>
    <w:p w14:paraId="6EC1181D" w14:textId="77777777" w:rsidR="008063B9" w:rsidRPr="008063B9" w:rsidRDefault="008063B9" w:rsidP="008063B9">
      <w:pPr>
        <w:tabs>
          <w:tab w:val="left" w:pos="4536"/>
        </w:tabs>
        <w:spacing w:line="276" w:lineRule="auto"/>
        <w:jc w:val="both"/>
        <w:rPr>
          <w:rFonts w:ascii="Arial Narrow" w:hAnsi="Arial Narrow" w:cs="Arial Narrow"/>
          <w:bCs/>
        </w:rPr>
      </w:pPr>
    </w:p>
    <w:p w14:paraId="00C6F8CD" w14:textId="77777777" w:rsidR="008063B9" w:rsidRPr="008063B9" w:rsidRDefault="008063B9" w:rsidP="008063B9">
      <w:pPr>
        <w:tabs>
          <w:tab w:val="left" w:pos="4536"/>
        </w:tabs>
        <w:spacing w:line="276" w:lineRule="auto"/>
        <w:jc w:val="both"/>
        <w:rPr>
          <w:rFonts w:ascii="Arial Narrow" w:hAnsi="Arial Narrow" w:cs="Arial Narrow"/>
          <w:bCs/>
        </w:rPr>
      </w:pPr>
    </w:p>
    <w:p w14:paraId="6C438DB0" w14:textId="77777777" w:rsidR="008063B9" w:rsidRPr="008063B9" w:rsidRDefault="008063B9" w:rsidP="008063B9">
      <w:pPr>
        <w:tabs>
          <w:tab w:val="left" w:pos="4536"/>
        </w:tabs>
        <w:spacing w:line="276" w:lineRule="auto"/>
        <w:jc w:val="both"/>
        <w:rPr>
          <w:rFonts w:ascii="Arial Narrow" w:hAnsi="Arial Narrow" w:cs="Arial Narrow"/>
          <w:bCs/>
        </w:rPr>
      </w:pPr>
    </w:p>
    <w:p w14:paraId="769F8223" w14:textId="77777777" w:rsidR="008063B9" w:rsidRPr="008063B9" w:rsidRDefault="008063B9" w:rsidP="008063B9">
      <w:pPr>
        <w:tabs>
          <w:tab w:val="left" w:pos="4536"/>
        </w:tabs>
        <w:spacing w:line="276" w:lineRule="auto"/>
        <w:jc w:val="both"/>
        <w:rPr>
          <w:rFonts w:ascii="Arial Narrow" w:hAnsi="Arial Narrow" w:cs="Arial Narrow"/>
          <w:bCs/>
        </w:rPr>
      </w:pPr>
    </w:p>
    <w:p w14:paraId="60505EFE" w14:textId="77777777" w:rsidR="008063B9" w:rsidRPr="008063B9" w:rsidRDefault="008063B9" w:rsidP="008063B9">
      <w:pPr>
        <w:tabs>
          <w:tab w:val="left" w:pos="4536"/>
        </w:tabs>
        <w:spacing w:line="276" w:lineRule="auto"/>
        <w:jc w:val="both"/>
        <w:rPr>
          <w:rFonts w:ascii="Arial Narrow" w:hAnsi="Arial Narrow" w:cs="Arial Narrow"/>
          <w:bCs/>
        </w:rPr>
      </w:pPr>
    </w:p>
    <w:p w14:paraId="06590DDE" w14:textId="77777777" w:rsidR="008063B9" w:rsidRPr="008063B9" w:rsidRDefault="008063B9" w:rsidP="008063B9">
      <w:pPr>
        <w:tabs>
          <w:tab w:val="left" w:pos="4536"/>
        </w:tabs>
        <w:spacing w:line="276" w:lineRule="auto"/>
        <w:jc w:val="both"/>
        <w:rPr>
          <w:rFonts w:ascii="Arial Narrow" w:hAnsi="Arial Narrow" w:cs="Arial Narrow"/>
          <w:bCs/>
        </w:rPr>
      </w:pPr>
    </w:p>
    <w:p w14:paraId="2175BE17" w14:textId="77777777" w:rsidR="008063B9" w:rsidRPr="008063B9" w:rsidRDefault="008063B9" w:rsidP="008063B9">
      <w:pPr>
        <w:tabs>
          <w:tab w:val="left" w:pos="4536"/>
        </w:tabs>
        <w:spacing w:line="276" w:lineRule="auto"/>
        <w:jc w:val="both"/>
        <w:rPr>
          <w:rFonts w:ascii="Arial Narrow" w:hAnsi="Arial Narrow" w:cs="Arial Narrow"/>
          <w:bCs/>
        </w:rPr>
      </w:pPr>
    </w:p>
    <w:p w14:paraId="3D0A33ED" w14:textId="77777777" w:rsidR="008063B9" w:rsidRPr="008063B9" w:rsidRDefault="008063B9" w:rsidP="008063B9">
      <w:pPr>
        <w:tabs>
          <w:tab w:val="left" w:pos="4536"/>
        </w:tabs>
        <w:spacing w:line="276" w:lineRule="auto"/>
        <w:jc w:val="both"/>
        <w:rPr>
          <w:rFonts w:ascii="Arial Narrow" w:hAnsi="Arial Narrow" w:cs="Arial Narrow"/>
          <w:bCs/>
        </w:rPr>
      </w:pPr>
    </w:p>
    <w:p w14:paraId="4B76CE15" w14:textId="77777777" w:rsidR="008063B9" w:rsidRPr="008063B9" w:rsidRDefault="008063B9" w:rsidP="008063B9">
      <w:pPr>
        <w:tabs>
          <w:tab w:val="left" w:pos="4536"/>
        </w:tabs>
        <w:spacing w:line="276" w:lineRule="auto"/>
        <w:jc w:val="both"/>
        <w:rPr>
          <w:rFonts w:ascii="Arial Narrow" w:hAnsi="Arial Narrow" w:cs="Arial Narrow"/>
          <w:bCs/>
        </w:rPr>
      </w:pPr>
    </w:p>
    <w:p w14:paraId="27CCE44E" w14:textId="77777777" w:rsidR="008063B9" w:rsidRPr="008063B9" w:rsidRDefault="008063B9" w:rsidP="008063B9">
      <w:pPr>
        <w:tabs>
          <w:tab w:val="left" w:pos="4536"/>
        </w:tabs>
        <w:spacing w:line="276" w:lineRule="auto"/>
        <w:jc w:val="both"/>
        <w:rPr>
          <w:rFonts w:ascii="Arial Narrow" w:hAnsi="Arial Narrow" w:cs="Arial Narrow"/>
          <w:bCs/>
        </w:rPr>
      </w:pPr>
    </w:p>
    <w:p w14:paraId="7A5F54A8" w14:textId="77777777" w:rsidR="008063B9" w:rsidRPr="008063B9" w:rsidRDefault="008063B9" w:rsidP="008063B9">
      <w:pPr>
        <w:tabs>
          <w:tab w:val="left" w:pos="4536"/>
        </w:tabs>
        <w:spacing w:line="276" w:lineRule="auto"/>
        <w:jc w:val="both"/>
        <w:rPr>
          <w:rFonts w:ascii="Arial Narrow" w:hAnsi="Arial Narrow" w:cs="Arial Narrow"/>
          <w:bCs/>
        </w:rPr>
      </w:pPr>
    </w:p>
    <w:p w14:paraId="363FA672" w14:textId="466F1988"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It can be noted from the table above that during the period </w:t>
      </w:r>
      <w:r w:rsidRPr="003B34EF">
        <w:rPr>
          <w:rFonts w:ascii="Arial Narrow" w:hAnsi="Arial Narrow" w:cs="Arial Narrow"/>
          <w:bCs/>
        </w:rPr>
        <w:t xml:space="preserve">March to September 2020 </w:t>
      </w:r>
      <w:r w:rsidRPr="008063B9">
        <w:rPr>
          <w:rFonts w:ascii="Arial Narrow" w:hAnsi="Arial Narrow" w:cs="Arial Narrow"/>
          <w:bCs/>
        </w:rPr>
        <w:t xml:space="preserve">there was a </w:t>
      </w:r>
      <w:r w:rsidRPr="003B34EF">
        <w:rPr>
          <w:rFonts w:ascii="Arial Narrow" w:hAnsi="Arial Narrow" w:cs="Arial Narrow"/>
          <w:bCs/>
        </w:rPr>
        <w:t xml:space="preserve">significant </w:t>
      </w:r>
      <w:r w:rsidRPr="008063B9">
        <w:rPr>
          <w:rFonts w:ascii="Arial Narrow" w:hAnsi="Arial Narrow" w:cs="Arial Narrow"/>
          <w:bCs/>
        </w:rPr>
        <w:t>reduction in fatalities. This was however because of the restrictions related to the State of Disaster which was declared in March 2020. As the lockdown restrictions were being relaxed road fatalities went up</w:t>
      </w:r>
      <w:r w:rsidR="009C6347">
        <w:rPr>
          <w:rFonts w:ascii="Arial Narrow" w:hAnsi="Arial Narrow" w:cs="Arial Narrow"/>
          <w:bCs/>
        </w:rPr>
        <w:t xml:space="preserve"> sharply</w:t>
      </w:r>
      <w:r w:rsidRPr="008063B9">
        <w:rPr>
          <w:rFonts w:ascii="Arial Narrow" w:hAnsi="Arial Narrow" w:cs="Arial Narrow"/>
          <w:bCs/>
        </w:rPr>
        <w:t xml:space="preserve">. </w:t>
      </w:r>
    </w:p>
    <w:p w14:paraId="42E12F2B" w14:textId="3CE2B2B3" w:rsidR="008063B9" w:rsidRDefault="008063B9" w:rsidP="008063B9">
      <w:pPr>
        <w:tabs>
          <w:tab w:val="left" w:pos="4536"/>
        </w:tabs>
        <w:spacing w:line="276" w:lineRule="auto"/>
        <w:jc w:val="both"/>
        <w:rPr>
          <w:rFonts w:ascii="Arial Narrow" w:hAnsi="Arial Narrow" w:cs="Arial Narrow"/>
          <w:bCs/>
        </w:rPr>
      </w:pPr>
    </w:p>
    <w:p w14:paraId="5FEE4914" w14:textId="53766C1E" w:rsidR="00060F45" w:rsidRDefault="00060F45" w:rsidP="008063B9">
      <w:pPr>
        <w:tabs>
          <w:tab w:val="left" w:pos="4536"/>
        </w:tabs>
        <w:spacing w:line="276" w:lineRule="auto"/>
        <w:jc w:val="both"/>
        <w:rPr>
          <w:rFonts w:ascii="Arial Narrow" w:hAnsi="Arial Narrow" w:cs="Arial Narrow"/>
          <w:bCs/>
        </w:rPr>
      </w:pPr>
    </w:p>
    <w:p w14:paraId="011E8B4D" w14:textId="0BD2B8A1" w:rsidR="00060F45" w:rsidRDefault="00060F45" w:rsidP="008063B9">
      <w:pPr>
        <w:tabs>
          <w:tab w:val="left" w:pos="4536"/>
        </w:tabs>
        <w:spacing w:line="276" w:lineRule="auto"/>
        <w:jc w:val="both"/>
        <w:rPr>
          <w:rFonts w:ascii="Arial Narrow" w:hAnsi="Arial Narrow" w:cs="Arial Narrow"/>
          <w:bCs/>
        </w:rPr>
      </w:pPr>
    </w:p>
    <w:p w14:paraId="2E01C00C" w14:textId="14315D3F" w:rsidR="00060F45" w:rsidRDefault="00060F45" w:rsidP="008063B9">
      <w:pPr>
        <w:tabs>
          <w:tab w:val="left" w:pos="4536"/>
        </w:tabs>
        <w:spacing w:line="276" w:lineRule="auto"/>
        <w:jc w:val="both"/>
        <w:rPr>
          <w:rFonts w:ascii="Arial Narrow" w:hAnsi="Arial Narrow" w:cs="Arial Narrow"/>
          <w:bCs/>
        </w:rPr>
      </w:pPr>
    </w:p>
    <w:p w14:paraId="44D303A7" w14:textId="6E4003FB" w:rsidR="00060F45" w:rsidRDefault="00060F45" w:rsidP="008063B9">
      <w:pPr>
        <w:tabs>
          <w:tab w:val="left" w:pos="4536"/>
        </w:tabs>
        <w:spacing w:line="276" w:lineRule="auto"/>
        <w:jc w:val="both"/>
        <w:rPr>
          <w:rFonts w:ascii="Arial Narrow" w:hAnsi="Arial Narrow" w:cs="Arial Narrow"/>
          <w:bCs/>
        </w:rPr>
      </w:pPr>
    </w:p>
    <w:p w14:paraId="28E5A254" w14:textId="0C914AF5" w:rsidR="00060F45" w:rsidRDefault="00060F45" w:rsidP="008063B9">
      <w:pPr>
        <w:tabs>
          <w:tab w:val="left" w:pos="4536"/>
        </w:tabs>
        <w:spacing w:line="276" w:lineRule="auto"/>
        <w:jc w:val="both"/>
        <w:rPr>
          <w:rFonts w:ascii="Arial Narrow" w:hAnsi="Arial Narrow" w:cs="Arial Narrow"/>
          <w:bCs/>
        </w:rPr>
      </w:pPr>
    </w:p>
    <w:p w14:paraId="3CF555B2" w14:textId="1D2307D3" w:rsidR="00060F45" w:rsidRDefault="00060F45" w:rsidP="008063B9">
      <w:pPr>
        <w:tabs>
          <w:tab w:val="left" w:pos="4536"/>
        </w:tabs>
        <w:spacing w:line="276" w:lineRule="auto"/>
        <w:jc w:val="both"/>
        <w:rPr>
          <w:rFonts w:ascii="Arial Narrow" w:hAnsi="Arial Narrow" w:cs="Arial Narrow"/>
          <w:bCs/>
        </w:rPr>
      </w:pPr>
    </w:p>
    <w:p w14:paraId="63EFEE49" w14:textId="701513AD" w:rsidR="004A3D56" w:rsidRDefault="004A3D56" w:rsidP="008063B9">
      <w:pPr>
        <w:tabs>
          <w:tab w:val="left" w:pos="4536"/>
        </w:tabs>
        <w:spacing w:line="276" w:lineRule="auto"/>
        <w:jc w:val="both"/>
        <w:rPr>
          <w:rFonts w:ascii="Arial Narrow" w:hAnsi="Arial Narrow" w:cs="Arial Narrow"/>
          <w:bCs/>
        </w:rPr>
      </w:pPr>
    </w:p>
    <w:p w14:paraId="73A0C523" w14:textId="79B7C221" w:rsidR="004A3D56" w:rsidRDefault="004A3D56" w:rsidP="008063B9">
      <w:pPr>
        <w:tabs>
          <w:tab w:val="left" w:pos="4536"/>
        </w:tabs>
        <w:spacing w:line="276" w:lineRule="auto"/>
        <w:jc w:val="both"/>
        <w:rPr>
          <w:rFonts w:ascii="Arial Narrow" w:hAnsi="Arial Narrow" w:cs="Arial Narrow"/>
          <w:bCs/>
        </w:rPr>
      </w:pPr>
    </w:p>
    <w:p w14:paraId="199F53EB" w14:textId="10630F74" w:rsidR="004A3D56" w:rsidRDefault="004A3D56" w:rsidP="008063B9">
      <w:pPr>
        <w:tabs>
          <w:tab w:val="left" w:pos="4536"/>
        </w:tabs>
        <w:spacing w:line="276" w:lineRule="auto"/>
        <w:jc w:val="both"/>
        <w:rPr>
          <w:rFonts w:ascii="Arial Narrow" w:hAnsi="Arial Narrow" w:cs="Arial Narrow"/>
          <w:bCs/>
        </w:rPr>
      </w:pPr>
    </w:p>
    <w:p w14:paraId="435487A4" w14:textId="1CE488C1" w:rsidR="004A3D56" w:rsidRDefault="004A3D56" w:rsidP="008063B9">
      <w:pPr>
        <w:tabs>
          <w:tab w:val="left" w:pos="4536"/>
        </w:tabs>
        <w:spacing w:line="276" w:lineRule="auto"/>
        <w:jc w:val="both"/>
        <w:rPr>
          <w:rFonts w:ascii="Arial Narrow" w:hAnsi="Arial Narrow" w:cs="Arial Narrow"/>
          <w:bCs/>
        </w:rPr>
      </w:pPr>
    </w:p>
    <w:p w14:paraId="3E7E4900" w14:textId="77777777" w:rsidR="00060F45" w:rsidRDefault="00060F45" w:rsidP="008063B9">
      <w:pPr>
        <w:tabs>
          <w:tab w:val="left" w:pos="4536"/>
        </w:tabs>
        <w:spacing w:line="276" w:lineRule="auto"/>
        <w:jc w:val="both"/>
        <w:rPr>
          <w:rFonts w:ascii="Arial Narrow" w:hAnsi="Arial Narrow" w:cs="Arial Narrow"/>
          <w:bCs/>
        </w:rPr>
      </w:pPr>
    </w:p>
    <w:p w14:paraId="53B16F02" w14:textId="77777777" w:rsidR="00721851" w:rsidRPr="008063B9" w:rsidRDefault="00721851" w:rsidP="008063B9">
      <w:pPr>
        <w:tabs>
          <w:tab w:val="left" w:pos="4536"/>
        </w:tabs>
        <w:spacing w:line="276" w:lineRule="auto"/>
        <w:jc w:val="both"/>
        <w:rPr>
          <w:rFonts w:ascii="Arial Narrow" w:hAnsi="Arial Narrow" w:cs="Arial Narrow"/>
          <w:bCs/>
        </w:rPr>
      </w:pPr>
    </w:p>
    <w:p w14:paraId="4FC16050"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lastRenderedPageBreak/>
        <w:t>The below table demonstrates the various categories of fatalities for the period 2018 – 2021.</w:t>
      </w:r>
    </w:p>
    <w:p w14:paraId="4898AC09"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noProof/>
        </w:rPr>
        <w:drawing>
          <wp:inline distT="0" distB="0" distL="0" distR="0" wp14:anchorId="1A94A8EC" wp14:editId="542119F5">
            <wp:extent cx="6210935" cy="294182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2941820"/>
                    </a:xfrm>
                    <a:prstGeom prst="rect">
                      <a:avLst/>
                    </a:prstGeom>
                    <a:noFill/>
                  </pic:spPr>
                </pic:pic>
              </a:graphicData>
            </a:graphic>
          </wp:inline>
        </w:drawing>
      </w:r>
    </w:p>
    <w:p w14:paraId="240CC058" w14:textId="77777777" w:rsidR="008063B9" w:rsidRPr="008063B9" w:rsidRDefault="008063B9" w:rsidP="008063B9">
      <w:pPr>
        <w:tabs>
          <w:tab w:val="left" w:pos="4536"/>
        </w:tabs>
        <w:spacing w:line="276" w:lineRule="auto"/>
        <w:jc w:val="both"/>
        <w:rPr>
          <w:rFonts w:ascii="Arial Narrow" w:hAnsi="Arial Narrow" w:cs="Arial Narrow"/>
          <w:bCs/>
        </w:rPr>
      </w:pPr>
    </w:p>
    <w:p w14:paraId="183BB91A" w14:textId="77777777" w:rsidR="008063B9" w:rsidRPr="008063B9" w:rsidRDefault="008063B9" w:rsidP="008063B9">
      <w:pPr>
        <w:tabs>
          <w:tab w:val="left" w:pos="4536"/>
        </w:tabs>
        <w:spacing w:line="276" w:lineRule="auto"/>
        <w:jc w:val="both"/>
        <w:rPr>
          <w:rFonts w:ascii="Arial Narrow" w:hAnsi="Arial Narrow"/>
        </w:rPr>
      </w:pPr>
      <w:r w:rsidRPr="008063B9">
        <w:rPr>
          <w:rFonts w:ascii="Arial Narrow" w:hAnsi="Arial Narrow" w:cs="Arial Narrow"/>
          <w:bCs/>
        </w:rPr>
        <w:t xml:space="preserve">It was reported that </w:t>
      </w:r>
      <w:r w:rsidRPr="00A9023F">
        <w:rPr>
          <w:rFonts w:ascii="Arial Narrow" w:hAnsi="Arial Narrow" w:cs="Arial Narrow"/>
          <w:bCs/>
        </w:rPr>
        <w:t>pedestrian</w:t>
      </w:r>
      <w:r w:rsidRPr="008063B9">
        <w:rPr>
          <w:rFonts w:ascii="Arial Narrow" w:hAnsi="Arial Narrow" w:cs="Arial Narrow"/>
          <w:bCs/>
        </w:rPr>
        <w:t>s</w:t>
      </w:r>
      <w:r w:rsidRPr="00A9023F">
        <w:rPr>
          <w:rFonts w:ascii="Arial Narrow" w:hAnsi="Arial Narrow" w:cs="Arial Narrow"/>
          <w:bCs/>
        </w:rPr>
        <w:t xml:space="preserve"> </w:t>
      </w:r>
      <w:r w:rsidRPr="008063B9">
        <w:rPr>
          <w:rFonts w:ascii="Arial Narrow" w:hAnsi="Arial Narrow" w:cs="Arial Narrow"/>
          <w:bCs/>
        </w:rPr>
        <w:t>were the most vulnerable and</w:t>
      </w:r>
      <w:r w:rsidRPr="00A9023F">
        <w:rPr>
          <w:rFonts w:ascii="Arial Narrow" w:hAnsi="Arial Narrow" w:cs="Arial Narrow"/>
          <w:bCs/>
        </w:rPr>
        <w:t xml:space="preserve"> highest contributor.</w:t>
      </w:r>
      <w:r w:rsidRPr="008063B9">
        <w:rPr>
          <w:rFonts w:ascii="Arial Narrow" w:hAnsi="Arial Narrow" w:cs="Arial Narrow"/>
          <w:bCs/>
        </w:rPr>
        <w:t xml:space="preserve"> Despite the significant reduction in fatalities during 2020, the percentage distribution per road user category remained consistent through the reporting period. Most </w:t>
      </w:r>
      <w:r w:rsidRPr="008063B9">
        <w:rPr>
          <w:rFonts w:ascii="Arial Narrow" w:eastAsiaTheme="minorEastAsia" w:hAnsi="Arial Narrow" w:cs="Calibri"/>
          <w:color w:val="000000" w:themeColor="text1"/>
          <w:kern w:val="24"/>
          <w:lang w:val="en-US"/>
        </w:rPr>
        <w:t xml:space="preserve">fatal crashes </w:t>
      </w:r>
      <w:r w:rsidRPr="008063B9">
        <w:rPr>
          <w:rFonts w:ascii="Arial Narrow" w:hAnsi="Arial Narrow" w:cs="Calibri"/>
          <w:color w:val="000000" w:themeColor="text1"/>
          <w:kern w:val="24"/>
          <w:lang w:val="en-US"/>
        </w:rPr>
        <w:t xml:space="preserve">were recorded during </w:t>
      </w:r>
      <w:r w:rsidRPr="008063B9">
        <w:rPr>
          <w:rFonts w:ascii="Arial Narrow" w:eastAsiaTheme="minorEastAsia" w:hAnsi="Arial Narrow" w:cs="Calibri"/>
          <w:color w:val="000000" w:themeColor="text1"/>
          <w:kern w:val="24"/>
          <w:lang w:val="en-US"/>
        </w:rPr>
        <w:t>weekends</w:t>
      </w:r>
      <w:r w:rsidRPr="008063B9">
        <w:rPr>
          <w:rFonts w:ascii="Arial Narrow" w:hAnsi="Arial Narrow" w:cs="Calibri"/>
          <w:color w:val="000000" w:themeColor="text1"/>
          <w:kern w:val="24"/>
          <w:lang w:val="en-US"/>
        </w:rPr>
        <w:t xml:space="preserve">, </w:t>
      </w:r>
      <w:r w:rsidRPr="008063B9">
        <w:rPr>
          <w:rFonts w:ascii="Arial Narrow" w:eastAsiaTheme="minorEastAsia" w:hAnsi="Arial Narrow" w:cs="Calibri"/>
          <w:color w:val="000000" w:themeColor="text1"/>
          <w:kern w:val="24"/>
          <w:lang w:val="en-US"/>
        </w:rPr>
        <w:t>Friday afternoon to early Monday morning</w:t>
      </w:r>
      <w:r w:rsidRPr="008063B9">
        <w:rPr>
          <w:rFonts w:ascii="Arial Narrow" w:hAnsi="Arial Narrow" w:cs="Calibri"/>
          <w:color w:val="000000" w:themeColor="text1"/>
          <w:kern w:val="24"/>
          <w:lang w:val="en-US"/>
        </w:rPr>
        <w:t>.</w:t>
      </w:r>
      <w:r w:rsidRPr="008063B9">
        <w:rPr>
          <w:rFonts w:ascii="Arial Narrow" w:eastAsiaTheme="minorEastAsia" w:hAnsi="Arial Narrow" w:cs="Calibri"/>
          <w:color w:val="000000" w:themeColor="text1"/>
          <w:kern w:val="24"/>
          <w:lang w:val="en-US"/>
        </w:rPr>
        <w:t xml:space="preserve"> </w:t>
      </w:r>
    </w:p>
    <w:p w14:paraId="4638D8B6"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 </w:t>
      </w:r>
    </w:p>
    <w:p w14:paraId="0DDE95C9"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The below table provides an outlook on fatalities per category within the various municipalities for period 2018 – 2021. </w:t>
      </w:r>
    </w:p>
    <w:p w14:paraId="2F25076D"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noProof/>
        </w:rPr>
        <w:drawing>
          <wp:inline distT="0" distB="0" distL="0" distR="0" wp14:anchorId="14EDBD00" wp14:editId="7F78592D">
            <wp:extent cx="6210935" cy="3348355"/>
            <wp:effectExtent l="0" t="0" r="0" b="4445"/>
            <wp:docPr id="7"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hart, bar chart&#10;&#10;Description automatically generated"/>
                    <pic:cNvPicPr>
                      <a:picLocks noChangeAspect="1"/>
                    </pic:cNvPicPr>
                  </pic:nvPicPr>
                  <pic:blipFill>
                    <a:blip r:embed="rId10"/>
                    <a:stretch>
                      <a:fillRect/>
                    </a:stretch>
                  </pic:blipFill>
                  <pic:spPr>
                    <a:xfrm>
                      <a:off x="0" y="0"/>
                      <a:ext cx="6210935" cy="3348355"/>
                    </a:xfrm>
                    <a:prstGeom prst="rect">
                      <a:avLst/>
                    </a:prstGeom>
                  </pic:spPr>
                </pic:pic>
              </a:graphicData>
            </a:graphic>
          </wp:inline>
        </w:drawing>
      </w:r>
    </w:p>
    <w:p w14:paraId="5D878581" w14:textId="0DC35AF2" w:rsid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The Department reported that a 365-day integrated plan was develop amongst </w:t>
      </w:r>
      <w:r w:rsidR="00255FE5">
        <w:rPr>
          <w:rFonts w:ascii="Arial Narrow" w:hAnsi="Arial Narrow" w:cs="Arial Narrow"/>
          <w:bCs/>
        </w:rPr>
        <w:t xml:space="preserve">jointly with </w:t>
      </w:r>
      <w:r w:rsidRPr="008063B9">
        <w:rPr>
          <w:rFonts w:ascii="Arial Narrow" w:hAnsi="Arial Narrow" w:cs="Arial Narrow"/>
          <w:bCs/>
        </w:rPr>
        <w:t xml:space="preserve">all the various law enforcement agencies </w:t>
      </w:r>
      <w:r w:rsidR="00255FE5">
        <w:rPr>
          <w:rFonts w:ascii="Arial Narrow" w:hAnsi="Arial Narrow" w:cs="Arial Narrow"/>
          <w:bCs/>
        </w:rPr>
        <w:t xml:space="preserve">and </w:t>
      </w:r>
      <w:r w:rsidRPr="008063B9">
        <w:rPr>
          <w:rFonts w:ascii="Arial Narrow" w:hAnsi="Arial Narrow" w:cs="Arial Narrow"/>
          <w:bCs/>
        </w:rPr>
        <w:t>role-players</w:t>
      </w:r>
      <w:r w:rsidR="00255FE5">
        <w:rPr>
          <w:rFonts w:ascii="Arial Narrow" w:hAnsi="Arial Narrow" w:cs="Arial Narrow"/>
          <w:bCs/>
        </w:rPr>
        <w:t xml:space="preserve"> in the community safety spectrum</w:t>
      </w:r>
      <w:r w:rsidRPr="008063B9">
        <w:rPr>
          <w:rFonts w:ascii="Arial Narrow" w:hAnsi="Arial Narrow" w:cs="Arial Narrow"/>
          <w:bCs/>
        </w:rPr>
        <w:t>. The plan was focuse</w:t>
      </w:r>
      <w:r w:rsidR="00304DCA">
        <w:rPr>
          <w:rFonts w:ascii="Arial Narrow" w:hAnsi="Arial Narrow" w:cs="Arial Narrow"/>
          <w:bCs/>
        </w:rPr>
        <w:t>d</w:t>
      </w:r>
      <w:r w:rsidRPr="008063B9">
        <w:rPr>
          <w:rFonts w:ascii="Arial Narrow" w:hAnsi="Arial Narrow" w:cs="Arial Narrow"/>
          <w:bCs/>
        </w:rPr>
        <w:t xml:space="preserve"> on conducting law enforcement operations. The </w:t>
      </w:r>
      <w:r w:rsidR="00304DCA">
        <w:rPr>
          <w:rFonts w:ascii="Arial Narrow" w:hAnsi="Arial Narrow" w:cs="Arial Narrow"/>
          <w:bCs/>
        </w:rPr>
        <w:t>plan was</w:t>
      </w:r>
      <w:r w:rsidRPr="008063B9">
        <w:rPr>
          <w:rFonts w:ascii="Arial Narrow" w:hAnsi="Arial Narrow" w:cs="Arial Narrow"/>
          <w:bCs/>
        </w:rPr>
        <w:t xml:space="preserve"> categories into four key focus areas. </w:t>
      </w:r>
    </w:p>
    <w:p w14:paraId="1A84B681" w14:textId="705A3C5E" w:rsidR="00060F45" w:rsidRDefault="00060F45" w:rsidP="008063B9">
      <w:pPr>
        <w:tabs>
          <w:tab w:val="left" w:pos="4536"/>
        </w:tabs>
        <w:spacing w:line="276" w:lineRule="auto"/>
        <w:jc w:val="both"/>
        <w:rPr>
          <w:rFonts w:ascii="Arial Narrow" w:hAnsi="Arial Narrow" w:cs="Arial Narrow"/>
          <w:bCs/>
        </w:rPr>
      </w:pPr>
    </w:p>
    <w:p w14:paraId="33198B05" w14:textId="40FC143C" w:rsidR="008063B9" w:rsidRPr="008063B9" w:rsidRDefault="008063B9" w:rsidP="00E63B60">
      <w:pPr>
        <w:pStyle w:val="ListParagraph"/>
        <w:numPr>
          <w:ilvl w:val="0"/>
          <w:numId w:val="6"/>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lastRenderedPageBreak/>
        <w:t xml:space="preserve">High Density Operations: which included pedestrians, reckless and negligent driving, </w:t>
      </w:r>
      <w:r w:rsidR="00D14986" w:rsidRPr="008063B9">
        <w:rPr>
          <w:rFonts w:ascii="Arial Narrow" w:hAnsi="Arial Narrow" w:cs="Arial Narrow"/>
          <w:bCs/>
          <w:sz w:val="24"/>
          <w:szCs w:val="24"/>
        </w:rPr>
        <w:t>education,</w:t>
      </w:r>
      <w:r w:rsidRPr="008063B9">
        <w:rPr>
          <w:rFonts w:ascii="Arial Narrow" w:hAnsi="Arial Narrow" w:cs="Arial Narrow"/>
          <w:bCs/>
          <w:sz w:val="24"/>
          <w:szCs w:val="24"/>
        </w:rPr>
        <w:t xml:space="preserve"> and enforcement of safety belts for passengers and child restraints, tyre check</w:t>
      </w:r>
      <w:r w:rsidR="00C166A9">
        <w:rPr>
          <w:rFonts w:ascii="Arial Narrow" w:hAnsi="Arial Narrow" w:cs="Arial Narrow"/>
          <w:bCs/>
          <w:sz w:val="24"/>
          <w:szCs w:val="24"/>
        </w:rPr>
        <w:t>s</w:t>
      </w:r>
      <w:r w:rsidRPr="008063B9">
        <w:rPr>
          <w:rFonts w:ascii="Arial Narrow" w:hAnsi="Arial Narrow" w:cs="Arial Narrow"/>
          <w:bCs/>
          <w:sz w:val="24"/>
          <w:szCs w:val="24"/>
        </w:rPr>
        <w:t xml:space="preserve">, education on the effects of alcohol, drugs and substance abuse for drivers and pedestrians, fatigue, driver behaviour, speed enforcement, and educating refuse recyclers on proper use of the road. </w:t>
      </w:r>
    </w:p>
    <w:p w14:paraId="75F6FA88" w14:textId="77777777" w:rsidR="008063B9" w:rsidRPr="008063B9" w:rsidRDefault="008063B9" w:rsidP="00E63B60">
      <w:pPr>
        <w:pStyle w:val="ListParagraph"/>
        <w:numPr>
          <w:ilvl w:val="0"/>
          <w:numId w:val="6"/>
        </w:numPr>
        <w:tabs>
          <w:tab w:val="left" w:pos="4536"/>
        </w:tabs>
        <w:spacing w:after="0"/>
        <w:jc w:val="both"/>
        <w:rPr>
          <w:rFonts w:ascii="Arial Narrow" w:hAnsi="Arial Narrow"/>
          <w:bCs/>
          <w:color w:val="000000"/>
          <w:kern w:val="24"/>
          <w:sz w:val="24"/>
          <w:szCs w:val="24"/>
        </w:rPr>
      </w:pPr>
      <w:r w:rsidRPr="008063B9">
        <w:rPr>
          <w:rFonts w:ascii="Arial Narrow" w:hAnsi="Arial Narrow" w:cs="Arial Narrow"/>
          <w:bCs/>
          <w:sz w:val="24"/>
          <w:szCs w:val="24"/>
        </w:rPr>
        <w:t>Critical period operations: referring to the e</w:t>
      </w:r>
      <w:r w:rsidRPr="008063B9">
        <w:rPr>
          <w:rFonts w:ascii="Arial Narrow" w:hAnsi="Arial Narrow"/>
          <w:bCs/>
          <w:color w:val="0D0D0D"/>
          <w:kern w:val="24"/>
          <w:sz w:val="24"/>
          <w:szCs w:val="24"/>
        </w:rPr>
        <w:t xml:space="preserve">aster period, long weekends, public holidays, </w:t>
      </w:r>
      <w:r w:rsidRPr="008063B9">
        <w:rPr>
          <w:rFonts w:ascii="Arial Narrow" w:hAnsi="Arial Narrow"/>
          <w:bCs/>
          <w:color w:val="000000"/>
          <w:kern w:val="24"/>
          <w:sz w:val="24"/>
          <w:szCs w:val="24"/>
        </w:rPr>
        <w:t>youth month, woman’s month, heritage month and transport month,</w:t>
      </w:r>
      <w:r w:rsidRPr="008063B9">
        <w:rPr>
          <w:rFonts w:ascii="Arial Narrow" w:eastAsia="Times New Roman" w:hAnsi="Arial Narrow" w:cs="Arial"/>
          <w:bCs/>
          <w:sz w:val="24"/>
          <w:szCs w:val="24"/>
        </w:rPr>
        <w:t xml:space="preserve"> 16 days of no violence against women and children, </w:t>
      </w:r>
      <w:r w:rsidRPr="008063B9">
        <w:rPr>
          <w:rFonts w:ascii="Arial Narrow" w:hAnsi="Arial Narrow"/>
          <w:bCs/>
          <w:color w:val="000000"/>
          <w:kern w:val="24"/>
          <w:sz w:val="24"/>
          <w:szCs w:val="24"/>
        </w:rPr>
        <w:t>festive season operations safety month</w:t>
      </w:r>
    </w:p>
    <w:p w14:paraId="1EF62AB2" w14:textId="77777777" w:rsidR="008063B9" w:rsidRPr="008063B9" w:rsidRDefault="008063B9" w:rsidP="00E63B60">
      <w:pPr>
        <w:pStyle w:val="ListParagraph"/>
        <w:numPr>
          <w:ilvl w:val="0"/>
          <w:numId w:val="6"/>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Key Focus Areas: these are mainly operations focusing on; Traffic Law Enforcement, Crime Prevention, By-law Enforcement, Road Safety campaigns, Education at all learning institutions, Driver Education, Mass measuring (Overloading).</w:t>
      </w:r>
    </w:p>
    <w:p w14:paraId="64D0A8BB" w14:textId="77777777" w:rsidR="008063B9" w:rsidRPr="008063B9" w:rsidRDefault="008063B9" w:rsidP="00E63B60">
      <w:pPr>
        <w:pStyle w:val="ListParagraph"/>
        <w:numPr>
          <w:ilvl w:val="0"/>
          <w:numId w:val="6"/>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 xml:space="preserve">Awareness campaigns: which are conducted to share road safety tips, promote voluntary compliance by road users, as well as communicating the consequences of unsafe behaviour to stimulate change in behaviour of motorists and pedestrians. </w:t>
      </w:r>
    </w:p>
    <w:p w14:paraId="33E6055F" w14:textId="77777777" w:rsidR="008063B9" w:rsidRPr="008063B9" w:rsidRDefault="008063B9" w:rsidP="008063B9">
      <w:pPr>
        <w:tabs>
          <w:tab w:val="left" w:pos="4536"/>
        </w:tabs>
        <w:spacing w:line="276" w:lineRule="auto"/>
        <w:jc w:val="both"/>
        <w:rPr>
          <w:rFonts w:ascii="Arial Narrow" w:hAnsi="Arial Narrow" w:cs="Arial Narrow"/>
          <w:bCs/>
        </w:rPr>
      </w:pPr>
    </w:p>
    <w:p w14:paraId="1A68D585" w14:textId="77777777" w:rsidR="008063B9" w:rsidRPr="008063B9" w:rsidRDefault="008063B9" w:rsidP="008063B9">
      <w:pPr>
        <w:spacing w:line="276" w:lineRule="auto"/>
        <w:jc w:val="both"/>
        <w:rPr>
          <w:rFonts w:ascii="Arial Narrow" w:hAnsi="Arial Narrow" w:cs="Arial Narrow"/>
          <w:bCs/>
        </w:rPr>
      </w:pPr>
      <w:bookmarkStart w:id="16" w:name="_Hlk105785310"/>
      <w:r w:rsidRPr="008063B9">
        <w:rPr>
          <w:rFonts w:ascii="Arial Narrow" w:hAnsi="Arial Narrow" w:cs="Arial Narrow"/>
          <w:bCs/>
        </w:rPr>
        <w:t>The Department reported that efforts were made to reduce fatalities however they were not without challenges such as fragmented traffic law enforcement operations and insufficient resources to enable a 24/7 deployment of traffic officers throughout the year. The Department’s Traffic Law Enforcement officers are employed within the basic conditions of employment agreement, with standard working hours. The Department was still gridlocked on a consultative process to have them classified an essential service</w:t>
      </w:r>
      <w:bookmarkEnd w:id="16"/>
      <w:r w:rsidRPr="008063B9">
        <w:rPr>
          <w:rFonts w:ascii="Arial Narrow" w:hAnsi="Arial Narrow" w:cs="Arial Narrow"/>
          <w:bCs/>
        </w:rPr>
        <w:t>.</w:t>
      </w:r>
    </w:p>
    <w:p w14:paraId="42D41826" w14:textId="77777777" w:rsidR="008063B9" w:rsidRPr="008063B9" w:rsidRDefault="008063B9" w:rsidP="008063B9">
      <w:pPr>
        <w:tabs>
          <w:tab w:val="left" w:pos="4536"/>
        </w:tabs>
        <w:spacing w:line="276" w:lineRule="auto"/>
        <w:jc w:val="both"/>
        <w:rPr>
          <w:rFonts w:ascii="Arial Narrow" w:hAnsi="Arial Narrow" w:cs="Arial Narrow"/>
          <w:bCs/>
        </w:rPr>
      </w:pPr>
    </w:p>
    <w:p w14:paraId="5DAF328F"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The Department further reported outlined various risks which negatively impact on the effective law enforcement as follows: </w:t>
      </w:r>
    </w:p>
    <w:p w14:paraId="2533801A"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Bribery and corruption.</w:t>
      </w:r>
    </w:p>
    <w:p w14:paraId="43C62B5A"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bookmarkStart w:id="17" w:name="_Hlk105785260"/>
      <w:r w:rsidRPr="008063B9">
        <w:rPr>
          <w:rFonts w:ascii="Arial Narrow" w:hAnsi="Arial Narrow" w:cs="Arial Narrow"/>
          <w:bCs/>
          <w:sz w:val="24"/>
          <w:szCs w:val="24"/>
        </w:rPr>
        <w:t>Law enforcement authorities reporting to different political and operational command structures with varying priorities.</w:t>
      </w:r>
    </w:p>
    <w:bookmarkEnd w:id="17"/>
    <w:p w14:paraId="247A0798" w14:textId="20421232"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 xml:space="preserve">Lack of 24/7/365 deployment from national, </w:t>
      </w:r>
      <w:r w:rsidR="00104C6A" w:rsidRPr="008063B9">
        <w:rPr>
          <w:rFonts w:ascii="Arial Narrow" w:hAnsi="Arial Narrow" w:cs="Arial Narrow"/>
          <w:bCs/>
          <w:sz w:val="24"/>
          <w:szCs w:val="24"/>
        </w:rPr>
        <w:t>local,</w:t>
      </w:r>
      <w:r w:rsidRPr="008063B9">
        <w:rPr>
          <w:rFonts w:ascii="Arial Narrow" w:hAnsi="Arial Narrow" w:cs="Arial Narrow"/>
          <w:bCs/>
          <w:sz w:val="24"/>
          <w:szCs w:val="24"/>
        </w:rPr>
        <w:t xml:space="preserve"> and provincial traffic due to budgets, resources and not being classified as essential services</w:t>
      </w:r>
    </w:p>
    <w:p w14:paraId="78821B45" w14:textId="710FC606"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 xml:space="preserve">Lack of dedicated Traffic offence criminal investigation, </w:t>
      </w:r>
      <w:r w:rsidR="00104C6A" w:rsidRPr="008063B9">
        <w:rPr>
          <w:rFonts w:ascii="Arial Narrow" w:hAnsi="Arial Narrow" w:cs="Arial Narrow"/>
          <w:bCs/>
          <w:sz w:val="24"/>
          <w:szCs w:val="24"/>
        </w:rPr>
        <w:t>prosecution,</w:t>
      </w:r>
      <w:r w:rsidRPr="008063B9">
        <w:rPr>
          <w:rFonts w:ascii="Arial Narrow" w:hAnsi="Arial Narrow" w:cs="Arial Narrow"/>
          <w:bCs/>
          <w:sz w:val="24"/>
          <w:szCs w:val="24"/>
        </w:rPr>
        <w:t xml:space="preserve"> and traffic courts. This results to cases being withdrawn, rendering the operations and arrest fruitless.</w:t>
      </w:r>
    </w:p>
    <w:p w14:paraId="325D2A17"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Land grabs / urbanization, residential and commercial development approvals without significant road safety infrastructure improvements e.g., pedestrian bridges, streetlights, etc.</w:t>
      </w:r>
    </w:p>
    <w:p w14:paraId="3B24904B"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Vandalism of essential infrastructure such as Traffic lights and streetlights,</w:t>
      </w:r>
    </w:p>
    <w:p w14:paraId="04C06238"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Unsafe road environments, including potholes, lack of road markings, etc.</w:t>
      </w:r>
    </w:p>
    <w:p w14:paraId="6384B112" w14:textId="72309365"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 xml:space="preserve">Operations outputs not focused on priority offences, </w:t>
      </w:r>
      <w:r w:rsidR="00104C6A" w:rsidRPr="008063B9">
        <w:rPr>
          <w:rFonts w:ascii="Arial Narrow" w:hAnsi="Arial Narrow" w:cs="Arial Narrow"/>
          <w:bCs/>
          <w:sz w:val="24"/>
          <w:szCs w:val="24"/>
        </w:rPr>
        <w:t>e.g.,</w:t>
      </w:r>
      <w:r w:rsidRPr="008063B9">
        <w:rPr>
          <w:rFonts w:ascii="Arial Narrow" w:hAnsi="Arial Narrow" w:cs="Arial Narrow"/>
          <w:bCs/>
          <w:sz w:val="24"/>
          <w:szCs w:val="24"/>
        </w:rPr>
        <w:t xml:space="preserve"> more fines issued for documentary offences compared to moving violations.</w:t>
      </w:r>
    </w:p>
    <w:p w14:paraId="7489D840" w14:textId="77777777" w:rsidR="008063B9" w:rsidRPr="008063B9" w:rsidRDefault="008063B9" w:rsidP="00E63B60">
      <w:pPr>
        <w:pStyle w:val="ListParagraph"/>
        <w:numPr>
          <w:ilvl w:val="0"/>
          <w:numId w:val="5"/>
        </w:numPr>
        <w:tabs>
          <w:tab w:val="left" w:pos="4536"/>
        </w:tabs>
        <w:spacing w:after="0"/>
        <w:jc w:val="both"/>
        <w:rPr>
          <w:rFonts w:ascii="Arial Narrow" w:hAnsi="Arial Narrow" w:cs="Arial Narrow"/>
          <w:bCs/>
          <w:sz w:val="24"/>
          <w:szCs w:val="24"/>
        </w:rPr>
      </w:pPr>
      <w:r w:rsidRPr="008063B9">
        <w:rPr>
          <w:rFonts w:ascii="Arial Narrow" w:hAnsi="Arial Narrow" w:cs="Arial Narrow"/>
          <w:bCs/>
          <w:sz w:val="24"/>
          <w:szCs w:val="24"/>
        </w:rPr>
        <w:t>Legal challenge to AARTO legislation.</w:t>
      </w:r>
    </w:p>
    <w:p w14:paraId="673A11D9" w14:textId="77777777" w:rsidR="008063B9" w:rsidRPr="008063B9" w:rsidRDefault="008063B9" w:rsidP="008063B9">
      <w:pPr>
        <w:tabs>
          <w:tab w:val="left" w:pos="4536"/>
        </w:tabs>
        <w:spacing w:line="276" w:lineRule="auto"/>
        <w:jc w:val="both"/>
        <w:rPr>
          <w:rFonts w:ascii="Arial Narrow" w:hAnsi="Arial Narrow" w:cs="Arial Narrow"/>
          <w:bCs/>
        </w:rPr>
      </w:pPr>
    </w:p>
    <w:p w14:paraId="3ACE993F" w14:textId="4C93809A" w:rsidR="008063B9" w:rsidRDefault="008063B9" w:rsidP="008063B9">
      <w:pPr>
        <w:tabs>
          <w:tab w:val="left" w:pos="4536"/>
        </w:tabs>
        <w:spacing w:line="276" w:lineRule="auto"/>
        <w:jc w:val="both"/>
        <w:rPr>
          <w:rFonts w:ascii="Arial Narrow" w:hAnsi="Arial Narrow" w:cs="Arial Narrow"/>
          <w:bCs/>
        </w:rPr>
      </w:pPr>
    </w:p>
    <w:p w14:paraId="51B977F9" w14:textId="533C781A" w:rsidR="00104C6A" w:rsidRDefault="00104C6A" w:rsidP="008063B9">
      <w:pPr>
        <w:tabs>
          <w:tab w:val="left" w:pos="4536"/>
        </w:tabs>
        <w:spacing w:line="276" w:lineRule="auto"/>
        <w:jc w:val="both"/>
        <w:rPr>
          <w:rFonts w:ascii="Arial Narrow" w:hAnsi="Arial Narrow" w:cs="Arial Narrow"/>
          <w:bCs/>
        </w:rPr>
      </w:pPr>
    </w:p>
    <w:p w14:paraId="51D865D2" w14:textId="08E9440E" w:rsidR="00104C6A" w:rsidRDefault="00104C6A" w:rsidP="008063B9">
      <w:pPr>
        <w:tabs>
          <w:tab w:val="left" w:pos="4536"/>
        </w:tabs>
        <w:spacing w:line="276" w:lineRule="auto"/>
        <w:jc w:val="both"/>
        <w:rPr>
          <w:rFonts w:ascii="Arial Narrow" w:hAnsi="Arial Narrow" w:cs="Arial Narrow"/>
          <w:bCs/>
        </w:rPr>
      </w:pPr>
    </w:p>
    <w:p w14:paraId="77E479E4" w14:textId="77777777" w:rsidR="004A3D56" w:rsidRDefault="004A3D56" w:rsidP="008063B9">
      <w:pPr>
        <w:tabs>
          <w:tab w:val="left" w:pos="4536"/>
        </w:tabs>
        <w:spacing w:line="276" w:lineRule="auto"/>
        <w:jc w:val="both"/>
        <w:rPr>
          <w:rFonts w:ascii="Arial Narrow" w:hAnsi="Arial Narrow" w:cs="Arial Narrow"/>
          <w:bCs/>
        </w:rPr>
      </w:pPr>
    </w:p>
    <w:p w14:paraId="689805D3" w14:textId="1DB4D02B" w:rsidR="00104C6A" w:rsidRDefault="00104C6A" w:rsidP="008063B9">
      <w:pPr>
        <w:tabs>
          <w:tab w:val="left" w:pos="4536"/>
        </w:tabs>
        <w:spacing w:line="276" w:lineRule="auto"/>
        <w:jc w:val="both"/>
        <w:rPr>
          <w:rFonts w:ascii="Arial Narrow" w:hAnsi="Arial Narrow" w:cs="Arial Narrow"/>
          <w:bCs/>
        </w:rPr>
      </w:pPr>
    </w:p>
    <w:p w14:paraId="3CA2C9A1" w14:textId="4C1DEE51" w:rsidR="00721851" w:rsidRDefault="00721851" w:rsidP="008063B9">
      <w:pPr>
        <w:tabs>
          <w:tab w:val="left" w:pos="4536"/>
        </w:tabs>
        <w:spacing w:line="276" w:lineRule="auto"/>
        <w:jc w:val="both"/>
        <w:rPr>
          <w:rFonts w:ascii="Arial Narrow" w:hAnsi="Arial Narrow" w:cs="Arial Narrow"/>
          <w:bCs/>
        </w:rPr>
      </w:pPr>
    </w:p>
    <w:p w14:paraId="658D8063" w14:textId="77777777" w:rsidR="00104C6A" w:rsidRPr="008063B9" w:rsidRDefault="00104C6A" w:rsidP="008063B9">
      <w:pPr>
        <w:tabs>
          <w:tab w:val="left" w:pos="4536"/>
        </w:tabs>
        <w:spacing w:line="276" w:lineRule="auto"/>
        <w:jc w:val="both"/>
        <w:rPr>
          <w:rFonts w:ascii="Arial Narrow" w:hAnsi="Arial Narrow" w:cs="Arial Narrow"/>
          <w:bCs/>
        </w:rPr>
      </w:pPr>
    </w:p>
    <w:p w14:paraId="22D9D46A" w14:textId="77777777" w:rsidR="008063B9" w:rsidRPr="008063B9" w:rsidRDefault="008063B9" w:rsidP="00E63B60">
      <w:pPr>
        <w:pStyle w:val="Heading1"/>
        <w:numPr>
          <w:ilvl w:val="0"/>
          <w:numId w:val="1"/>
        </w:numPr>
        <w:shd w:val="clear" w:color="auto" w:fill="F2F2F2" w:themeFill="background1" w:themeFillShade="F2"/>
        <w:tabs>
          <w:tab w:val="left" w:pos="4536"/>
        </w:tabs>
        <w:spacing w:before="0" w:line="276" w:lineRule="auto"/>
        <w:ind w:left="360"/>
        <w:rPr>
          <w:rFonts w:ascii="Arial Narrow" w:hAnsi="Arial Narrow" w:cs="Arial Narrow"/>
          <w:color w:val="auto"/>
          <w:sz w:val="24"/>
          <w:szCs w:val="24"/>
        </w:rPr>
      </w:pPr>
      <w:bookmarkStart w:id="18" w:name="_Toc56953122"/>
      <w:r w:rsidRPr="008063B9">
        <w:rPr>
          <w:rFonts w:ascii="Arial Narrow" w:hAnsi="Arial Narrow"/>
          <w:color w:val="auto"/>
          <w:sz w:val="24"/>
          <w:szCs w:val="24"/>
        </w:rPr>
        <w:t>PERFORMANCE VERIFICATION</w:t>
      </w:r>
      <w:bookmarkEnd w:id="18"/>
      <w:r w:rsidRPr="008063B9">
        <w:rPr>
          <w:rFonts w:ascii="Arial Narrow" w:hAnsi="Arial Narrow"/>
          <w:color w:val="auto"/>
          <w:sz w:val="24"/>
          <w:szCs w:val="24"/>
        </w:rPr>
        <w:t xml:space="preserve"> </w:t>
      </w:r>
    </w:p>
    <w:p w14:paraId="19B6A7C6" w14:textId="77777777" w:rsidR="008063B9" w:rsidRPr="008063B9" w:rsidRDefault="008063B9" w:rsidP="008063B9">
      <w:pPr>
        <w:tabs>
          <w:tab w:val="left" w:pos="4536"/>
        </w:tabs>
        <w:spacing w:line="276" w:lineRule="auto"/>
        <w:jc w:val="both"/>
        <w:rPr>
          <w:rFonts w:ascii="Arial Narrow" w:hAnsi="Arial Narrow" w:cs="Arial Narrow"/>
          <w:bCs/>
        </w:rPr>
      </w:pPr>
    </w:p>
    <w:p w14:paraId="0F4F126D" w14:textId="77777777"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As part of performance verification, the conducted two stakeholder engagement sessions to solicit inputs from the residents of Gauteng, which are the road users and most affected by the scourge of road fatalities. The stakeholder engagement sessions were held in Evaton in the Sedibeng region and Laudium which is under Tshwane region.</w:t>
      </w:r>
    </w:p>
    <w:p w14:paraId="67829B9D" w14:textId="77777777" w:rsidR="008063B9" w:rsidRPr="008063B9" w:rsidRDefault="008063B9" w:rsidP="008063B9">
      <w:pPr>
        <w:tabs>
          <w:tab w:val="left" w:pos="4536"/>
        </w:tabs>
        <w:spacing w:line="276" w:lineRule="auto"/>
        <w:ind w:left="720"/>
        <w:jc w:val="both"/>
        <w:rPr>
          <w:rFonts w:ascii="Arial Narrow" w:hAnsi="Arial Narrow" w:cs="Arial Narrow"/>
          <w:bCs/>
          <w:lang w:val="en-US"/>
        </w:rPr>
      </w:pPr>
      <w:bookmarkStart w:id="19" w:name="_Hlk56672909"/>
    </w:p>
    <w:p w14:paraId="1898C2D5" w14:textId="53AFE926" w:rsidR="008063B9" w:rsidRPr="008063B9" w:rsidRDefault="008063B9" w:rsidP="008063B9">
      <w:pPr>
        <w:spacing w:line="276" w:lineRule="auto"/>
        <w:jc w:val="both"/>
        <w:rPr>
          <w:rFonts w:ascii="Arial Narrow" w:hAnsi="Arial Narrow" w:cs="Arial Narrow"/>
          <w:b/>
          <w:bCs/>
          <w:lang w:val="en-US"/>
        </w:rPr>
      </w:pPr>
      <w:bookmarkStart w:id="20" w:name="_Toc82133523"/>
      <w:r w:rsidRPr="008063B9">
        <w:rPr>
          <w:rFonts w:ascii="Arial Narrow" w:hAnsi="Arial Narrow" w:cs="Arial Narrow"/>
          <w:b/>
          <w:bCs/>
          <w:lang w:val="en-US"/>
        </w:rPr>
        <w:t>7.1</w:t>
      </w:r>
      <w:r w:rsidRPr="008063B9">
        <w:rPr>
          <w:rFonts w:ascii="Arial Narrow" w:hAnsi="Arial Narrow" w:cs="Arial Narrow"/>
          <w:b/>
          <w:bCs/>
          <w:lang w:val="en-US"/>
        </w:rPr>
        <w:tab/>
        <w:t xml:space="preserve"> Stakeholders</w:t>
      </w:r>
      <w:r w:rsidR="00104C6A">
        <w:rPr>
          <w:rFonts w:ascii="Arial Narrow" w:hAnsi="Arial Narrow" w:cs="Arial Narrow"/>
          <w:b/>
          <w:bCs/>
          <w:lang w:val="en-US"/>
        </w:rPr>
        <w:t xml:space="preserve"> S</w:t>
      </w:r>
      <w:bookmarkEnd w:id="20"/>
      <w:r w:rsidR="00104C6A">
        <w:rPr>
          <w:rFonts w:ascii="Arial Narrow" w:hAnsi="Arial Narrow" w:cs="Arial Narrow"/>
          <w:b/>
          <w:bCs/>
          <w:lang w:val="en-US"/>
        </w:rPr>
        <w:t xml:space="preserve">ubmissions </w:t>
      </w:r>
    </w:p>
    <w:p w14:paraId="37773554" w14:textId="77777777" w:rsidR="008063B9" w:rsidRPr="008063B9" w:rsidRDefault="008063B9" w:rsidP="008063B9">
      <w:pPr>
        <w:spacing w:line="276" w:lineRule="auto"/>
        <w:jc w:val="both"/>
        <w:rPr>
          <w:rFonts w:ascii="Arial Narrow" w:hAnsi="Arial Narrow" w:cs="Arial Narrow"/>
          <w:b/>
          <w:bCs/>
          <w:lang w:val="en-US"/>
        </w:rPr>
      </w:pPr>
    </w:p>
    <w:p w14:paraId="7345AA15" w14:textId="77777777" w:rsidR="008063B9" w:rsidRPr="008063B9" w:rsidRDefault="008063B9" w:rsidP="008063B9">
      <w:pPr>
        <w:spacing w:line="276" w:lineRule="auto"/>
        <w:jc w:val="both"/>
        <w:rPr>
          <w:rFonts w:ascii="Arial Narrow" w:hAnsi="Arial Narrow" w:cs="Arial Narrow"/>
          <w:lang w:val="en-US"/>
        </w:rPr>
      </w:pPr>
      <w:r w:rsidRPr="008063B9">
        <w:rPr>
          <w:rFonts w:ascii="Arial Narrow" w:hAnsi="Arial Narrow" w:cs="Arial Narrow"/>
          <w:lang w:val="en-US"/>
        </w:rPr>
        <w:t xml:space="preserve">The following inputs were submitted by stakeholders: </w:t>
      </w:r>
    </w:p>
    <w:p w14:paraId="529AEE46" w14:textId="37B706FF"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Law enforcement agencies were urged to enhance visible policing and intensify intervention measures to address spiking incidents </w:t>
      </w:r>
      <w:r w:rsidR="00FD0662">
        <w:rPr>
          <w:rFonts w:ascii="Arial Narrow" w:hAnsi="Arial Narrow" w:cs="Arial Narrow"/>
          <w:bCs/>
          <w:lang w:val="en-US"/>
        </w:rPr>
        <w:t>o</w:t>
      </w:r>
      <w:r w:rsidRPr="008063B9">
        <w:rPr>
          <w:rFonts w:ascii="Arial Narrow" w:hAnsi="Arial Narrow" w:cs="Arial Narrow"/>
          <w:bCs/>
          <w:lang w:val="en-US"/>
        </w:rPr>
        <w:t>n freeways particularly on R80 in Tshwane. The Ekurhuleni Metro Police Department (EMPD) confirmed the prevalence of spiking incidents and reported that it had intensified law enforcement operations jointly with other Law Enforcement Agencies (LAEs) to apprehend the culprits and curb these criminal acts.</w:t>
      </w:r>
    </w:p>
    <w:p w14:paraId="1CB3DD02"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3B324695" w14:textId="672F0715"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Also, communities reported that motorists </w:t>
      </w:r>
      <w:r w:rsidR="00782DB7">
        <w:rPr>
          <w:rFonts w:ascii="Arial Narrow" w:hAnsi="Arial Narrow" w:cs="Arial Narrow"/>
          <w:bCs/>
          <w:lang w:val="en-US"/>
        </w:rPr>
        <w:t>are</w:t>
      </w:r>
      <w:r w:rsidRPr="008063B9">
        <w:rPr>
          <w:rFonts w:ascii="Arial Narrow" w:hAnsi="Arial Narrow" w:cs="Arial Narrow"/>
          <w:bCs/>
          <w:lang w:val="en-US"/>
        </w:rPr>
        <w:t xml:space="preserve"> forced to stop by throwing stones or eggs when passing under bridges with the intention to hijack them, this however results </w:t>
      </w:r>
      <w:r w:rsidR="00782DB7">
        <w:rPr>
          <w:rFonts w:ascii="Arial Narrow" w:hAnsi="Arial Narrow" w:cs="Arial Narrow"/>
          <w:bCs/>
          <w:lang w:val="en-US"/>
        </w:rPr>
        <w:t xml:space="preserve">in </w:t>
      </w:r>
      <w:r w:rsidRPr="008063B9">
        <w:rPr>
          <w:rFonts w:ascii="Arial Narrow" w:hAnsi="Arial Narrow" w:cs="Arial Narrow"/>
          <w:bCs/>
          <w:lang w:val="en-US"/>
        </w:rPr>
        <w:t xml:space="preserve">road accidents.  </w:t>
      </w:r>
    </w:p>
    <w:p w14:paraId="12CA8618"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7E86F086" w14:textId="4735D45E"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Stakeholders expressed </w:t>
      </w:r>
      <w:bookmarkStart w:id="21" w:name="_Hlk105873780"/>
      <w:r w:rsidRPr="008063B9">
        <w:rPr>
          <w:rFonts w:ascii="Arial Narrow" w:hAnsi="Arial Narrow" w:cs="Arial Narrow"/>
          <w:bCs/>
          <w:lang w:val="en-US"/>
        </w:rPr>
        <w:t>concerns regarding the high number of accidents within the Bronkhorstspruit Road which is dominated by trucks contracted by mines to transport coals</w:t>
      </w:r>
      <w:bookmarkEnd w:id="21"/>
      <w:r w:rsidRPr="008063B9">
        <w:rPr>
          <w:rFonts w:ascii="Arial Narrow" w:hAnsi="Arial Narrow" w:cs="Arial Narrow"/>
          <w:bCs/>
          <w:lang w:val="en-US"/>
        </w:rPr>
        <w:t>. It was alleged that the trucks delay traffic which result</w:t>
      </w:r>
      <w:r w:rsidR="00782DB7">
        <w:rPr>
          <w:rFonts w:ascii="Arial Narrow" w:hAnsi="Arial Narrow" w:cs="Arial Narrow"/>
          <w:bCs/>
          <w:lang w:val="en-US"/>
        </w:rPr>
        <w:t>s</w:t>
      </w:r>
      <w:r w:rsidRPr="008063B9">
        <w:rPr>
          <w:rFonts w:ascii="Arial Narrow" w:hAnsi="Arial Narrow" w:cs="Arial Narrow"/>
          <w:bCs/>
          <w:lang w:val="en-US"/>
        </w:rPr>
        <w:t xml:space="preserve"> </w:t>
      </w:r>
      <w:r w:rsidR="00782DB7">
        <w:rPr>
          <w:rFonts w:ascii="Arial Narrow" w:hAnsi="Arial Narrow" w:cs="Arial Narrow"/>
          <w:bCs/>
          <w:lang w:val="en-US"/>
        </w:rPr>
        <w:t>in</w:t>
      </w:r>
      <w:r w:rsidR="00782DB7" w:rsidRPr="008063B9">
        <w:rPr>
          <w:rFonts w:ascii="Arial Narrow" w:hAnsi="Arial Narrow" w:cs="Arial Narrow"/>
          <w:bCs/>
          <w:lang w:val="en-US"/>
        </w:rPr>
        <w:t xml:space="preserve"> </w:t>
      </w:r>
      <w:r w:rsidRPr="008063B9">
        <w:rPr>
          <w:rFonts w:ascii="Arial Narrow" w:hAnsi="Arial Narrow" w:cs="Arial Narrow"/>
          <w:bCs/>
          <w:lang w:val="en-US"/>
        </w:rPr>
        <w:t xml:space="preserve">impatience by other motorists, thus, resorting </w:t>
      </w:r>
      <w:r w:rsidR="00782DB7">
        <w:rPr>
          <w:rFonts w:ascii="Arial Narrow" w:hAnsi="Arial Narrow" w:cs="Arial Narrow"/>
          <w:bCs/>
          <w:lang w:val="en-US"/>
        </w:rPr>
        <w:t xml:space="preserve">to </w:t>
      </w:r>
      <w:r w:rsidRPr="008063B9">
        <w:rPr>
          <w:rFonts w:ascii="Arial Narrow" w:hAnsi="Arial Narrow" w:cs="Arial Narrow"/>
          <w:bCs/>
          <w:lang w:val="en-US"/>
        </w:rPr>
        <w:t xml:space="preserve">reckless driving such as unsafe overtaking.   </w:t>
      </w:r>
    </w:p>
    <w:p w14:paraId="19C65286"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68588C4F" w14:textId="7720E659"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Stakeholders reaffirmed the grim impact of poor road environment on road fatalities. It was requested that local municipalities must speedily address poor road conditions, ensure proper road signage, visible road markings, operational traffic lights etc. In addition, it was requested that municipalities must prioritize speed calming humps requests from communities to minimize speeding at residential areas, which often result </w:t>
      </w:r>
      <w:r w:rsidR="00782DB7">
        <w:rPr>
          <w:rFonts w:ascii="Arial Narrow" w:hAnsi="Arial Narrow" w:cs="Arial Narrow"/>
          <w:bCs/>
          <w:lang w:val="en-US"/>
        </w:rPr>
        <w:t>in</w:t>
      </w:r>
      <w:r w:rsidR="00782DB7" w:rsidRPr="008063B9">
        <w:rPr>
          <w:rFonts w:ascii="Arial Narrow" w:hAnsi="Arial Narrow" w:cs="Arial Narrow"/>
          <w:bCs/>
          <w:lang w:val="en-US"/>
        </w:rPr>
        <w:t xml:space="preserve"> </w:t>
      </w:r>
      <w:r w:rsidRPr="008063B9">
        <w:rPr>
          <w:rFonts w:ascii="Arial Narrow" w:hAnsi="Arial Narrow" w:cs="Arial Narrow"/>
          <w:bCs/>
          <w:lang w:val="en-US"/>
        </w:rPr>
        <w:t xml:space="preserve">children being the most vulnerable group of hit-and-run accidents.   </w:t>
      </w:r>
    </w:p>
    <w:p w14:paraId="280BA44B"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61AA92CE" w14:textId="34BF0311"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The Committee also noted the concern that when it rains potholes gets filled with water and motorists will unknowingly hit </w:t>
      </w:r>
      <w:r w:rsidR="002760DD">
        <w:rPr>
          <w:rFonts w:ascii="Arial Narrow" w:hAnsi="Arial Narrow" w:cs="Arial Narrow"/>
          <w:bCs/>
          <w:lang w:val="en-US"/>
        </w:rPr>
        <w:t>those</w:t>
      </w:r>
      <w:r w:rsidRPr="008063B9">
        <w:rPr>
          <w:rFonts w:ascii="Arial Narrow" w:hAnsi="Arial Narrow" w:cs="Arial Narrow"/>
          <w:bCs/>
          <w:lang w:val="en-US"/>
        </w:rPr>
        <w:t xml:space="preserve"> pothole</w:t>
      </w:r>
      <w:r w:rsidR="002760DD">
        <w:rPr>
          <w:rFonts w:ascii="Arial Narrow" w:hAnsi="Arial Narrow" w:cs="Arial Narrow"/>
          <w:bCs/>
          <w:lang w:val="en-US"/>
        </w:rPr>
        <w:t>s</w:t>
      </w:r>
      <w:r w:rsidRPr="008063B9">
        <w:rPr>
          <w:rFonts w:ascii="Arial Narrow" w:hAnsi="Arial Narrow" w:cs="Arial Narrow"/>
          <w:bCs/>
          <w:lang w:val="en-US"/>
        </w:rPr>
        <w:t xml:space="preserve"> and cause an accident, such </w:t>
      </w:r>
      <w:r w:rsidR="00A91C65">
        <w:rPr>
          <w:rFonts w:ascii="Arial Narrow" w:hAnsi="Arial Narrow" w:cs="Arial Narrow"/>
          <w:bCs/>
          <w:lang w:val="en-US"/>
        </w:rPr>
        <w:t xml:space="preserve">being </w:t>
      </w:r>
      <w:r w:rsidRPr="008063B9">
        <w:rPr>
          <w:rFonts w:ascii="Arial Narrow" w:hAnsi="Arial Narrow" w:cs="Arial Narrow"/>
          <w:bCs/>
          <w:lang w:val="en-US"/>
        </w:rPr>
        <w:t xml:space="preserve">caused by poor road maintenance which could have been avoided.  </w:t>
      </w:r>
    </w:p>
    <w:p w14:paraId="67CEE690"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07701A94" w14:textId="2AFBB111"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Stakeholders requested that scholar patrol initiatives be strengthened to improve the safety of learners. It was further requested that regular inspections be conducted in all transports contracted to ferry learners to </w:t>
      </w:r>
      <w:r w:rsidR="00782DB7">
        <w:rPr>
          <w:rFonts w:ascii="Arial Narrow" w:hAnsi="Arial Narrow" w:cs="Arial Narrow"/>
          <w:bCs/>
          <w:lang w:val="en-US"/>
        </w:rPr>
        <w:t xml:space="preserve">and from </w:t>
      </w:r>
      <w:r w:rsidRPr="008063B9">
        <w:rPr>
          <w:rFonts w:ascii="Arial Narrow" w:hAnsi="Arial Narrow" w:cs="Arial Narrow"/>
          <w:bCs/>
          <w:lang w:val="en-US"/>
        </w:rPr>
        <w:t>schools</w:t>
      </w:r>
      <w:r w:rsidR="002760DD">
        <w:rPr>
          <w:rFonts w:ascii="Arial Narrow" w:hAnsi="Arial Narrow" w:cs="Arial Narrow"/>
          <w:bCs/>
          <w:lang w:val="en-US"/>
        </w:rPr>
        <w:t>,</w:t>
      </w:r>
      <w:r w:rsidRPr="008063B9">
        <w:rPr>
          <w:rFonts w:ascii="Arial Narrow" w:hAnsi="Arial Narrow" w:cs="Arial Narrow"/>
          <w:bCs/>
          <w:lang w:val="en-US"/>
        </w:rPr>
        <w:t xml:space="preserve"> to check their roadworthiness and overloading, as well as vetting of service providers rendering transport services </w:t>
      </w:r>
      <w:r w:rsidR="002760DD">
        <w:rPr>
          <w:rFonts w:ascii="Arial Narrow" w:hAnsi="Arial Narrow" w:cs="Arial Narrow"/>
          <w:bCs/>
          <w:lang w:val="en-US"/>
        </w:rPr>
        <w:t>f</w:t>
      </w:r>
      <w:r w:rsidRPr="008063B9">
        <w:rPr>
          <w:rFonts w:ascii="Arial Narrow" w:hAnsi="Arial Narrow" w:cs="Arial Narrow"/>
          <w:bCs/>
          <w:lang w:val="en-US"/>
        </w:rPr>
        <w:t>o</w:t>
      </w:r>
      <w:r w:rsidR="002760DD">
        <w:rPr>
          <w:rFonts w:ascii="Arial Narrow" w:hAnsi="Arial Narrow" w:cs="Arial Narrow"/>
          <w:bCs/>
          <w:lang w:val="en-US"/>
        </w:rPr>
        <w:t>r</w:t>
      </w:r>
      <w:r w:rsidRPr="008063B9">
        <w:rPr>
          <w:rFonts w:ascii="Arial Narrow" w:hAnsi="Arial Narrow" w:cs="Arial Narrow"/>
          <w:bCs/>
          <w:lang w:val="en-US"/>
        </w:rPr>
        <w:t xml:space="preserve"> leaners. </w:t>
      </w:r>
    </w:p>
    <w:p w14:paraId="72B84155"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21AF421B" w14:textId="771A9A96"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 xml:space="preserve">Whilst stakeholders conceded that there was insufficient provision of pedestrian bridges at freeways, it was also reported that the walls which were erected along freeways to limit crossing-over were being vandalized, and it seemed there was no interest from </w:t>
      </w:r>
      <w:r w:rsidR="002760DD">
        <w:rPr>
          <w:rFonts w:ascii="Arial Narrow" w:hAnsi="Arial Narrow" w:cs="Arial Narrow"/>
          <w:bCs/>
          <w:lang w:val="en-US"/>
        </w:rPr>
        <w:t>L</w:t>
      </w:r>
      <w:r w:rsidRPr="008063B9">
        <w:rPr>
          <w:rFonts w:ascii="Arial Narrow" w:hAnsi="Arial Narrow" w:cs="Arial Narrow"/>
          <w:bCs/>
          <w:lang w:val="en-US"/>
        </w:rPr>
        <w:t xml:space="preserve">aw </w:t>
      </w:r>
      <w:r w:rsidR="002760DD">
        <w:rPr>
          <w:rFonts w:ascii="Arial Narrow" w:hAnsi="Arial Narrow" w:cs="Arial Narrow"/>
          <w:bCs/>
          <w:lang w:val="en-US"/>
        </w:rPr>
        <w:t>E</w:t>
      </w:r>
      <w:r w:rsidRPr="008063B9">
        <w:rPr>
          <w:rFonts w:ascii="Arial Narrow" w:hAnsi="Arial Narrow" w:cs="Arial Narrow"/>
          <w:bCs/>
          <w:lang w:val="en-US"/>
        </w:rPr>
        <w:t xml:space="preserve">nforcement </w:t>
      </w:r>
      <w:r w:rsidR="002760DD">
        <w:rPr>
          <w:rFonts w:ascii="Arial Narrow" w:hAnsi="Arial Narrow" w:cs="Arial Narrow"/>
          <w:bCs/>
          <w:lang w:val="en-US"/>
        </w:rPr>
        <w:t xml:space="preserve">Agencies </w:t>
      </w:r>
      <w:r w:rsidRPr="008063B9">
        <w:rPr>
          <w:rFonts w:ascii="Arial Narrow" w:hAnsi="Arial Narrow" w:cs="Arial Narrow"/>
          <w:bCs/>
          <w:lang w:val="en-US"/>
        </w:rPr>
        <w:t xml:space="preserve">to address such criminal actions. </w:t>
      </w:r>
    </w:p>
    <w:p w14:paraId="5B87D2C2"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04AD4B39" w14:textId="6BDF11CA" w:rsidR="008063B9" w:rsidRPr="008063B9" w:rsidRDefault="008063B9" w:rsidP="008063B9">
      <w:pPr>
        <w:tabs>
          <w:tab w:val="left" w:pos="4536"/>
        </w:tabs>
        <w:spacing w:line="276" w:lineRule="auto"/>
        <w:jc w:val="both"/>
        <w:rPr>
          <w:rFonts w:ascii="Arial Narrow" w:hAnsi="Arial Narrow" w:cs="Arial Narrow"/>
          <w:bCs/>
          <w:lang w:val="en-US"/>
        </w:rPr>
      </w:pPr>
      <w:r w:rsidRPr="008063B9">
        <w:rPr>
          <w:rFonts w:ascii="Arial Narrow" w:hAnsi="Arial Narrow" w:cs="Arial Narrow"/>
          <w:bCs/>
          <w:lang w:val="en-US"/>
        </w:rPr>
        <w:t>Stakeholders supported the report by the Department regarding lack of integration amongst Law Enforcement Agencies (LAEs). It was proposed that LAEs must develop memorandum of understandings (MOUs) to ensure well-coordinated multidisciplinary approach in policing.</w:t>
      </w:r>
    </w:p>
    <w:p w14:paraId="072B8F05" w14:textId="77777777" w:rsidR="008063B9" w:rsidRPr="008063B9" w:rsidRDefault="008063B9" w:rsidP="008063B9">
      <w:pPr>
        <w:tabs>
          <w:tab w:val="left" w:pos="4536"/>
        </w:tabs>
        <w:spacing w:line="276" w:lineRule="auto"/>
        <w:jc w:val="both"/>
        <w:rPr>
          <w:rFonts w:ascii="Arial Narrow" w:hAnsi="Arial Narrow" w:cs="Arial Narrow"/>
          <w:bCs/>
          <w:lang w:val="en-US"/>
        </w:rPr>
      </w:pPr>
    </w:p>
    <w:p w14:paraId="2D1A66F8" w14:textId="7F3AE826" w:rsidR="008063B9" w:rsidRPr="008063B9" w:rsidRDefault="008063B9" w:rsidP="008063B9">
      <w:pPr>
        <w:spacing w:line="276" w:lineRule="auto"/>
        <w:jc w:val="both"/>
        <w:rPr>
          <w:rFonts w:ascii="Arial Narrow" w:hAnsi="Arial Narrow" w:cs="Arial Narrow"/>
          <w:bCs/>
          <w:lang w:val="en-US"/>
        </w:rPr>
      </w:pPr>
      <w:r w:rsidRPr="008063B9">
        <w:rPr>
          <w:rFonts w:ascii="Arial Narrow" w:hAnsi="Arial Narrow" w:cs="Arial Narrow"/>
          <w:bCs/>
          <w:lang w:val="en-US"/>
        </w:rPr>
        <w:t>The number of accidents occurring at the notorious Moloto road were</w:t>
      </w:r>
      <w:r w:rsidR="002760DD">
        <w:rPr>
          <w:rFonts w:ascii="Arial Narrow" w:hAnsi="Arial Narrow" w:cs="Arial Narrow"/>
          <w:bCs/>
          <w:lang w:val="en-US"/>
        </w:rPr>
        <w:t xml:space="preserve"> a</w:t>
      </w:r>
      <w:r w:rsidRPr="008063B9">
        <w:rPr>
          <w:rFonts w:ascii="Arial Narrow" w:hAnsi="Arial Narrow" w:cs="Arial Narrow"/>
          <w:bCs/>
          <w:lang w:val="en-US"/>
        </w:rPr>
        <w:t xml:space="preserve"> concern</w:t>
      </w:r>
      <w:r w:rsidR="002760DD">
        <w:rPr>
          <w:rFonts w:ascii="Arial Narrow" w:hAnsi="Arial Narrow" w:cs="Arial Narrow"/>
          <w:bCs/>
          <w:lang w:val="en-US"/>
        </w:rPr>
        <w:t>. I</w:t>
      </w:r>
      <w:r w:rsidRPr="008063B9">
        <w:rPr>
          <w:rFonts w:ascii="Arial Narrow" w:hAnsi="Arial Narrow" w:cs="Arial Narrow"/>
          <w:bCs/>
          <w:lang w:val="en-US"/>
        </w:rPr>
        <w:t xml:space="preserve">t was also alleged that PUTCO bus drivers were reckless, negligent, </w:t>
      </w:r>
      <w:r w:rsidR="00F64090">
        <w:rPr>
          <w:rFonts w:ascii="Arial Narrow" w:hAnsi="Arial Narrow" w:cs="Arial Narrow"/>
          <w:bCs/>
          <w:lang w:val="en-US"/>
        </w:rPr>
        <w:t xml:space="preserve">and </w:t>
      </w:r>
      <w:r w:rsidRPr="008063B9">
        <w:rPr>
          <w:rFonts w:ascii="Arial Narrow" w:hAnsi="Arial Narrow" w:cs="Arial Narrow"/>
          <w:bCs/>
          <w:lang w:val="en-US"/>
        </w:rPr>
        <w:t>often driving over speed limits and forcing other motorists off the road, exposing them to danger especially at Moloto road. The Department reported that traffic law enforcement operations were intensified</w:t>
      </w:r>
      <w:r w:rsidR="002760DD">
        <w:rPr>
          <w:rFonts w:ascii="Arial Narrow" w:hAnsi="Arial Narrow" w:cs="Arial Narrow"/>
          <w:bCs/>
          <w:lang w:val="en-US"/>
        </w:rPr>
        <w:t>. I</w:t>
      </w:r>
      <w:r w:rsidRPr="008063B9">
        <w:rPr>
          <w:rFonts w:ascii="Arial Narrow" w:hAnsi="Arial Narrow" w:cs="Arial Narrow"/>
          <w:bCs/>
          <w:lang w:val="en-US"/>
        </w:rPr>
        <w:t xml:space="preserve">t was also reported that Moloto Road was now under the administration of </w:t>
      </w:r>
      <w:r w:rsidR="00104C6A">
        <w:rPr>
          <w:rFonts w:ascii="Arial Narrow" w:hAnsi="Arial Narrow" w:cs="Arial Narrow"/>
          <w:bCs/>
          <w:lang w:val="en-US"/>
        </w:rPr>
        <w:t>the South African National Road Agency (</w:t>
      </w:r>
      <w:r w:rsidRPr="008063B9">
        <w:rPr>
          <w:rFonts w:ascii="Arial Narrow" w:hAnsi="Arial Narrow" w:cs="Arial Narrow"/>
          <w:bCs/>
          <w:lang w:val="en-US"/>
        </w:rPr>
        <w:t>SANRAL</w:t>
      </w:r>
      <w:r w:rsidR="00104C6A">
        <w:rPr>
          <w:rFonts w:ascii="Arial Narrow" w:hAnsi="Arial Narrow" w:cs="Arial Narrow"/>
          <w:bCs/>
          <w:lang w:val="en-US"/>
        </w:rPr>
        <w:t>)</w:t>
      </w:r>
      <w:r w:rsidRPr="008063B9">
        <w:rPr>
          <w:rFonts w:ascii="Arial Narrow" w:hAnsi="Arial Narrow" w:cs="Arial Narrow"/>
          <w:bCs/>
          <w:lang w:val="en-US"/>
        </w:rPr>
        <w:t xml:space="preserve">. </w:t>
      </w:r>
    </w:p>
    <w:p w14:paraId="68ECFBC0" w14:textId="77777777" w:rsidR="008063B9" w:rsidRPr="008063B9" w:rsidRDefault="008063B9" w:rsidP="008063B9">
      <w:pPr>
        <w:spacing w:line="276" w:lineRule="auto"/>
        <w:jc w:val="both"/>
        <w:rPr>
          <w:rFonts w:ascii="Arial Narrow" w:hAnsi="Arial Narrow" w:cs="Arial Narrow"/>
          <w:bCs/>
          <w:lang w:val="en-US"/>
        </w:rPr>
      </w:pPr>
    </w:p>
    <w:p w14:paraId="6682F5C6" w14:textId="42B783D4" w:rsidR="008063B9" w:rsidRDefault="008063B9" w:rsidP="008063B9">
      <w:pPr>
        <w:tabs>
          <w:tab w:val="left" w:pos="4536"/>
        </w:tabs>
        <w:spacing w:line="276" w:lineRule="auto"/>
        <w:jc w:val="both"/>
        <w:rPr>
          <w:rFonts w:ascii="Arial Narrow" w:hAnsi="Arial Narrow" w:cs="Arial Narrow"/>
          <w:bCs/>
          <w:lang w:val="en-US"/>
        </w:rPr>
      </w:pPr>
      <w:bookmarkStart w:id="22" w:name="_Hlk105866023"/>
      <w:r w:rsidRPr="008063B9">
        <w:rPr>
          <w:rFonts w:ascii="Arial Narrow" w:hAnsi="Arial Narrow" w:cs="Arial Narrow"/>
          <w:bCs/>
          <w:lang w:val="en-US"/>
        </w:rPr>
        <w:t xml:space="preserve">Moreover, </w:t>
      </w:r>
      <w:r w:rsidR="002760DD">
        <w:rPr>
          <w:rFonts w:ascii="Arial Narrow" w:hAnsi="Arial Narrow" w:cs="Arial Narrow"/>
          <w:bCs/>
          <w:lang w:val="en-US"/>
        </w:rPr>
        <w:t xml:space="preserve">stakeholders </w:t>
      </w:r>
      <w:r w:rsidRPr="008063B9">
        <w:rPr>
          <w:rFonts w:ascii="Arial Narrow" w:hAnsi="Arial Narrow" w:cs="Arial Narrow"/>
          <w:bCs/>
          <w:lang w:val="en-US"/>
        </w:rPr>
        <w:t xml:space="preserve">expressed concerns regarding the rife network of bribery and corruption involving driving school instructors and examiners at Driver Licence Testing Stations (DLTCs) soliciting bribes in exchange for leaners and driver’s licenses. </w:t>
      </w:r>
    </w:p>
    <w:bookmarkEnd w:id="22"/>
    <w:p w14:paraId="491BA4E4" w14:textId="77777777" w:rsidR="008063B9" w:rsidRPr="00721851" w:rsidRDefault="008063B9" w:rsidP="008063B9">
      <w:pPr>
        <w:tabs>
          <w:tab w:val="left" w:pos="4536"/>
        </w:tabs>
        <w:spacing w:line="276" w:lineRule="auto"/>
        <w:jc w:val="both"/>
        <w:rPr>
          <w:rFonts w:ascii="Arial Narrow" w:hAnsi="Arial Narrow" w:cs="Arial Narrow"/>
          <w:bCs/>
          <w:color w:val="000000" w:themeColor="text1"/>
          <w:lang w:val="en-US"/>
        </w:rPr>
      </w:pPr>
    </w:p>
    <w:p w14:paraId="44919140" w14:textId="77777777" w:rsidR="008063B9" w:rsidRPr="00721851" w:rsidRDefault="008063B9" w:rsidP="00E63B60">
      <w:pPr>
        <w:keepNext/>
        <w:keepLines/>
        <w:numPr>
          <w:ilvl w:val="0"/>
          <w:numId w:val="1"/>
        </w:numPr>
        <w:shd w:val="clear" w:color="auto" w:fill="F2F2F2" w:themeFill="background1" w:themeFillShade="F2"/>
        <w:spacing w:line="276" w:lineRule="auto"/>
        <w:ind w:left="360"/>
        <w:jc w:val="both"/>
        <w:outlineLvl w:val="0"/>
        <w:rPr>
          <w:rFonts w:ascii="Arial Narrow" w:eastAsiaTheme="majorEastAsia" w:hAnsi="Arial Narrow" w:cs="Arial Narrow"/>
          <w:b/>
          <w:bCs/>
          <w:color w:val="000000" w:themeColor="text1"/>
        </w:rPr>
      </w:pPr>
      <w:bookmarkStart w:id="23" w:name="_Toc56953123"/>
      <w:bookmarkStart w:id="24" w:name="_Toc395007653"/>
      <w:bookmarkEnd w:id="19"/>
      <w:r w:rsidRPr="00721851">
        <w:rPr>
          <w:rFonts w:ascii="Arial Narrow" w:eastAsiaTheme="majorEastAsia" w:hAnsi="Arial Narrow" w:cstheme="majorBidi"/>
          <w:b/>
          <w:bCs/>
          <w:color w:val="000000" w:themeColor="text1"/>
        </w:rPr>
        <w:t>COMMITTEE FINDINGS AND OBSERVATIONS</w:t>
      </w:r>
      <w:bookmarkEnd w:id="23"/>
      <w:r w:rsidRPr="00721851">
        <w:rPr>
          <w:rFonts w:ascii="Arial Narrow" w:eastAsiaTheme="majorEastAsia" w:hAnsi="Arial Narrow" w:cstheme="majorBidi"/>
          <w:b/>
          <w:bCs/>
          <w:color w:val="000000" w:themeColor="text1"/>
        </w:rPr>
        <w:t xml:space="preserve"> </w:t>
      </w:r>
      <w:bookmarkEnd w:id="24"/>
    </w:p>
    <w:p w14:paraId="1F7E1699" w14:textId="77777777" w:rsidR="008063B9" w:rsidRPr="00721851" w:rsidRDefault="008063B9" w:rsidP="008063B9">
      <w:pPr>
        <w:spacing w:line="276" w:lineRule="auto"/>
        <w:jc w:val="both"/>
        <w:rPr>
          <w:rFonts w:ascii="Arial Narrow" w:hAnsi="Arial Narrow" w:cs="Arial Narrow"/>
          <w:bCs/>
          <w:color w:val="000000" w:themeColor="text1"/>
        </w:rPr>
      </w:pPr>
    </w:p>
    <w:p w14:paraId="4335B6F6" w14:textId="77777777" w:rsidR="008063B9" w:rsidRPr="008063B9" w:rsidRDefault="008063B9" w:rsidP="008063B9">
      <w:pPr>
        <w:spacing w:line="276" w:lineRule="auto"/>
        <w:jc w:val="both"/>
        <w:rPr>
          <w:rFonts w:ascii="Arial Narrow" w:hAnsi="Arial Narrow" w:cs="Arial Narrow"/>
          <w:bCs/>
        </w:rPr>
      </w:pPr>
      <w:bookmarkStart w:id="25" w:name="_Hlk82350614"/>
      <w:r w:rsidRPr="008063B9">
        <w:rPr>
          <w:rFonts w:ascii="Arial Narrow" w:hAnsi="Arial Narrow" w:cs="Arial Narrow"/>
          <w:bCs/>
        </w:rPr>
        <w:t>The Committee made observations and findings as detailed hereunder:</w:t>
      </w:r>
    </w:p>
    <w:p w14:paraId="7EB8CADD" w14:textId="77777777" w:rsidR="008063B9" w:rsidRPr="008063B9" w:rsidRDefault="008063B9" w:rsidP="008063B9">
      <w:pPr>
        <w:spacing w:line="276" w:lineRule="auto"/>
        <w:jc w:val="both"/>
        <w:rPr>
          <w:rFonts w:ascii="Arial Narrow" w:hAnsi="Arial Narrow" w:cs="Arial Narrow"/>
          <w:b/>
        </w:rPr>
      </w:pPr>
    </w:p>
    <w:p w14:paraId="124B75C7"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Insufficient recourses</w:t>
      </w:r>
    </w:p>
    <w:p w14:paraId="73F1FF93"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noted the report that most motor vehicle fatalities were prevalent during weekends, from Friday afternoon to early Monday morning, whilst pedestrian fatalities occurred mostly between 17h00 to 21h00. </w:t>
      </w:r>
    </w:p>
    <w:p w14:paraId="25E691A8" w14:textId="77777777" w:rsidR="008063B9" w:rsidRPr="008063B9" w:rsidRDefault="008063B9" w:rsidP="008063B9">
      <w:pPr>
        <w:spacing w:line="276" w:lineRule="auto"/>
        <w:jc w:val="both"/>
        <w:rPr>
          <w:rFonts w:ascii="Arial Narrow" w:hAnsi="Arial Narrow" w:cs="Arial Narrow"/>
          <w:bCs/>
        </w:rPr>
      </w:pPr>
    </w:p>
    <w:p w14:paraId="196E9933" w14:textId="6DC2B03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However, the Department reported that it could not deploy traffic officers on a 24/7 basis, due to limited resources. </w:t>
      </w:r>
      <w:r w:rsidR="00D6195D">
        <w:rPr>
          <w:rFonts w:ascii="Arial Narrow" w:hAnsi="Arial Narrow" w:cs="Arial Narrow"/>
          <w:bCs/>
        </w:rPr>
        <w:t xml:space="preserve">It was also reported that </w:t>
      </w:r>
      <w:r w:rsidRPr="008063B9">
        <w:rPr>
          <w:rFonts w:ascii="Arial Narrow" w:hAnsi="Arial Narrow" w:cs="Arial Narrow"/>
          <w:bCs/>
        </w:rPr>
        <w:t>Traffic officers</w:t>
      </w:r>
      <w:r w:rsidR="00D6195D">
        <w:rPr>
          <w:rFonts w:ascii="Arial Narrow" w:hAnsi="Arial Narrow" w:cs="Arial Narrow"/>
          <w:bCs/>
        </w:rPr>
        <w:t xml:space="preserve"> within the Department</w:t>
      </w:r>
      <w:r w:rsidRPr="008063B9">
        <w:rPr>
          <w:rFonts w:ascii="Arial Narrow" w:hAnsi="Arial Narrow" w:cs="Arial Narrow"/>
          <w:bCs/>
        </w:rPr>
        <w:t xml:space="preserve"> were employed </w:t>
      </w:r>
      <w:r w:rsidR="00D6195D">
        <w:rPr>
          <w:rFonts w:ascii="Arial Narrow" w:hAnsi="Arial Narrow" w:cs="Arial Narrow"/>
          <w:bCs/>
        </w:rPr>
        <w:t>under</w:t>
      </w:r>
      <w:r w:rsidRPr="008063B9">
        <w:rPr>
          <w:rFonts w:ascii="Arial Narrow" w:hAnsi="Arial Narrow" w:cs="Arial Narrow"/>
          <w:bCs/>
        </w:rPr>
        <w:t xml:space="preserve"> the basic conditions of employment agreement, with standard working hours. Any deployment outside the standard hours would necessitate that overtime be paid. The Committee further noted the report that the Department was still on a consultative process to have the traffic management unit classified an essential service</w:t>
      </w:r>
      <w:r w:rsidR="00D6195D">
        <w:rPr>
          <w:rFonts w:ascii="Arial Narrow" w:hAnsi="Arial Narrow" w:cs="Arial Narrow"/>
          <w:bCs/>
        </w:rPr>
        <w:t xml:space="preserve">. This would allow the Department to implement a shift deployment on 24/7 basis. </w:t>
      </w:r>
    </w:p>
    <w:p w14:paraId="42F7F1B9" w14:textId="77777777" w:rsidR="008063B9" w:rsidRPr="008063B9" w:rsidRDefault="008063B9" w:rsidP="008063B9">
      <w:pPr>
        <w:spacing w:line="276" w:lineRule="auto"/>
        <w:jc w:val="both"/>
        <w:rPr>
          <w:rFonts w:ascii="Arial Narrow" w:hAnsi="Arial Narrow" w:cs="Arial Narrow"/>
          <w:bCs/>
        </w:rPr>
      </w:pPr>
    </w:p>
    <w:p w14:paraId="3D0128E3"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Lack of integration</w:t>
      </w:r>
    </w:p>
    <w:p w14:paraId="708A6EC5" w14:textId="2C56656B" w:rsidR="008063B9" w:rsidRPr="008063B9" w:rsidRDefault="008063B9" w:rsidP="008063B9">
      <w:pPr>
        <w:tabs>
          <w:tab w:val="left" w:pos="4536"/>
        </w:tabs>
        <w:spacing w:line="276" w:lineRule="auto"/>
        <w:jc w:val="both"/>
        <w:rPr>
          <w:rFonts w:ascii="Arial Narrow" w:hAnsi="Arial Narrow" w:cs="Arial Narrow"/>
          <w:bCs/>
        </w:rPr>
      </w:pPr>
      <w:bookmarkStart w:id="26" w:name="_Hlk105854951"/>
      <w:r w:rsidRPr="008063B9">
        <w:rPr>
          <w:rFonts w:ascii="Arial Narrow" w:hAnsi="Arial Narrow" w:cs="Arial Narrow"/>
          <w:bCs/>
        </w:rPr>
        <w:t xml:space="preserve">The Committee noted the lack of integrated and collaborated efforts by the various traffic law enforcement agencies when executing traffic management functions. This was further attributed to the report that municipal traffic police departments were conducting fragmented traffic law enforcement operations and at proximity to each other. Moreover, the Department mentioned that </w:t>
      </w:r>
      <w:r w:rsidR="00BF2D4E">
        <w:rPr>
          <w:rFonts w:ascii="Arial Narrow" w:hAnsi="Arial Narrow" w:cs="Arial Narrow"/>
          <w:bCs/>
        </w:rPr>
        <w:t xml:space="preserve">municipal police </w:t>
      </w:r>
      <w:r w:rsidRPr="008063B9">
        <w:rPr>
          <w:rFonts w:ascii="Arial Narrow" w:hAnsi="Arial Narrow" w:cs="Arial Narrow"/>
          <w:bCs/>
        </w:rPr>
        <w:t xml:space="preserve">were reporting to different political and operational command structures with varying priorities. </w:t>
      </w:r>
      <w:r w:rsidR="00BF2D4E">
        <w:rPr>
          <w:rFonts w:ascii="Arial Narrow" w:hAnsi="Arial Narrow" w:cs="Arial Narrow"/>
          <w:bCs/>
        </w:rPr>
        <w:t xml:space="preserve">This further impact negatively on cooperation and integration. </w:t>
      </w:r>
    </w:p>
    <w:p w14:paraId="09C86166" w14:textId="77777777" w:rsidR="008063B9" w:rsidRPr="008063B9" w:rsidRDefault="008063B9" w:rsidP="008063B9">
      <w:pPr>
        <w:tabs>
          <w:tab w:val="left" w:pos="4536"/>
        </w:tabs>
        <w:spacing w:line="276" w:lineRule="auto"/>
        <w:jc w:val="both"/>
        <w:rPr>
          <w:rFonts w:ascii="Arial Narrow" w:hAnsi="Arial Narrow" w:cs="Arial Narrow"/>
          <w:bCs/>
        </w:rPr>
      </w:pPr>
    </w:p>
    <w:p w14:paraId="674D33D5" w14:textId="4C8F8D75" w:rsidR="008063B9" w:rsidRPr="008063B9" w:rsidRDefault="008063B9" w:rsidP="008063B9">
      <w:pPr>
        <w:tabs>
          <w:tab w:val="left" w:pos="4536"/>
        </w:tabs>
        <w:spacing w:line="276" w:lineRule="auto"/>
        <w:jc w:val="both"/>
        <w:rPr>
          <w:rFonts w:ascii="Arial Narrow" w:hAnsi="Arial Narrow" w:cs="Arial Narrow"/>
          <w:bCs/>
        </w:rPr>
      </w:pPr>
      <w:r w:rsidRPr="008063B9">
        <w:rPr>
          <w:rFonts w:ascii="Arial Narrow" w:hAnsi="Arial Narrow" w:cs="Arial Narrow"/>
          <w:bCs/>
        </w:rPr>
        <w:t xml:space="preserve">The Committee proposed that municipal police departments must develop integrated strategic partnerships </w:t>
      </w:r>
      <w:r w:rsidRPr="00F8413C">
        <w:rPr>
          <w:rFonts w:ascii="Arial Narrow" w:hAnsi="Arial Narrow" w:cs="Arial Narrow"/>
          <w:bCs/>
        </w:rPr>
        <w:t>to strengthen collective efforts</w:t>
      </w:r>
      <w:r w:rsidRPr="008063B9">
        <w:rPr>
          <w:rFonts w:ascii="Arial Narrow" w:hAnsi="Arial Narrow" w:cs="Arial Narrow"/>
          <w:bCs/>
        </w:rPr>
        <w:t xml:space="preserve"> and ensure a harmonized</w:t>
      </w:r>
      <w:r w:rsidRPr="00F8413C">
        <w:rPr>
          <w:rFonts w:ascii="Arial Narrow" w:hAnsi="Arial Narrow" w:cs="Arial Narrow"/>
          <w:bCs/>
        </w:rPr>
        <w:t xml:space="preserve"> </w:t>
      </w:r>
      <w:r w:rsidRPr="008063B9">
        <w:rPr>
          <w:rFonts w:ascii="Arial Narrow" w:hAnsi="Arial Narrow" w:cs="Arial Narrow"/>
          <w:bCs/>
        </w:rPr>
        <w:t>approach to traffic policing</w:t>
      </w:r>
      <w:bookmarkEnd w:id="26"/>
      <w:r w:rsidRPr="008063B9">
        <w:rPr>
          <w:rFonts w:ascii="Arial Narrow" w:hAnsi="Arial Narrow" w:cs="Arial Narrow"/>
          <w:bCs/>
        </w:rPr>
        <w:t xml:space="preserve">. The Department of Community Safety </w:t>
      </w:r>
      <w:r w:rsidRPr="00F8413C">
        <w:rPr>
          <w:rFonts w:ascii="Arial Narrow" w:hAnsi="Arial Narrow" w:cs="Arial Narrow"/>
          <w:bCs/>
        </w:rPr>
        <w:t>by virtue of its mandate</w:t>
      </w:r>
      <w:r w:rsidRPr="008063B9">
        <w:rPr>
          <w:rFonts w:ascii="Arial Narrow" w:hAnsi="Arial Narrow" w:cs="Arial Narrow"/>
          <w:bCs/>
        </w:rPr>
        <w:t xml:space="preserve"> must</w:t>
      </w:r>
      <w:r w:rsidRPr="00F8413C">
        <w:rPr>
          <w:rFonts w:ascii="Arial Narrow" w:hAnsi="Arial Narrow" w:cs="Arial Narrow"/>
          <w:bCs/>
        </w:rPr>
        <w:t xml:space="preserve"> ensure coordinated law enforcement with respect to road traffic matters </w:t>
      </w:r>
      <w:r w:rsidRPr="008063B9">
        <w:rPr>
          <w:rFonts w:ascii="Arial Narrow" w:hAnsi="Arial Narrow" w:cs="Arial Narrow"/>
          <w:bCs/>
        </w:rPr>
        <w:t xml:space="preserve">amongst </w:t>
      </w:r>
      <w:r w:rsidRPr="00F8413C">
        <w:rPr>
          <w:rFonts w:ascii="Arial Narrow" w:hAnsi="Arial Narrow" w:cs="Arial Narrow"/>
          <w:bCs/>
        </w:rPr>
        <w:t xml:space="preserve">the </w:t>
      </w:r>
      <w:r w:rsidRPr="008063B9">
        <w:rPr>
          <w:rFonts w:ascii="Arial Narrow" w:hAnsi="Arial Narrow" w:cs="Arial Narrow"/>
          <w:bCs/>
        </w:rPr>
        <w:t xml:space="preserve">different </w:t>
      </w:r>
      <w:r w:rsidR="00BF2D4E">
        <w:rPr>
          <w:rFonts w:ascii="Arial Narrow" w:hAnsi="Arial Narrow" w:cs="Arial Narrow"/>
          <w:bCs/>
        </w:rPr>
        <w:t>traffic Law Enforcement Agencies.</w:t>
      </w:r>
      <w:r w:rsidRPr="00F8413C">
        <w:rPr>
          <w:rFonts w:ascii="Arial Narrow" w:hAnsi="Arial Narrow" w:cs="Arial Narrow"/>
          <w:bCs/>
        </w:rPr>
        <w:t xml:space="preserve"> </w:t>
      </w:r>
      <w:r w:rsidRPr="008063B9">
        <w:rPr>
          <w:rFonts w:ascii="Arial Narrow" w:hAnsi="Arial Narrow" w:cs="Arial Narrow"/>
          <w:bCs/>
        </w:rPr>
        <w:t xml:space="preserve">The Committee </w:t>
      </w:r>
      <w:r w:rsidRPr="008063B9">
        <w:rPr>
          <w:rFonts w:ascii="Arial Narrow" w:hAnsi="Arial Narrow" w:cs="Arial Narrow"/>
          <w:bCs/>
        </w:rPr>
        <w:lastRenderedPageBreak/>
        <w:t xml:space="preserve">believes that a significant reduction on road fatalities can </w:t>
      </w:r>
      <w:r w:rsidR="00054640">
        <w:rPr>
          <w:rFonts w:ascii="Arial Narrow" w:hAnsi="Arial Narrow" w:cs="Arial Narrow"/>
          <w:bCs/>
        </w:rPr>
        <w:t xml:space="preserve">be </w:t>
      </w:r>
      <w:r w:rsidRPr="008063B9">
        <w:rPr>
          <w:rFonts w:ascii="Arial Narrow" w:hAnsi="Arial Narrow" w:cs="Arial Narrow"/>
          <w:bCs/>
        </w:rPr>
        <w:t xml:space="preserve">achieved with </w:t>
      </w:r>
      <w:r w:rsidRPr="00F8413C">
        <w:rPr>
          <w:rFonts w:ascii="Arial Narrow" w:hAnsi="Arial Narrow" w:cs="Arial Narrow"/>
          <w:bCs/>
        </w:rPr>
        <w:t>sound working relations</w:t>
      </w:r>
      <w:r w:rsidRPr="008063B9">
        <w:rPr>
          <w:rFonts w:ascii="Arial Narrow" w:hAnsi="Arial Narrow" w:cs="Arial Narrow"/>
          <w:bCs/>
        </w:rPr>
        <w:t xml:space="preserve">, aimed at promoting an integrated policing model within the various law enforcement authorities. </w:t>
      </w:r>
    </w:p>
    <w:p w14:paraId="1D685DC3" w14:textId="77777777" w:rsidR="00104C6A" w:rsidRPr="008063B9" w:rsidRDefault="00104C6A" w:rsidP="008063B9">
      <w:pPr>
        <w:spacing w:line="276" w:lineRule="auto"/>
        <w:jc w:val="both"/>
        <w:rPr>
          <w:rFonts w:ascii="Arial Narrow" w:hAnsi="Arial Narrow" w:cs="Arial Narrow"/>
          <w:bCs/>
        </w:rPr>
      </w:pPr>
    </w:p>
    <w:p w14:paraId="4C80B0F7" w14:textId="78C684BA"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 xml:space="preserve">Poor road </w:t>
      </w:r>
      <w:r w:rsidR="00DD36F3">
        <w:rPr>
          <w:rFonts w:ascii="Arial Narrow" w:hAnsi="Arial Narrow" w:cs="Arial Narrow"/>
          <w:b/>
        </w:rPr>
        <w:t xml:space="preserve">environment </w:t>
      </w:r>
    </w:p>
    <w:p w14:paraId="0011CBDA" w14:textId="0AC18B0E"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The Committee noted the report that hazardous roads were amongst the major contributing factors to road c</w:t>
      </w:r>
      <w:r w:rsidR="009A5C66">
        <w:rPr>
          <w:rFonts w:ascii="Arial Narrow" w:hAnsi="Arial Narrow" w:cs="Arial Narrow"/>
          <w:bCs/>
        </w:rPr>
        <w:t>a</w:t>
      </w:r>
      <w:r w:rsidRPr="008063B9">
        <w:rPr>
          <w:rFonts w:ascii="Arial Narrow" w:hAnsi="Arial Narrow" w:cs="Arial Narrow"/>
          <w:bCs/>
        </w:rPr>
        <w:t xml:space="preserve">rnage. These were caused by several elements which includes potholes, uneven or cracked road surfaces, defective traffic lights, faulty streetlights, faded road markings, poor road signage, and unkept sidewalks. </w:t>
      </w:r>
    </w:p>
    <w:p w14:paraId="45C60EAF" w14:textId="77777777" w:rsidR="008063B9" w:rsidRPr="008063B9" w:rsidRDefault="008063B9" w:rsidP="008063B9">
      <w:pPr>
        <w:spacing w:line="276" w:lineRule="auto"/>
        <w:jc w:val="both"/>
        <w:rPr>
          <w:rFonts w:ascii="Arial Narrow" w:hAnsi="Arial Narrow" w:cs="Arial Narrow"/>
          <w:bCs/>
        </w:rPr>
      </w:pPr>
    </w:p>
    <w:p w14:paraId="5A2E3B06"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also noted the report that many of the accidents caused by poor road infrastructure, potholes were often the major cause. Motorists would swerve to avoid a pothole and cause an accident. </w:t>
      </w:r>
    </w:p>
    <w:p w14:paraId="3A9B286D" w14:textId="77777777" w:rsidR="008063B9" w:rsidRPr="008063B9" w:rsidRDefault="008063B9" w:rsidP="008063B9">
      <w:pPr>
        <w:spacing w:line="276" w:lineRule="auto"/>
        <w:jc w:val="both"/>
        <w:rPr>
          <w:rFonts w:ascii="Arial Narrow" w:hAnsi="Arial Narrow" w:cs="Arial Narrow"/>
          <w:bCs/>
        </w:rPr>
      </w:pPr>
    </w:p>
    <w:p w14:paraId="6D6AAFDE"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also noted the report that pedestrians make up a large proportion of road crash victims. This was attributed to lack of pedestrian-friendly road infrastructure such as sidewalks, crossings, and bridges, which forces pedestrians to walk onto the road where vehicles are supposed to drive and crossing at dangerous points such as on freeways. This was further exacerbated by the proliferation of informal settlements situated alongside busy roads and freeways. </w:t>
      </w:r>
    </w:p>
    <w:p w14:paraId="30E9C26C" w14:textId="77777777" w:rsidR="008063B9" w:rsidRPr="008063B9" w:rsidRDefault="008063B9" w:rsidP="008063B9">
      <w:pPr>
        <w:spacing w:line="276" w:lineRule="auto"/>
        <w:jc w:val="both"/>
        <w:rPr>
          <w:rFonts w:ascii="Arial Narrow" w:hAnsi="Arial Narrow" w:cs="Arial Narrow"/>
          <w:bCs/>
        </w:rPr>
      </w:pPr>
    </w:p>
    <w:p w14:paraId="12D47CEF"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The Committee believes that to achieve a significant reduction on road fatalities emphasis must be put on regular maintenance and fixing of road infrastructure, as road maintenance is critical.</w:t>
      </w:r>
    </w:p>
    <w:p w14:paraId="7CC98C2D" w14:textId="77777777" w:rsidR="008063B9" w:rsidRPr="008063B9" w:rsidRDefault="008063B9" w:rsidP="008063B9">
      <w:pPr>
        <w:spacing w:line="276" w:lineRule="auto"/>
        <w:jc w:val="both"/>
        <w:rPr>
          <w:rFonts w:ascii="Arial Narrow" w:hAnsi="Arial Narrow" w:cs="Arial Narrow"/>
          <w:bCs/>
        </w:rPr>
      </w:pPr>
    </w:p>
    <w:p w14:paraId="5B1392C2"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 xml:space="preserve">Road user behaviour </w:t>
      </w:r>
    </w:p>
    <w:p w14:paraId="18F1F26C"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The other concerning factor to the high number of car crashes was human behaviour. These included reckless and negligent driving, driving while under the influence of alcohol, speeding, overloading, failure to wear visible clothing at night, using a cellphone while driving, failing to wear seatbelts, and driving without proper documents. The Department must strengthen its road safety education programmes to change road user attitudes towards their personal safety and the safety of other road users.</w:t>
      </w:r>
    </w:p>
    <w:p w14:paraId="14EDD9D3" w14:textId="77777777" w:rsidR="008063B9" w:rsidRPr="008063B9" w:rsidRDefault="008063B9" w:rsidP="008063B9">
      <w:pPr>
        <w:spacing w:line="276" w:lineRule="auto"/>
        <w:jc w:val="both"/>
        <w:rPr>
          <w:rFonts w:ascii="Arial Narrow" w:hAnsi="Arial Narrow" w:cs="Arial Narrow"/>
          <w:bCs/>
        </w:rPr>
      </w:pPr>
    </w:p>
    <w:p w14:paraId="03CA3D29"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Unroadworthy and overloaded vehicles</w:t>
      </w:r>
    </w:p>
    <w:p w14:paraId="009908A4" w14:textId="02CF92B8"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The Department reported that through its law enforcement operations vehicles found to be in poor conditions and overloaded vehicles were</w:t>
      </w:r>
      <w:r w:rsidR="00054640">
        <w:rPr>
          <w:rFonts w:ascii="Arial Narrow" w:hAnsi="Arial Narrow" w:cs="Arial Narrow"/>
          <w:bCs/>
        </w:rPr>
        <w:t xml:space="preserve"> being</w:t>
      </w:r>
      <w:r w:rsidRPr="008063B9">
        <w:rPr>
          <w:rFonts w:ascii="Arial Narrow" w:hAnsi="Arial Narrow" w:cs="Arial Narrow"/>
          <w:bCs/>
        </w:rPr>
        <w:t xml:space="preserve"> impounded.  </w:t>
      </w:r>
    </w:p>
    <w:p w14:paraId="09ED3EA4" w14:textId="77777777" w:rsidR="008063B9" w:rsidRPr="008063B9" w:rsidRDefault="008063B9" w:rsidP="008063B9">
      <w:pPr>
        <w:spacing w:line="276" w:lineRule="auto"/>
        <w:jc w:val="both"/>
        <w:rPr>
          <w:rFonts w:ascii="Arial Narrow" w:hAnsi="Arial Narrow" w:cs="Arial Narrow"/>
          <w:bCs/>
        </w:rPr>
      </w:pPr>
    </w:p>
    <w:p w14:paraId="6D88E2DB" w14:textId="77777777" w:rsidR="008063B9" w:rsidRPr="008063B9" w:rsidRDefault="008063B9" w:rsidP="008063B9">
      <w:pPr>
        <w:spacing w:line="276" w:lineRule="auto"/>
        <w:jc w:val="both"/>
        <w:rPr>
          <w:rFonts w:ascii="Arial Narrow" w:hAnsi="Arial Narrow" w:cs="Arial Narrow"/>
          <w:b/>
        </w:rPr>
      </w:pPr>
      <w:r w:rsidRPr="008063B9">
        <w:rPr>
          <w:rFonts w:ascii="Arial Narrow" w:hAnsi="Arial Narrow" w:cs="Arial Narrow"/>
          <w:b/>
        </w:rPr>
        <w:t>Corruption and bribery</w:t>
      </w:r>
    </w:p>
    <w:p w14:paraId="3773E9A0"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widespread acts of officers soliciting bribes from motorists has a huge impact on law enforcement and road safety intervention efforts. Allowing motorists who are in contravention of the rules of the road to continue driving in exchange for bribery means that such officers are incapable and failing to execute their duties to ensure road safety. Such acts have far serious consequences to the motorists and other road users being predisposed to possible accidents.  </w:t>
      </w:r>
    </w:p>
    <w:p w14:paraId="74D67D4F" w14:textId="77777777" w:rsidR="008063B9" w:rsidRPr="008063B9" w:rsidRDefault="008063B9" w:rsidP="008063B9">
      <w:pPr>
        <w:spacing w:line="276" w:lineRule="auto"/>
        <w:jc w:val="both"/>
        <w:rPr>
          <w:rFonts w:ascii="Arial Narrow" w:hAnsi="Arial Narrow" w:cs="Arial Narrow"/>
          <w:bCs/>
        </w:rPr>
      </w:pPr>
    </w:p>
    <w:p w14:paraId="639225E6"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It further emerged that some traffic officers would temper with the</w:t>
      </w:r>
      <w:r w:rsidRPr="008063B9">
        <w:rPr>
          <w:rFonts w:ascii="Arial Narrow" w:hAnsi="Arial Narrow"/>
        </w:rPr>
        <w:t xml:space="preserve"> b</w:t>
      </w:r>
      <w:r w:rsidRPr="008063B9">
        <w:rPr>
          <w:rFonts w:ascii="Arial Narrow" w:hAnsi="Arial Narrow" w:cs="Arial Narrow"/>
          <w:bCs/>
        </w:rPr>
        <w:t xml:space="preserve">reathalysers by filling it with an alcohol-based sanitiser to coerce motorists to paying bribes, under the pretence that their alcohol level was high.  </w:t>
      </w:r>
    </w:p>
    <w:p w14:paraId="78C4DF76"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 </w:t>
      </w:r>
    </w:p>
    <w:p w14:paraId="33BDBC30"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lastRenderedPageBreak/>
        <w:t>The Committee welcomed the report by the Department that as part of its efforts to improve road safety traffic law enforcement vehicles fitted with high-tech identification systems were procured and deployed to monitor excessive speeding by motorist.</w:t>
      </w:r>
    </w:p>
    <w:p w14:paraId="10E93CE8" w14:textId="77777777" w:rsidR="008063B9" w:rsidRPr="008063B9" w:rsidRDefault="008063B9" w:rsidP="008063B9">
      <w:pPr>
        <w:spacing w:line="276" w:lineRule="auto"/>
        <w:jc w:val="both"/>
        <w:rPr>
          <w:rFonts w:ascii="Arial Narrow" w:hAnsi="Arial Narrow" w:cs="Arial Narrow"/>
          <w:bCs/>
        </w:rPr>
      </w:pPr>
    </w:p>
    <w:p w14:paraId="5ED23DFC" w14:textId="77777777" w:rsidR="008063B9" w:rsidRP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Department reported that innovative ways to improve policing were being investigated. This includes the smart policing model, which encompasses installation of dashboard cameras in police vehicles and attaching body-worn cameras on officers to deter misconduct by the police. </w:t>
      </w:r>
    </w:p>
    <w:p w14:paraId="42A0E51B" w14:textId="77777777" w:rsidR="008063B9" w:rsidRPr="008063B9" w:rsidRDefault="008063B9" w:rsidP="008063B9">
      <w:pPr>
        <w:spacing w:line="276" w:lineRule="auto"/>
        <w:jc w:val="both"/>
        <w:rPr>
          <w:rFonts w:ascii="Arial Narrow" w:hAnsi="Arial Narrow" w:cs="Arial Narrow"/>
          <w:bCs/>
        </w:rPr>
      </w:pPr>
    </w:p>
    <w:bookmarkEnd w:id="25"/>
    <w:p w14:paraId="3182209D" w14:textId="0DB17E0A" w:rsidR="008063B9" w:rsidRDefault="008063B9" w:rsidP="008063B9">
      <w:pPr>
        <w:spacing w:line="276" w:lineRule="auto"/>
        <w:jc w:val="both"/>
        <w:rPr>
          <w:rFonts w:ascii="Arial Narrow" w:hAnsi="Arial Narrow" w:cs="Arial Narrow"/>
          <w:bCs/>
        </w:rPr>
      </w:pPr>
      <w:r w:rsidRPr="008063B9">
        <w:rPr>
          <w:rFonts w:ascii="Arial Narrow" w:hAnsi="Arial Narrow" w:cs="Arial Narrow"/>
          <w:bCs/>
        </w:rPr>
        <w:t xml:space="preserve">The Committee was concerned </w:t>
      </w:r>
      <w:bookmarkStart w:id="27" w:name="_Hlk105875945"/>
      <w:r w:rsidRPr="008063B9">
        <w:rPr>
          <w:rFonts w:ascii="Arial Narrow" w:hAnsi="Arial Narrow" w:cs="Arial Narrow"/>
          <w:bCs/>
        </w:rPr>
        <w:t xml:space="preserve">by the report that police officers at police stations, where offenders of road traffic laws must be detained regarded such violations as </w:t>
      </w:r>
      <w:bookmarkEnd w:id="27"/>
      <w:r w:rsidRPr="008063B9">
        <w:rPr>
          <w:rFonts w:ascii="Arial Narrow" w:hAnsi="Arial Narrow" w:cs="Arial Narrow"/>
          <w:bCs/>
        </w:rPr>
        <w:t xml:space="preserve">unimportant. It is important that all law enforcement efforts are equally supported by all role-players within the justice criminal system. Moreover, the courts must ensure prosecution of road safety offenders to deter the upsurge on road carnage.  </w:t>
      </w:r>
    </w:p>
    <w:bookmarkEnd w:id="15"/>
    <w:p w14:paraId="6829FEC6" w14:textId="77777777" w:rsidR="008063B9" w:rsidRPr="008063B9" w:rsidRDefault="008063B9" w:rsidP="008063B9">
      <w:pPr>
        <w:spacing w:line="276" w:lineRule="auto"/>
        <w:jc w:val="both"/>
        <w:rPr>
          <w:rFonts w:ascii="Arial Narrow" w:hAnsi="Arial Narrow" w:cs="Arial Narrow"/>
          <w:bCs/>
        </w:rPr>
      </w:pPr>
    </w:p>
    <w:p w14:paraId="18E107D0"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360"/>
        <w:rPr>
          <w:rFonts w:ascii="Arial Narrow" w:hAnsi="Arial Narrow" w:cs="Arial Narrow"/>
          <w:color w:val="auto"/>
          <w:sz w:val="24"/>
          <w:szCs w:val="24"/>
        </w:rPr>
      </w:pPr>
      <w:bookmarkStart w:id="28" w:name="_Toc56953124"/>
      <w:bookmarkStart w:id="29" w:name="_Hlk20444266"/>
      <w:r w:rsidRPr="008063B9">
        <w:rPr>
          <w:rFonts w:ascii="Arial Narrow" w:hAnsi="Arial Narrow"/>
          <w:color w:val="auto"/>
          <w:sz w:val="24"/>
          <w:szCs w:val="24"/>
        </w:rPr>
        <w:t>COMMITTEE CONCERNS</w:t>
      </w:r>
      <w:bookmarkEnd w:id="28"/>
      <w:r w:rsidRPr="008063B9">
        <w:rPr>
          <w:rFonts w:ascii="Arial Narrow" w:hAnsi="Arial Narrow"/>
          <w:color w:val="auto"/>
          <w:sz w:val="24"/>
          <w:szCs w:val="24"/>
        </w:rPr>
        <w:t xml:space="preserve"> </w:t>
      </w:r>
    </w:p>
    <w:bookmarkEnd w:id="29"/>
    <w:p w14:paraId="0BF57A4D" w14:textId="77777777" w:rsidR="008063B9" w:rsidRPr="008063B9" w:rsidRDefault="008063B9" w:rsidP="008063B9">
      <w:pPr>
        <w:tabs>
          <w:tab w:val="left" w:pos="1330"/>
        </w:tabs>
        <w:spacing w:line="276" w:lineRule="auto"/>
        <w:ind w:left="142"/>
        <w:jc w:val="both"/>
        <w:rPr>
          <w:rFonts w:ascii="Arial Narrow" w:hAnsi="Arial Narrow" w:cs="Arial Narrow"/>
          <w:bCs/>
        </w:rPr>
      </w:pPr>
    </w:p>
    <w:p w14:paraId="6361973D" w14:textId="77777777" w:rsidR="008063B9" w:rsidRPr="008063B9" w:rsidRDefault="008063B9" w:rsidP="008063B9">
      <w:pPr>
        <w:tabs>
          <w:tab w:val="left" w:pos="1330"/>
        </w:tabs>
        <w:spacing w:line="276" w:lineRule="auto"/>
        <w:ind w:left="142"/>
        <w:jc w:val="both"/>
        <w:rPr>
          <w:rFonts w:ascii="Arial Narrow" w:hAnsi="Arial Narrow" w:cs="Arial Narrow"/>
          <w:bCs/>
        </w:rPr>
      </w:pPr>
      <w:r w:rsidRPr="008063B9">
        <w:rPr>
          <w:rFonts w:ascii="Arial Narrow" w:hAnsi="Arial Narrow" w:cs="Arial Narrow"/>
          <w:bCs/>
        </w:rPr>
        <w:t>The Committee raised the following concerns:</w:t>
      </w:r>
    </w:p>
    <w:p w14:paraId="31F3F300" w14:textId="63110B58"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The high number of fatalities including pedestrian fatalities, resulting</w:t>
      </w:r>
      <w:r w:rsidR="00782DB7">
        <w:rPr>
          <w:rFonts w:ascii="Arial Narrow" w:hAnsi="Arial Narrow" w:cs="Arial Narrow"/>
          <w:bCs/>
          <w:sz w:val="24"/>
          <w:szCs w:val="24"/>
        </w:rPr>
        <w:t xml:space="preserve"> from</w:t>
      </w:r>
      <w:r w:rsidRPr="008063B9">
        <w:rPr>
          <w:rFonts w:ascii="Arial Narrow" w:hAnsi="Arial Narrow" w:cs="Arial Narrow"/>
          <w:bCs/>
          <w:sz w:val="24"/>
          <w:szCs w:val="24"/>
        </w:rPr>
        <w:t xml:space="preserve"> hazardous roads, unroadworthy vehicles</w:t>
      </w:r>
      <w:r w:rsidR="006C5ABE">
        <w:rPr>
          <w:rFonts w:ascii="Arial Narrow" w:hAnsi="Arial Narrow" w:cs="Arial Narrow"/>
          <w:bCs/>
          <w:sz w:val="24"/>
          <w:szCs w:val="24"/>
        </w:rPr>
        <w:t>,</w:t>
      </w:r>
      <w:r w:rsidRPr="008063B9">
        <w:rPr>
          <w:rFonts w:ascii="Arial Narrow" w:hAnsi="Arial Narrow" w:cs="Arial Narrow"/>
          <w:bCs/>
          <w:sz w:val="24"/>
          <w:szCs w:val="24"/>
        </w:rPr>
        <w:t xml:space="preserve"> human behaviour, etc.  </w:t>
      </w:r>
    </w:p>
    <w:p w14:paraId="76BE19CB" w14:textId="0F304560"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 xml:space="preserve">The road accidents </w:t>
      </w:r>
      <w:r w:rsidR="006C5ABE">
        <w:rPr>
          <w:rFonts w:ascii="Arial Narrow" w:hAnsi="Arial Narrow" w:cs="Arial Narrow"/>
          <w:bCs/>
          <w:sz w:val="24"/>
          <w:szCs w:val="24"/>
        </w:rPr>
        <w:t>o</w:t>
      </w:r>
      <w:r w:rsidRPr="008063B9">
        <w:rPr>
          <w:rFonts w:ascii="Arial Narrow" w:hAnsi="Arial Narrow" w:cs="Arial Narrow"/>
          <w:bCs/>
          <w:sz w:val="24"/>
          <w:szCs w:val="24"/>
        </w:rPr>
        <w:t xml:space="preserve">n the Bronkhorstspruit Road allegedly </w:t>
      </w:r>
      <w:r w:rsidR="006C5ABE">
        <w:rPr>
          <w:rFonts w:ascii="Arial Narrow" w:hAnsi="Arial Narrow" w:cs="Arial Narrow"/>
          <w:bCs/>
          <w:sz w:val="24"/>
          <w:szCs w:val="24"/>
        </w:rPr>
        <w:t>caused by</w:t>
      </w:r>
      <w:r w:rsidRPr="008063B9">
        <w:rPr>
          <w:rFonts w:ascii="Arial Narrow" w:hAnsi="Arial Narrow" w:cs="Arial Narrow"/>
          <w:bCs/>
          <w:sz w:val="24"/>
          <w:szCs w:val="24"/>
        </w:rPr>
        <w:t xml:space="preserve"> trucks which </w:t>
      </w:r>
      <w:r w:rsidR="006C5ABE">
        <w:rPr>
          <w:rFonts w:ascii="Arial Narrow" w:hAnsi="Arial Narrow" w:cs="Arial Narrow"/>
          <w:bCs/>
          <w:sz w:val="24"/>
          <w:szCs w:val="24"/>
        </w:rPr>
        <w:t xml:space="preserve">are </w:t>
      </w:r>
      <w:r w:rsidR="006C5ABE" w:rsidRPr="008063B9">
        <w:rPr>
          <w:rFonts w:ascii="Arial Narrow" w:hAnsi="Arial Narrow" w:cs="Arial Narrow"/>
          <w:bCs/>
          <w:sz w:val="24"/>
          <w:szCs w:val="24"/>
        </w:rPr>
        <w:t xml:space="preserve">contracted by </w:t>
      </w:r>
      <w:r w:rsidR="006C5ABE">
        <w:rPr>
          <w:rFonts w:ascii="Arial Narrow" w:hAnsi="Arial Narrow" w:cs="Arial Narrow"/>
          <w:bCs/>
          <w:sz w:val="24"/>
          <w:szCs w:val="24"/>
        </w:rPr>
        <w:t xml:space="preserve">the </w:t>
      </w:r>
      <w:r w:rsidR="006C5ABE" w:rsidRPr="008063B9">
        <w:rPr>
          <w:rFonts w:ascii="Arial Narrow" w:hAnsi="Arial Narrow" w:cs="Arial Narrow"/>
          <w:bCs/>
          <w:sz w:val="24"/>
          <w:szCs w:val="24"/>
        </w:rPr>
        <w:t>min</w:t>
      </w:r>
      <w:r w:rsidR="006C5ABE">
        <w:rPr>
          <w:rFonts w:ascii="Arial Narrow" w:hAnsi="Arial Narrow" w:cs="Arial Narrow"/>
          <w:bCs/>
          <w:sz w:val="24"/>
          <w:szCs w:val="24"/>
        </w:rPr>
        <w:t>ing industries to transport coals</w:t>
      </w:r>
      <w:r w:rsidRPr="008063B9">
        <w:rPr>
          <w:rFonts w:ascii="Arial Narrow" w:hAnsi="Arial Narrow" w:cs="Arial Narrow"/>
          <w:bCs/>
          <w:sz w:val="24"/>
          <w:szCs w:val="24"/>
        </w:rPr>
        <w:t xml:space="preserve">. </w:t>
      </w:r>
    </w:p>
    <w:p w14:paraId="75F075EE" w14:textId="0703573B"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The rife incidents of officers soliciting bribes from motorists</w:t>
      </w:r>
      <w:r w:rsidR="006C5ABE">
        <w:rPr>
          <w:rFonts w:ascii="Arial Narrow" w:hAnsi="Arial Narrow" w:cs="Arial Narrow"/>
          <w:bCs/>
          <w:sz w:val="24"/>
          <w:szCs w:val="24"/>
        </w:rPr>
        <w:t>.</w:t>
      </w:r>
    </w:p>
    <w:p w14:paraId="24E92EF6" w14:textId="043705E4"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The lack of cooperation by police officers in detaining traffic law offenders</w:t>
      </w:r>
      <w:r w:rsidR="006C5ABE">
        <w:rPr>
          <w:rFonts w:ascii="Arial Narrow" w:hAnsi="Arial Narrow" w:cs="Arial Narrow"/>
          <w:bCs/>
          <w:sz w:val="24"/>
          <w:szCs w:val="24"/>
        </w:rPr>
        <w:t>.</w:t>
      </w:r>
      <w:r w:rsidRPr="008063B9">
        <w:rPr>
          <w:rFonts w:ascii="Arial Narrow" w:hAnsi="Arial Narrow" w:cs="Arial Narrow"/>
          <w:bCs/>
          <w:sz w:val="24"/>
          <w:szCs w:val="24"/>
        </w:rPr>
        <w:t xml:space="preserve"> </w:t>
      </w:r>
    </w:p>
    <w:p w14:paraId="20BB64D1" w14:textId="77777777"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 xml:space="preserve">The lack of integrated and collaborated efforts by the various traffic law enforcement agencies in traffic enforcement programmes. </w:t>
      </w:r>
    </w:p>
    <w:p w14:paraId="50176A69" w14:textId="6A906EA6" w:rsidR="008063B9" w:rsidRPr="008063B9" w:rsidRDefault="008063B9" w:rsidP="00E63B60">
      <w:pPr>
        <w:pStyle w:val="ListParagraph"/>
        <w:numPr>
          <w:ilvl w:val="0"/>
          <w:numId w:val="3"/>
        </w:numPr>
        <w:spacing w:after="0"/>
        <w:jc w:val="both"/>
        <w:rPr>
          <w:rFonts w:ascii="Arial Narrow" w:hAnsi="Arial Narrow" w:cs="Arial Narrow"/>
          <w:bCs/>
          <w:sz w:val="24"/>
          <w:szCs w:val="24"/>
        </w:rPr>
      </w:pPr>
      <w:r w:rsidRPr="008063B9">
        <w:rPr>
          <w:rFonts w:ascii="Arial Narrow" w:hAnsi="Arial Narrow" w:cs="Arial Narrow"/>
          <w:bCs/>
          <w:sz w:val="24"/>
          <w:szCs w:val="24"/>
        </w:rPr>
        <w:t xml:space="preserve">The rife network of bribery and corruption at Driver Licence Testing Stations (DLTCs) by examiners soliciting bribes in exchange for leaners and driver’s </w:t>
      </w:r>
      <w:r w:rsidR="006C5ABE" w:rsidRPr="008063B9">
        <w:rPr>
          <w:rFonts w:ascii="Arial Narrow" w:hAnsi="Arial Narrow" w:cs="Arial Narrow"/>
          <w:bCs/>
          <w:sz w:val="24"/>
          <w:szCs w:val="24"/>
        </w:rPr>
        <w:t>license</w:t>
      </w:r>
      <w:r w:rsidR="006C5ABE">
        <w:rPr>
          <w:rFonts w:ascii="Arial Narrow" w:hAnsi="Arial Narrow" w:cs="Arial Narrow"/>
          <w:bCs/>
          <w:sz w:val="24"/>
          <w:szCs w:val="24"/>
        </w:rPr>
        <w:t>s</w:t>
      </w:r>
      <w:r w:rsidRPr="008063B9">
        <w:rPr>
          <w:rFonts w:ascii="Arial Narrow" w:hAnsi="Arial Narrow" w:cs="Arial Narrow"/>
          <w:bCs/>
          <w:sz w:val="24"/>
          <w:szCs w:val="24"/>
        </w:rPr>
        <w:t>.</w:t>
      </w:r>
    </w:p>
    <w:p w14:paraId="025181FC" w14:textId="77777777" w:rsidR="00060F45" w:rsidRPr="008063B9" w:rsidRDefault="00060F45" w:rsidP="008063B9">
      <w:pPr>
        <w:spacing w:line="276" w:lineRule="auto"/>
        <w:jc w:val="both"/>
        <w:rPr>
          <w:rFonts w:ascii="Arial Narrow" w:hAnsi="Arial Narrow" w:cs="Arial Narrow"/>
          <w:bCs/>
        </w:rPr>
      </w:pPr>
    </w:p>
    <w:p w14:paraId="7473AEEC"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360"/>
        <w:rPr>
          <w:rFonts w:ascii="Arial Narrow" w:hAnsi="Arial Narrow"/>
          <w:color w:val="auto"/>
          <w:sz w:val="24"/>
          <w:szCs w:val="24"/>
        </w:rPr>
      </w:pPr>
      <w:bookmarkStart w:id="30" w:name="_Toc56953125"/>
      <w:r w:rsidRPr="008063B9">
        <w:rPr>
          <w:rFonts w:ascii="Arial Narrow" w:hAnsi="Arial Narrow"/>
          <w:color w:val="auto"/>
          <w:sz w:val="24"/>
          <w:szCs w:val="24"/>
        </w:rPr>
        <w:t>COMMITTEE RECOMMENDATIONS</w:t>
      </w:r>
      <w:bookmarkEnd w:id="30"/>
      <w:r w:rsidRPr="008063B9">
        <w:rPr>
          <w:rFonts w:ascii="Arial Narrow" w:hAnsi="Arial Narrow"/>
          <w:color w:val="auto"/>
          <w:sz w:val="24"/>
          <w:szCs w:val="24"/>
        </w:rPr>
        <w:t xml:space="preserve">  </w:t>
      </w:r>
    </w:p>
    <w:p w14:paraId="150A90A5" w14:textId="77777777" w:rsidR="008063B9" w:rsidRPr="008063B9" w:rsidRDefault="008063B9" w:rsidP="008063B9">
      <w:pPr>
        <w:pStyle w:val="NoSpacing"/>
        <w:spacing w:line="276" w:lineRule="auto"/>
        <w:jc w:val="both"/>
        <w:rPr>
          <w:rFonts w:ascii="Arial Narrow" w:hAnsi="Arial Narrow"/>
          <w:bCs/>
          <w:sz w:val="24"/>
          <w:szCs w:val="24"/>
        </w:rPr>
      </w:pPr>
    </w:p>
    <w:p w14:paraId="515BB5A0" w14:textId="77777777" w:rsidR="008063B9" w:rsidRPr="008063B9" w:rsidRDefault="008063B9" w:rsidP="008063B9">
      <w:pPr>
        <w:pStyle w:val="NoSpacing"/>
        <w:spacing w:line="276" w:lineRule="auto"/>
        <w:jc w:val="both"/>
        <w:rPr>
          <w:rFonts w:ascii="Arial Narrow" w:hAnsi="Arial Narrow"/>
          <w:bCs/>
          <w:sz w:val="24"/>
          <w:szCs w:val="24"/>
        </w:rPr>
      </w:pPr>
      <w:r w:rsidRPr="008063B9">
        <w:rPr>
          <w:rFonts w:ascii="Arial Narrow" w:hAnsi="Arial Narrow"/>
          <w:bCs/>
          <w:sz w:val="24"/>
          <w:szCs w:val="24"/>
        </w:rPr>
        <w:t>The Committee makes the following recommendations:</w:t>
      </w:r>
    </w:p>
    <w:p w14:paraId="465390FE" w14:textId="77777777" w:rsidR="008063B9" w:rsidRPr="008063B9" w:rsidRDefault="008063B9" w:rsidP="00E63B60">
      <w:pPr>
        <w:pStyle w:val="NoSpacing"/>
        <w:numPr>
          <w:ilvl w:val="0"/>
          <w:numId w:val="4"/>
        </w:numPr>
        <w:spacing w:line="276" w:lineRule="auto"/>
        <w:jc w:val="both"/>
        <w:rPr>
          <w:rFonts w:ascii="Arial Narrow" w:hAnsi="Arial Narrow" w:cs="Arial"/>
          <w:sz w:val="24"/>
          <w:szCs w:val="24"/>
        </w:rPr>
      </w:pPr>
      <w:bookmarkStart w:id="31" w:name="_Hlk82342619"/>
      <w:r w:rsidRPr="008063B9">
        <w:rPr>
          <w:rFonts w:ascii="Arial Narrow" w:hAnsi="Arial Narrow" w:cs="Arial"/>
          <w:sz w:val="24"/>
          <w:szCs w:val="24"/>
        </w:rPr>
        <w:t>The Department must develop a multidisciplinary strategy aimed at intensifying intervention programmes to improve road safety. Moreover, the Department must</w:t>
      </w:r>
      <w:r w:rsidRPr="008063B9">
        <w:rPr>
          <w:rFonts w:ascii="Arial Narrow" w:hAnsi="Arial Narrow"/>
          <w:sz w:val="24"/>
          <w:szCs w:val="24"/>
        </w:rPr>
        <w:t xml:space="preserve"> s</w:t>
      </w:r>
      <w:r w:rsidRPr="008063B9">
        <w:rPr>
          <w:rFonts w:ascii="Arial Narrow" w:hAnsi="Arial Narrow" w:cs="Arial"/>
          <w:sz w:val="24"/>
          <w:szCs w:val="24"/>
        </w:rPr>
        <w:t xml:space="preserve">trengthen its road safety awareness campaigns to change road user attitudes towards their personal safety and the safety of other road users. </w:t>
      </w:r>
    </w:p>
    <w:p w14:paraId="0EEE4043" w14:textId="77777777" w:rsidR="008063B9" w:rsidRPr="008063B9" w:rsidRDefault="008063B9" w:rsidP="00E63B60">
      <w:pPr>
        <w:pStyle w:val="NoSpacing"/>
        <w:numPr>
          <w:ilvl w:val="0"/>
          <w:numId w:val="4"/>
        </w:numPr>
        <w:spacing w:line="276" w:lineRule="auto"/>
        <w:jc w:val="both"/>
        <w:rPr>
          <w:rFonts w:ascii="Arial Narrow" w:hAnsi="Arial Narrow" w:cs="Arial"/>
          <w:sz w:val="24"/>
          <w:szCs w:val="24"/>
        </w:rPr>
      </w:pPr>
      <w:r w:rsidRPr="008063B9">
        <w:rPr>
          <w:rFonts w:ascii="Arial Narrow" w:hAnsi="Arial Narrow" w:cs="Arial"/>
          <w:sz w:val="24"/>
          <w:szCs w:val="24"/>
        </w:rPr>
        <w:t xml:space="preserve">The Department must convene a consultative meeting with relevant stakeholders to investigate possible solutions to mitigate the prevalence of accident allegedly caused by trucks. </w:t>
      </w:r>
    </w:p>
    <w:p w14:paraId="6523F19A" w14:textId="3DC729B4" w:rsidR="008063B9" w:rsidRPr="008063B9" w:rsidRDefault="008063B9" w:rsidP="00E63B60">
      <w:pPr>
        <w:pStyle w:val="NoSpacing"/>
        <w:numPr>
          <w:ilvl w:val="0"/>
          <w:numId w:val="4"/>
        </w:numPr>
        <w:spacing w:line="276" w:lineRule="auto"/>
        <w:jc w:val="both"/>
        <w:rPr>
          <w:rFonts w:ascii="Arial Narrow" w:hAnsi="Arial Narrow" w:cs="Arial"/>
          <w:sz w:val="24"/>
          <w:szCs w:val="24"/>
        </w:rPr>
      </w:pPr>
      <w:r w:rsidRPr="008063B9">
        <w:rPr>
          <w:rFonts w:ascii="Arial Narrow" w:hAnsi="Arial Narrow" w:cs="Arial"/>
          <w:sz w:val="24"/>
          <w:szCs w:val="24"/>
        </w:rPr>
        <w:t>The Department through the Quarterly Review Sessions with Law Enforcement Agencies must device plans to curb bribery and corruption by law enforcement officers. The Department must further provide a progress report on the envisaged smart policing model, which intends to introduce installation of dashboard cameras in police vehicles and body-worn cameras</w:t>
      </w:r>
      <w:r w:rsidR="00D77F5E">
        <w:rPr>
          <w:rFonts w:ascii="Arial Narrow" w:hAnsi="Arial Narrow" w:cs="Arial"/>
          <w:sz w:val="24"/>
          <w:szCs w:val="24"/>
        </w:rPr>
        <w:t xml:space="preserve"> by police officers</w:t>
      </w:r>
      <w:r w:rsidRPr="008063B9">
        <w:rPr>
          <w:rFonts w:ascii="Arial Narrow" w:hAnsi="Arial Narrow" w:cs="Arial"/>
          <w:sz w:val="24"/>
          <w:szCs w:val="24"/>
        </w:rPr>
        <w:t>.</w:t>
      </w:r>
    </w:p>
    <w:p w14:paraId="2EF881AE" w14:textId="0CF0A977" w:rsidR="008063B9" w:rsidRPr="008063B9" w:rsidRDefault="008063B9" w:rsidP="00E63B60">
      <w:pPr>
        <w:pStyle w:val="NoSpacing"/>
        <w:numPr>
          <w:ilvl w:val="0"/>
          <w:numId w:val="4"/>
        </w:numPr>
        <w:spacing w:line="276" w:lineRule="auto"/>
        <w:jc w:val="both"/>
        <w:rPr>
          <w:rFonts w:ascii="Arial Narrow" w:hAnsi="Arial Narrow" w:cs="Arial"/>
          <w:sz w:val="24"/>
          <w:szCs w:val="24"/>
          <w:lang w:val="en-ZA"/>
        </w:rPr>
      </w:pPr>
      <w:r w:rsidRPr="008063B9">
        <w:rPr>
          <w:rFonts w:ascii="Arial Narrow" w:hAnsi="Arial Narrow" w:cs="Arial"/>
          <w:sz w:val="24"/>
          <w:szCs w:val="24"/>
          <w:lang w:val="en-ZA"/>
        </w:rPr>
        <w:t xml:space="preserve">The Department must address the reluctance of police officers </w:t>
      </w:r>
      <w:r w:rsidR="00D77F5E">
        <w:rPr>
          <w:rFonts w:ascii="Arial Narrow" w:hAnsi="Arial Narrow" w:cs="Arial"/>
          <w:sz w:val="24"/>
          <w:szCs w:val="24"/>
          <w:lang w:val="en-ZA"/>
        </w:rPr>
        <w:t xml:space="preserve">in </w:t>
      </w:r>
      <w:r w:rsidRPr="008063B9">
        <w:rPr>
          <w:rFonts w:ascii="Arial Narrow" w:hAnsi="Arial Narrow" w:cs="Arial"/>
          <w:sz w:val="24"/>
          <w:szCs w:val="24"/>
          <w:lang w:val="en-ZA"/>
        </w:rPr>
        <w:t>detain</w:t>
      </w:r>
      <w:r w:rsidR="00D77F5E">
        <w:rPr>
          <w:rFonts w:ascii="Arial Narrow" w:hAnsi="Arial Narrow" w:cs="Arial"/>
          <w:sz w:val="24"/>
          <w:szCs w:val="24"/>
          <w:lang w:val="en-ZA"/>
        </w:rPr>
        <w:t>ing</w:t>
      </w:r>
      <w:r w:rsidRPr="008063B9">
        <w:rPr>
          <w:rFonts w:ascii="Arial Narrow" w:hAnsi="Arial Narrow" w:cs="Arial"/>
          <w:sz w:val="24"/>
          <w:szCs w:val="24"/>
          <w:lang w:val="en-ZA"/>
        </w:rPr>
        <w:t xml:space="preserve"> traffic law offenders, </w:t>
      </w:r>
      <w:r w:rsidR="00162F82" w:rsidRPr="008063B9">
        <w:rPr>
          <w:rFonts w:ascii="Arial Narrow" w:hAnsi="Arial Narrow" w:cs="Arial"/>
          <w:sz w:val="24"/>
          <w:szCs w:val="24"/>
          <w:lang w:val="en-ZA"/>
        </w:rPr>
        <w:t>and</w:t>
      </w:r>
      <w:r w:rsidR="00162F82">
        <w:rPr>
          <w:rFonts w:ascii="Arial Narrow" w:hAnsi="Arial Narrow" w:cs="Arial"/>
          <w:sz w:val="24"/>
          <w:szCs w:val="24"/>
          <w:lang w:val="en-ZA"/>
        </w:rPr>
        <w:t xml:space="preserve"> further</w:t>
      </w:r>
      <w:r w:rsidRPr="008063B9">
        <w:rPr>
          <w:rFonts w:ascii="Arial Narrow" w:hAnsi="Arial Narrow" w:cs="Arial"/>
          <w:sz w:val="24"/>
          <w:szCs w:val="24"/>
          <w:lang w:val="en-ZA"/>
        </w:rPr>
        <w:t xml:space="preserve"> </w:t>
      </w:r>
      <w:r w:rsidR="00162F82">
        <w:rPr>
          <w:rFonts w:ascii="Arial Narrow" w:hAnsi="Arial Narrow" w:cs="Arial"/>
          <w:sz w:val="24"/>
          <w:szCs w:val="24"/>
          <w:lang w:val="en-ZA"/>
        </w:rPr>
        <w:t xml:space="preserve">engage the courts to ensure </w:t>
      </w:r>
      <w:r w:rsidRPr="008063B9">
        <w:rPr>
          <w:rFonts w:ascii="Arial Narrow" w:hAnsi="Arial Narrow" w:cs="Arial"/>
          <w:sz w:val="24"/>
          <w:szCs w:val="24"/>
          <w:lang w:val="en-ZA"/>
        </w:rPr>
        <w:t>prosecution</w:t>
      </w:r>
      <w:r w:rsidR="00162F82">
        <w:rPr>
          <w:rFonts w:ascii="Arial Narrow" w:hAnsi="Arial Narrow" w:cs="Arial"/>
          <w:sz w:val="24"/>
          <w:szCs w:val="24"/>
          <w:lang w:val="en-ZA"/>
        </w:rPr>
        <w:t xml:space="preserve"> on these violations</w:t>
      </w:r>
      <w:r w:rsidR="00D77F5E">
        <w:rPr>
          <w:rFonts w:ascii="Arial Narrow" w:hAnsi="Arial Narrow" w:cs="Arial"/>
          <w:sz w:val="24"/>
          <w:szCs w:val="24"/>
          <w:lang w:val="en-ZA"/>
        </w:rPr>
        <w:t>,</w:t>
      </w:r>
      <w:r w:rsidRPr="008063B9">
        <w:rPr>
          <w:rFonts w:ascii="Arial Narrow" w:hAnsi="Arial Narrow" w:cs="Arial"/>
          <w:sz w:val="24"/>
          <w:szCs w:val="24"/>
          <w:lang w:val="en-ZA"/>
        </w:rPr>
        <w:t xml:space="preserve"> to reduce the upsurge on road carnage.  </w:t>
      </w:r>
    </w:p>
    <w:p w14:paraId="0E93B6CC" w14:textId="77777777" w:rsidR="008063B9" w:rsidRPr="008063B9" w:rsidRDefault="008063B9" w:rsidP="00E63B60">
      <w:pPr>
        <w:pStyle w:val="ListParagraph"/>
        <w:numPr>
          <w:ilvl w:val="0"/>
          <w:numId w:val="4"/>
        </w:numPr>
        <w:spacing w:after="0"/>
        <w:jc w:val="both"/>
        <w:rPr>
          <w:rFonts w:ascii="Arial Narrow" w:hAnsi="Arial Narrow" w:cs="Arial"/>
          <w:sz w:val="24"/>
          <w:szCs w:val="24"/>
          <w:lang w:val="en-ZA"/>
        </w:rPr>
      </w:pPr>
      <w:r w:rsidRPr="008063B9">
        <w:rPr>
          <w:rFonts w:ascii="Arial Narrow" w:hAnsi="Arial Narrow" w:cs="Arial"/>
          <w:sz w:val="24"/>
          <w:szCs w:val="24"/>
          <w:lang w:val="en-ZA"/>
        </w:rPr>
        <w:lastRenderedPageBreak/>
        <w:t>The Department as part of its coordination function must encourage an integrated strategic partnership amongst the law enforcement agencies, to strengthen collective efforts and ensure a harmonized approach to traffic policing.</w:t>
      </w:r>
    </w:p>
    <w:p w14:paraId="53D867A1" w14:textId="438C0F78" w:rsidR="008063B9" w:rsidRPr="008063B9" w:rsidRDefault="008063B9" w:rsidP="00E63B60">
      <w:pPr>
        <w:pStyle w:val="NoSpacing"/>
        <w:numPr>
          <w:ilvl w:val="0"/>
          <w:numId w:val="4"/>
        </w:numPr>
        <w:spacing w:line="276" w:lineRule="auto"/>
        <w:jc w:val="both"/>
        <w:rPr>
          <w:rFonts w:ascii="Arial Narrow" w:hAnsi="Arial Narrow" w:cs="Arial"/>
          <w:sz w:val="24"/>
          <w:szCs w:val="24"/>
        </w:rPr>
      </w:pPr>
      <w:r w:rsidRPr="008063B9">
        <w:rPr>
          <w:rFonts w:ascii="Arial Narrow" w:hAnsi="Arial Narrow" w:cs="Arial"/>
          <w:sz w:val="24"/>
          <w:szCs w:val="24"/>
        </w:rPr>
        <w:t>The Department must strengthen its intervention measures to curb bribery and corruption involving driving school instructors and examiners soliciting bribes in exchange for leaners and driver’s licence at Driver Licence Testing Stations (DLTCs).</w:t>
      </w:r>
    </w:p>
    <w:bookmarkEnd w:id="31"/>
    <w:p w14:paraId="300C7C2F" w14:textId="17196AAB" w:rsidR="008063B9" w:rsidRDefault="008063B9" w:rsidP="00E63B60">
      <w:pPr>
        <w:pStyle w:val="ListParagraph"/>
        <w:numPr>
          <w:ilvl w:val="0"/>
          <w:numId w:val="4"/>
        </w:numPr>
        <w:spacing w:after="0"/>
        <w:jc w:val="both"/>
        <w:rPr>
          <w:rFonts w:ascii="Arial Narrow" w:hAnsi="Arial Narrow" w:cs="Arial"/>
          <w:b/>
          <w:sz w:val="24"/>
          <w:szCs w:val="24"/>
          <w:u w:val="single"/>
        </w:rPr>
      </w:pPr>
      <w:r w:rsidRPr="008063B9">
        <w:rPr>
          <w:rFonts w:ascii="Arial Narrow" w:hAnsi="Arial Narrow" w:cs="Arial"/>
          <w:sz w:val="24"/>
          <w:szCs w:val="24"/>
        </w:rPr>
        <w:t xml:space="preserve">The Department must submit a progress report on all the above-stated recommendations, by </w:t>
      </w:r>
      <w:r w:rsidR="00B1433D">
        <w:rPr>
          <w:rFonts w:ascii="Arial Narrow" w:hAnsi="Arial Narrow" w:cs="Arial"/>
          <w:b/>
          <w:sz w:val="24"/>
          <w:szCs w:val="24"/>
          <w:u w:val="single"/>
        </w:rPr>
        <w:t>29</w:t>
      </w:r>
      <w:r w:rsidRPr="008063B9">
        <w:rPr>
          <w:rFonts w:ascii="Arial Narrow" w:hAnsi="Arial Narrow" w:cs="Arial"/>
          <w:b/>
          <w:sz w:val="24"/>
          <w:szCs w:val="24"/>
          <w:u w:val="single"/>
        </w:rPr>
        <w:t xml:space="preserve"> </w:t>
      </w:r>
      <w:r w:rsidR="00F90626" w:rsidRPr="008063B9">
        <w:rPr>
          <w:rFonts w:ascii="Arial Narrow" w:hAnsi="Arial Narrow" w:cs="Arial"/>
          <w:b/>
          <w:sz w:val="24"/>
          <w:szCs w:val="24"/>
          <w:u w:val="single"/>
        </w:rPr>
        <w:t>August 2022</w:t>
      </w:r>
      <w:r w:rsidRPr="008063B9">
        <w:rPr>
          <w:rFonts w:ascii="Arial Narrow" w:hAnsi="Arial Narrow" w:cs="Arial"/>
          <w:b/>
          <w:sz w:val="24"/>
          <w:szCs w:val="24"/>
          <w:u w:val="single"/>
        </w:rPr>
        <w:t>.</w:t>
      </w:r>
    </w:p>
    <w:p w14:paraId="6A04D1BE" w14:textId="77777777" w:rsidR="008063B9" w:rsidRPr="008063B9" w:rsidRDefault="008063B9" w:rsidP="008063B9">
      <w:pPr>
        <w:pStyle w:val="NoSpacing"/>
        <w:spacing w:line="276" w:lineRule="auto"/>
        <w:jc w:val="both"/>
        <w:rPr>
          <w:rFonts w:ascii="Arial Narrow" w:hAnsi="Arial Narrow" w:cs="Arial"/>
          <w:sz w:val="24"/>
          <w:szCs w:val="24"/>
        </w:rPr>
      </w:pPr>
    </w:p>
    <w:p w14:paraId="57BC6415"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32" w:name="_Toc395007654"/>
      <w:bookmarkStart w:id="33" w:name="_Toc56953126"/>
      <w:r w:rsidRPr="008063B9">
        <w:rPr>
          <w:rFonts w:ascii="Arial Narrow" w:hAnsi="Arial Narrow"/>
          <w:color w:val="auto"/>
          <w:sz w:val="24"/>
          <w:szCs w:val="24"/>
        </w:rPr>
        <w:t>ACKNOWLEDGEMENTS</w:t>
      </w:r>
      <w:bookmarkEnd w:id="32"/>
      <w:bookmarkEnd w:id="33"/>
    </w:p>
    <w:p w14:paraId="71586BD1" w14:textId="77777777" w:rsidR="008063B9" w:rsidRPr="008063B9" w:rsidRDefault="008063B9" w:rsidP="008063B9">
      <w:pPr>
        <w:spacing w:line="276" w:lineRule="auto"/>
        <w:ind w:left="142"/>
        <w:jc w:val="both"/>
        <w:rPr>
          <w:rFonts w:ascii="Arial Narrow" w:hAnsi="Arial Narrow" w:cs="Arial Narrow"/>
          <w:bCs/>
        </w:rPr>
      </w:pPr>
    </w:p>
    <w:p w14:paraId="682D2A3C" w14:textId="77777777" w:rsidR="008063B9" w:rsidRPr="008063B9" w:rsidRDefault="008063B9" w:rsidP="008063B9">
      <w:pPr>
        <w:spacing w:line="276" w:lineRule="auto"/>
        <w:ind w:left="142"/>
        <w:jc w:val="both"/>
        <w:rPr>
          <w:rFonts w:ascii="Arial Narrow" w:hAnsi="Arial Narrow" w:cs="Arial Narrow"/>
          <w:bCs/>
        </w:rPr>
      </w:pPr>
      <w:r w:rsidRPr="008063B9">
        <w:rPr>
          <w:rFonts w:ascii="Arial Narrow" w:hAnsi="Arial Narrow" w:cs="Arial Narrow"/>
          <w:bCs/>
        </w:rPr>
        <w:t xml:space="preserve">I Hon. Alphina Ndlovana; the Chairperson of the Community Safety Portfolio Committee, wish to thank the MEC of Community Safety, Hon. Faith Mazibuko and the HOD Ms Nonstikelelo Sisulu together with their management of the Department for their cooperation during the consideration of the Committee’s Focused Intervention Study. </w:t>
      </w:r>
    </w:p>
    <w:p w14:paraId="27BA1CA3" w14:textId="77777777" w:rsidR="008063B9" w:rsidRPr="008063B9" w:rsidRDefault="008063B9" w:rsidP="008063B9">
      <w:pPr>
        <w:spacing w:line="276" w:lineRule="auto"/>
        <w:ind w:left="142"/>
        <w:jc w:val="both"/>
        <w:rPr>
          <w:rFonts w:ascii="Arial Narrow" w:hAnsi="Arial Narrow" w:cs="Arial Narrow"/>
          <w:bCs/>
        </w:rPr>
      </w:pPr>
    </w:p>
    <w:p w14:paraId="29E94EB7" w14:textId="77777777" w:rsidR="008063B9" w:rsidRPr="008063B9" w:rsidRDefault="008063B9" w:rsidP="008063B9">
      <w:pPr>
        <w:spacing w:line="276" w:lineRule="auto"/>
        <w:ind w:left="142"/>
        <w:jc w:val="both"/>
        <w:rPr>
          <w:rFonts w:ascii="Arial Narrow" w:hAnsi="Arial Narrow" w:cs="Arial Narrow"/>
          <w:bCs/>
        </w:rPr>
      </w:pPr>
      <w:r w:rsidRPr="008063B9">
        <w:rPr>
          <w:rFonts w:ascii="Arial Narrow" w:hAnsi="Arial Narrow" w:cs="Arial Narrow"/>
          <w:bCs/>
        </w:rPr>
        <w:t xml:space="preserve">I also extend my deepest gratitude to the Members of the Committee; namely, Hon. N Mhlakaza-Manamela, Hon. S Nkosi-Malobane, Hon. S Khanyile; Hon. C Bosch, Hon. N De Jager; Hon. J Hoffman and Hon. N Radebe for their due diligence during the assessment of the Department’s performance in the implementation of road safety plans to reduce road crashes and fatalities in the Gauteng Province. </w:t>
      </w:r>
    </w:p>
    <w:p w14:paraId="767D907A" w14:textId="77777777" w:rsidR="008063B9" w:rsidRPr="008063B9" w:rsidRDefault="008063B9" w:rsidP="008063B9">
      <w:pPr>
        <w:spacing w:line="276" w:lineRule="auto"/>
        <w:ind w:left="142"/>
        <w:jc w:val="both"/>
        <w:rPr>
          <w:rFonts w:ascii="Arial Narrow" w:hAnsi="Arial Narrow" w:cs="Arial Narrow"/>
          <w:bCs/>
        </w:rPr>
      </w:pPr>
    </w:p>
    <w:p w14:paraId="4A1C9BE5" w14:textId="77777777" w:rsidR="008063B9" w:rsidRPr="008063B9" w:rsidRDefault="008063B9" w:rsidP="008063B9">
      <w:pPr>
        <w:spacing w:line="276" w:lineRule="auto"/>
        <w:ind w:left="142"/>
        <w:jc w:val="both"/>
        <w:rPr>
          <w:rFonts w:ascii="Arial Narrow" w:hAnsi="Arial Narrow" w:cs="Arial Narrow"/>
          <w:bCs/>
        </w:rPr>
      </w:pPr>
      <w:r w:rsidRPr="008063B9">
        <w:rPr>
          <w:rFonts w:ascii="Arial Narrow" w:hAnsi="Arial Narrow" w:cs="Arial Narrow"/>
          <w:bCs/>
        </w:rPr>
        <w:t xml:space="preserve">Also, I thank the Committee support staff: Group Committee Coordinator: Zuziwe Pantshwa-Mbalo, Senior Researcher: Sekinah Nenweli, Committee Researcher: Paballo Malise-Banda, Committee Coordinator: Thabile Malumane, Administrator: Nthabiseng Mofokeng, Hansard Recorder: Sylvester Baloyi; Service Officer: Fezeka Royo, Communications Officer: Thebe Khumalo, and Information Officer: Azwinndini Netshivhuyu for their support to the Committee to ensure that that the goals of the Committee was achieved. </w:t>
      </w:r>
    </w:p>
    <w:p w14:paraId="7CB141A5" w14:textId="77777777" w:rsidR="00D77F5E" w:rsidRPr="008063B9" w:rsidRDefault="00D77F5E" w:rsidP="008063B9">
      <w:pPr>
        <w:spacing w:line="276" w:lineRule="auto"/>
        <w:ind w:left="142"/>
        <w:jc w:val="both"/>
        <w:rPr>
          <w:rFonts w:ascii="Arial Narrow" w:hAnsi="Arial Narrow" w:cs="Arial Narrow"/>
          <w:bCs/>
        </w:rPr>
      </w:pPr>
    </w:p>
    <w:p w14:paraId="32C0FF58" w14:textId="77777777" w:rsidR="008063B9" w:rsidRPr="008063B9" w:rsidRDefault="008063B9" w:rsidP="00E63B60">
      <w:pPr>
        <w:pStyle w:val="Heading1"/>
        <w:numPr>
          <w:ilvl w:val="0"/>
          <w:numId w:val="1"/>
        </w:numPr>
        <w:shd w:val="clear" w:color="auto" w:fill="F2F2F2" w:themeFill="background1" w:themeFillShade="F2"/>
        <w:spacing w:before="0" w:line="276" w:lineRule="auto"/>
        <w:ind w:left="567" w:hanging="567"/>
        <w:rPr>
          <w:rFonts w:ascii="Arial Narrow" w:hAnsi="Arial Narrow"/>
          <w:color w:val="auto"/>
          <w:sz w:val="24"/>
          <w:szCs w:val="24"/>
        </w:rPr>
      </w:pPr>
      <w:bookmarkStart w:id="34" w:name="_Toc395007655"/>
      <w:bookmarkStart w:id="35" w:name="_Toc56953127"/>
      <w:r w:rsidRPr="008063B9">
        <w:rPr>
          <w:rFonts w:ascii="Arial Narrow" w:hAnsi="Arial Narrow"/>
          <w:color w:val="auto"/>
          <w:sz w:val="24"/>
          <w:szCs w:val="24"/>
        </w:rPr>
        <w:t>ADOPTION</w:t>
      </w:r>
      <w:bookmarkEnd w:id="34"/>
      <w:bookmarkEnd w:id="35"/>
    </w:p>
    <w:p w14:paraId="311099C7" w14:textId="77777777" w:rsidR="008063B9" w:rsidRPr="008063B9" w:rsidRDefault="008063B9" w:rsidP="008063B9">
      <w:pPr>
        <w:spacing w:line="276" w:lineRule="auto"/>
        <w:jc w:val="both"/>
        <w:rPr>
          <w:rFonts w:ascii="Arial Narrow" w:hAnsi="Arial Narrow" w:cs="Arial"/>
        </w:rPr>
      </w:pPr>
    </w:p>
    <w:p w14:paraId="64E833B8" w14:textId="0E88AF5C" w:rsidR="008063B9" w:rsidRPr="008063B9" w:rsidRDefault="008063B9" w:rsidP="008063B9">
      <w:pPr>
        <w:spacing w:line="276" w:lineRule="auto"/>
        <w:jc w:val="both"/>
        <w:rPr>
          <w:rFonts w:ascii="Arial Narrow" w:hAnsi="Arial Narrow" w:cs="Arial"/>
        </w:rPr>
      </w:pPr>
      <w:r w:rsidRPr="008063B9">
        <w:rPr>
          <w:rFonts w:ascii="Arial Narrow" w:hAnsi="Arial Narrow" w:cs="Arial"/>
        </w:rPr>
        <w:t>In accordance with Rule 117(2) (c) read together with Rule 165, of the Standing Rules of the GPL, the Community Safety Committee hereby tables its Focused Intervention Study (FIS) Report on the “</w:t>
      </w:r>
      <w:bookmarkStart w:id="36" w:name="_Hlk56410713"/>
      <w:bookmarkStart w:id="37" w:name="_Hlk105889536"/>
      <w:r w:rsidRPr="008063B9">
        <w:rPr>
          <w:rFonts w:ascii="Arial Narrow" w:hAnsi="Arial Narrow" w:cs="Arial"/>
        </w:rPr>
        <w:t xml:space="preserve">Community Safety Committee Focused Intervention Study (FIS) Report on </w:t>
      </w:r>
      <w:r w:rsidR="00304DCA">
        <w:rPr>
          <w:rFonts w:ascii="Arial Narrow" w:hAnsi="Arial Narrow" w:cs="Arial"/>
        </w:rPr>
        <w:t>“</w:t>
      </w:r>
      <w:r w:rsidRPr="00304DCA">
        <w:rPr>
          <w:rFonts w:ascii="Arial Narrow" w:hAnsi="Arial Narrow" w:cs="Arial"/>
          <w:i/>
          <w:iCs/>
        </w:rPr>
        <w:t xml:space="preserve">Assessing the </w:t>
      </w:r>
      <w:r w:rsidR="00BC4C07">
        <w:rPr>
          <w:rFonts w:ascii="Arial Narrow" w:hAnsi="Arial Narrow" w:cs="Arial"/>
          <w:i/>
          <w:iCs/>
        </w:rPr>
        <w:t>I</w:t>
      </w:r>
      <w:r w:rsidRPr="00304DCA">
        <w:rPr>
          <w:rFonts w:ascii="Arial Narrow" w:hAnsi="Arial Narrow" w:cs="Arial"/>
          <w:i/>
          <w:iCs/>
        </w:rPr>
        <w:t xml:space="preserve">mplementation and </w:t>
      </w:r>
      <w:r w:rsidR="00BC4C07">
        <w:rPr>
          <w:rFonts w:ascii="Arial Narrow" w:hAnsi="Arial Narrow" w:cs="Arial"/>
          <w:i/>
          <w:iCs/>
        </w:rPr>
        <w:t>E</w:t>
      </w:r>
      <w:r w:rsidRPr="00304DCA">
        <w:rPr>
          <w:rFonts w:ascii="Arial Narrow" w:hAnsi="Arial Narrow" w:cs="Arial"/>
          <w:i/>
          <w:iCs/>
        </w:rPr>
        <w:t xml:space="preserve">ffectiveness of Road Safety Plans to </w:t>
      </w:r>
      <w:r w:rsidR="00BC4C07">
        <w:rPr>
          <w:rFonts w:ascii="Arial Narrow" w:hAnsi="Arial Narrow" w:cs="Arial"/>
          <w:i/>
          <w:iCs/>
        </w:rPr>
        <w:t>R</w:t>
      </w:r>
      <w:r w:rsidRPr="00304DCA">
        <w:rPr>
          <w:rFonts w:ascii="Arial Narrow" w:hAnsi="Arial Narrow" w:cs="Arial"/>
          <w:i/>
          <w:iCs/>
        </w:rPr>
        <w:t xml:space="preserve">educe </w:t>
      </w:r>
      <w:r w:rsidR="00BC4C07">
        <w:rPr>
          <w:rFonts w:ascii="Arial Narrow" w:hAnsi="Arial Narrow" w:cs="Arial"/>
          <w:i/>
          <w:iCs/>
        </w:rPr>
        <w:t>R</w:t>
      </w:r>
      <w:r w:rsidRPr="00304DCA">
        <w:rPr>
          <w:rFonts w:ascii="Arial Narrow" w:hAnsi="Arial Narrow" w:cs="Arial"/>
          <w:i/>
          <w:iCs/>
        </w:rPr>
        <w:t xml:space="preserve">oad </w:t>
      </w:r>
      <w:r w:rsidR="00BC4C07">
        <w:rPr>
          <w:rFonts w:ascii="Arial Narrow" w:hAnsi="Arial Narrow" w:cs="Arial"/>
          <w:i/>
          <w:iCs/>
        </w:rPr>
        <w:t>C</w:t>
      </w:r>
      <w:r w:rsidRPr="00304DCA">
        <w:rPr>
          <w:rFonts w:ascii="Arial Narrow" w:hAnsi="Arial Narrow" w:cs="Arial"/>
          <w:i/>
          <w:iCs/>
        </w:rPr>
        <w:t xml:space="preserve">rashes and </w:t>
      </w:r>
      <w:r w:rsidR="000A0390">
        <w:rPr>
          <w:rFonts w:ascii="Arial Narrow" w:hAnsi="Arial Narrow" w:cs="Arial"/>
          <w:i/>
          <w:iCs/>
        </w:rPr>
        <w:t>F</w:t>
      </w:r>
      <w:r w:rsidRPr="00304DCA">
        <w:rPr>
          <w:rFonts w:ascii="Arial Narrow" w:hAnsi="Arial Narrow" w:cs="Arial"/>
          <w:i/>
          <w:iCs/>
        </w:rPr>
        <w:t>atalities in Gauteng for the 202</w:t>
      </w:r>
      <w:r w:rsidR="008C3706">
        <w:rPr>
          <w:rFonts w:ascii="Arial Narrow" w:hAnsi="Arial Narrow" w:cs="Arial"/>
          <w:i/>
          <w:iCs/>
        </w:rPr>
        <w:t>1</w:t>
      </w:r>
      <w:r w:rsidRPr="00304DCA">
        <w:rPr>
          <w:rFonts w:ascii="Arial Narrow" w:hAnsi="Arial Narrow" w:cs="Arial"/>
          <w:i/>
          <w:iCs/>
        </w:rPr>
        <w:t>/2</w:t>
      </w:r>
      <w:r w:rsidR="008C3706">
        <w:rPr>
          <w:rFonts w:ascii="Arial Narrow" w:hAnsi="Arial Narrow" w:cs="Arial"/>
          <w:i/>
          <w:iCs/>
        </w:rPr>
        <w:t>2</w:t>
      </w:r>
      <w:r w:rsidRPr="00304DCA">
        <w:rPr>
          <w:rFonts w:ascii="Arial Narrow" w:hAnsi="Arial Narrow" w:cs="Arial"/>
          <w:i/>
          <w:iCs/>
        </w:rPr>
        <w:t xml:space="preserve"> FY”</w:t>
      </w:r>
      <w:r w:rsidRPr="008063B9">
        <w:rPr>
          <w:rFonts w:ascii="Arial Narrow" w:hAnsi="Arial Narrow" w:cs="Arial"/>
        </w:rPr>
        <w:t xml:space="preserve"> </w:t>
      </w:r>
      <w:bookmarkEnd w:id="36"/>
      <w:bookmarkEnd w:id="37"/>
      <w:r w:rsidRPr="008063B9">
        <w:rPr>
          <w:rFonts w:ascii="Arial Narrow" w:hAnsi="Arial Narrow" w:cs="Arial"/>
        </w:rPr>
        <w:t>to the House for adoption taking into consideration the recommendations made in this report.</w:t>
      </w:r>
    </w:p>
    <w:p w14:paraId="3B14FE2C" w14:textId="77777777" w:rsidR="008063B9" w:rsidRPr="008063B9" w:rsidRDefault="008063B9" w:rsidP="008063B9">
      <w:pPr>
        <w:spacing w:line="276" w:lineRule="auto"/>
        <w:jc w:val="both"/>
        <w:rPr>
          <w:rFonts w:ascii="Arial Narrow" w:hAnsi="Arial Narrow" w:cs="Arial"/>
        </w:rPr>
      </w:pPr>
    </w:p>
    <w:p w14:paraId="1E077B82" w14:textId="2019E7AC" w:rsidR="008063B9" w:rsidRDefault="008063B9"/>
    <w:p w14:paraId="15972734" w14:textId="77777777" w:rsidR="008063B9" w:rsidRDefault="008063B9"/>
    <w:sectPr w:rsidR="008063B9" w:rsidSect="00704CD0">
      <w:headerReference w:type="default" r:id="rId11"/>
      <w:footerReference w:type="default" r:id="rId12"/>
      <w:headerReference w:type="first" r:id="rId13"/>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3DA18" w14:textId="77777777" w:rsidR="00244A96" w:rsidRDefault="00244A96" w:rsidP="00EE6442">
      <w:r>
        <w:separator/>
      </w:r>
    </w:p>
  </w:endnote>
  <w:endnote w:type="continuationSeparator" w:id="0">
    <w:p w14:paraId="2D83C748" w14:textId="77777777" w:rsidR="00244A96" w:rsidRDefault="00244A96"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80EDE" w14:textId="42FCFA9E" w:rsidR="00EE6442" w:rsidRDefault="00EE6442">
    <w:pPr>
      <w:pStyle w:val="Header"/>
    </w:pPr>
    <w:r>
      <w:rPr>
        <w:noProof/>
      </w:rPr>
      <w:drawing>
        <wp:anchor distT="0" distB="0" distL="114300" distR="114300" simplePos="0" relativeHeight="251660288" behindDoc="1" locked="0" layoutInCell="1" allowOverlap="0" wp14:anchorId="7E27685F" wp14:editId="3C1E9EF7">
          <wp:simplePos x="0" y="0"/>
          <wp:positionH relativeFrom="column">
            <wp:posOffset>-914400</wp:posOffset>
          </wp:positionH>
          <wp:positionV relativeFrom="page">
            <wp:posOffset>5677213</wp:posOffset>
          </wp:positionV>
          <wp:extent cx="7560310" cy="4663458"/>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46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1F565" w14:textId="77777777" w:rsidR="00244A96" w:rsidRDefault="00244A96" w:rsidP="00EE6442">
      <w:r>
        <w:separator/>
      </w:r>
    </w:p>
  </w:footnote>
  <w:footnote w:type="continuationSeparator" w:id="0">
    <w:p w14:paraId="0446D266" w14:textId="77777777" w:rsidR="00244A96" w:rsidRDefault="00244A96"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69985" w14:textId="71F04623" w:rsidR="00EE6442" w:rsidRPr="00EE6442" w:rsidRDefault="00E61D2D" w:rsidP="00E61D2D">
    <w:pPr>
      <w:jc w:val="center"/>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9264" behindDoc="1" locked="0" layoutInCell="1" allowOverlap="0" wp14:anchorId="3016902B" wp14:editId="70A18B22">
          <wp:simplePos x="0" y="0"/>
          <wp:positionH relativeFrom="page">
            <wp:align>left</wp:align>
          </wp:positionH>
          <wp:positionV relativeFrom="page">
            <wp:posOffset>283580</wp:posOffset>
          </wp:positionV>
          <wp:extent cx="7554125" cy="561372"/>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4125" cy="561372"/>
                  </a:xfrm>
                  <a:prstGeom prst="rect">
                    <a:avLst/>
                  </a:prstGeom>
                </pic:spPr>
              </pic:pic>
            </a:graphicData>
          </a:graphic>
          <wp14:sizeRelH relativeFrom="page">
            <wp14:pctWidth>0</wp14:pctWidth>
          </wp14:sizeRelH>
          <wp14:sizeRelV relativeFrom="page">
            <wp14:pctHeight>0</wp14:pctHeight>
          </wp14:sizeRelV>
        </wp:anchor>
      </w:drawing>
    </w:r>
    <w:r w:rsidR="00083180" w:rsidRPr="00083180">
      <w:rPr>
        <w:rFonts w:ascii="Arial" w:hAnsi="Arial" w:cs="Arial"/>
        <w:b/>
        <w:bCs/>
        <w:noProof/>
        <w:color w:val="1F4B23"/>
        <w:sz w:val="18"/>
        <w:szCs w:val="18"/>
      </w:rPr>
      <w:t xml:space="preserve">Community Safety Committee FIS Report on Assessing the </w:t>
    </w:r>
    <w:r w:rsidR="008E2403">
      <w:rPr>
        <w:rFonts w:ascii="Arial" w:hAnsi="Arial" w:cs="Arial"/>
        <w:b/>
        <w:bCs/>
        <w:noProof/>
        <w:color w:val="1F4B23"/>
        <w:sz w:val="18"/>
        <w:szCs w:val="18"/>
      </w:rPr>
      <w:t>I</w:t>
    </w:r>
    <w:r w:rsidR="00083180" w:rsidRPr="00083180">
      <w:rPr>
        <w:rFonts w:ascii="Arial" w:hAnsi="Arial" w:cs="Arial"/>
        <w:b/>
        <w:bCs/>
        <w:noProof/>
        <w:color w:val="1F4B23"/>
        <w:sz w:val="18"/>
        <w:szCs w:val="18"/>
      </w:rPr>
      <w:t xml:space="preserve">mplementation and </w:t>
    </w:r>
    <w:r w:rsidR="008E2403">
      <w:rPr>
        <w:rFonts w:ascii="Arial" w:hAnsi="Arial" w:cs="Arial"/>
        <w:b/>
        <w:bCs/>
        <w:noProof/>
        <w:color w:val="1F4B23"/>
        <w:sz w:val="18"/>
        <w:szCs w:val="18"/>
      </w:rPr>
      <w:t>E</w:t>
    </w:r>
    <w:r w:rsidR="00083180" w:rsidRPr="00083180">
      <w:rPr>
        <w:rFonts w:ascii="Arial" w:hAnsi="Arial" w:cs="Arial"/>
        <w:b/>
        <w:bCs/>
        <w:noProof/>
        <w:color w:val="1F4B23"/>
        <w:sz w:val="18"/>
        <w:szCs w:val="18"/>
      </w:rPr>
      <w:t xml:space="preserve">ffectiveness of Road Safety Plans to </w:t>
    </w:r>
    <w:r w:rsidR="008E2403">
      <w:rPr>
        <w:rFonts w:ascii="Arial" w:hAnsi="Arial" w:cs="Arial"/>
        <w:b/>
        <w:bCs/>
        <w:noProof/>
        <w:color w:val="1F4B23"/>
        <w:sz w:val="18"/>
        <w:szCs w:val="18"/>
      </w:rPr>
      <w:t>R</w:t>
    </w:r>
    <w:r w:rsidR="00083180" w:rsidRPr="00083180">
      <w:rPr>
        <w:rFonts w:ascii="Arial" w:hAnsi="Arial" w:cs="Arial"/>
        <w:b/>
        <w:bCs/>
        <w:noProof/>
        <w:color w:val="1F4B23"/>
        <w:sz w:val="18"/>
        <w:szCs w:val="18"/>
      </w:rPr>
      <w:t xml:space="preserve">educe </w:t>
    </w:r>
    <w:r w:rsidR="008E2403">
      <w:rPr>
        <w:rFonts w:ascii="Arial" w:hAnsi="Arial" w:cs="Arial"/>
        <w:b/>
        <w:bCs/>
        <w:noProof/>
        <w:color w:val="1F4B23"/>
        <w:sz w:val="18"/>
        <w:szCs w:val="18"/>
      </w:rPr>
      <w:t>R</w:t>
    </w:r>
    <w:r w:rsidR="00083180" w:rsidRPr="00083180">
      <w:rPr>
        <w:rFonts w:ascii="Arial" w:hAnsi="Arial" w:cs="Arial"/>
        <w:b/>
        <w:bCs/>
        <w:noProof/>
        <w:color w:val="1F4B23"/>
        <w:sz w:val="18"/>
        <w:szCs w:val="18"/>
      </w:rPr>
      <w:t xml:space="preserve">oad </w:t>
    </w:r>
    <w:r w:rsidR="008E2403">
      <w:rPr>
        <w:rFonts w:ascii="Arial" w:hAnsi="Arial" w:cs="Arial"/>
        <w:b/>
        <w:bCs/>
        <w:noProof/>
        <w:color w:val="1F4B23"/>
        <w:sz w:val="18"/>
        <w:szCs w:val="18"/>
      </w:rPr>
      <w:t>C</w:t>
    </w:r>
    <w:r w:rsidR="00083180" w:rsidRPr="00083180">
      <w:rPr>
        <w:rFonts w:ascii="Arial" w:hAnsi="Arial" w:cs="Arial"/>
        <w:b/>
        <w:bCs/>
        <w:noProof/>
        <w:color w:val="1F4B23"/>
        <w:sz w:val="18"/>
        <w:szCs w:val="18"/>
      </w:rPr>
      <w:t xml:space="preserve">rashes and </w:t>
    </w:r>
    <w:r w:rsidR="008E2403">
      <w:rPr>
        <w:rFonts w:ascii="Arial" w:hAnsi="Arial" w:cs="Arial"/>
        <w:b/>
        <w:bCs/>
        <w:noProof/>
        <w:color w:val="1F4B23"/>
        <w:sz w:val="18"/>
        <w:szCs w:val="18"/>
      </w:rPr>
      <w:t>F</w:t>
    </w:r>
    <w:r w:rsidR="00083180" w:rsidRPr="00083180">
      <w:rPr>
        <w:rFonts w:ascii="Arial" w:hAnsi="Arial" w:cs="Arial"/>
        <w:b/>
        <w:bCs/>
        <w:noProof/>
        <w:color w:val="1F4B23"/>
        <w:sz w:val="18"/>
        <w:szCs w:val="18"/>
      </w:rPr>
      <w:t>atalities in Gauteng for the 2021/22 FY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33BF" w14:textId="484056B8" w:rsidR="00EE6442" w:rsidRDefault="00EE6442">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50EC4"/>
    <w:multiLevelType w:val="hybridMultilevel"/>
    <w:tmpl w:val="70387AD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87F7D76"/>
    <w:multiLevelType w:val="hybridMultilevel"/>
    <w:tmpl w:val="FA065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4020903"/>
    <w:multiLevelType w:val="hybridMultilevel"/>
    <w:tmpl w:val="E6ACE0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C333036"/>
    <w:multiLevelType w:val="hybridMultilevel"/>
    <w:tmpl w:val="2A927C06"/>
    <w:lvl w:ilvl="0" w:tplc="1C09000F">
      <w:start w:val="1"/>
      <w:numFmt w:val="decimal"/>
      <w:lvlText w:val="%1."/>
      <w:lvlJc w:val="left"/>
      <w:pPr>
        <w:ind w:left="5889"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BA23F9D"/>
    <w:multiLevelType w:val="hybridMultilevel"/>
    <w:tmpl w:val="5854032C"/>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70A3767B"/>
    <w:multiLevelType w:val="hybridMultilevel"/>
    <w:tmpl w:val="592C41B6"/>
    <w:lvl w:ilvl="0" w:tplc="66C4C71A">
      <w:start w:val="1"/>
      <w:numFmt w:val="lowerRoman"/>
      <w:lvlText w:val="%1."/>
      <w:lvlJc w:val="right"/>
      <w:pPr>
        <w:ind w:left="720" w:hanging="360"/>
      </w:pPr>
      <w:rPr>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32E05"/>
    <w:rsid w:val="000504C6"/>
    <w:rsid w:val="00052D7C"/>
    <w:rsid w:val="00054640"/>
    <w:rsid w:val="00060F45"/>
    <w:rsid w:val="00083180"/>
    <w:rsid w:val="000A0390"/>
    <w:rsid w:val="000F0C31"/>
    <w:rsid w:val="00104C6A"/>
    <w:rsid w:val="001072B9"/>
    <w:rsid w:val="00162F82"/>
    <w:rsid w:val="001850F5"/>
    <w:rsid w:val="001A1A8D"/>
    <w:rsid w:val="001C3BCA"/>
    <w:rsid w:val="002006AC"/>
    <w:rsid w:val="00217286"/>
    <w:rsid w:val="00244A96"/>
    <w:rsid w:val="00255FE5"/>
    <w:rsid w:val="002574ED"/>
    <w:rsid w:val="002760DD"/>
    <w:rsid w:val="002D41BB"/>
    <w:rsid w:val="00304DCA"/>
    <w:rsid w:val="003145E7"/>
    <w:rsid w:val="00314CBE"/>
    <w:rsid w:val="003472BC"/>
    <w:rsid w:val="003628D7"/>
    <w:rsid w:val="003E68E7"/>
    <w:rsid w:val="00426CB1"/>
    <w:rsid w:val="004671B2"/>
    <w:rsid w:val="004A3D56"/>
    <w:rsid w:val="004A42BC"/>
    <w:rsid w:val="00555513"/>
    <w:rsid w:val="0057003F"/>
    <w:rsid w:val="005A3BD5"/>
    <w:rsid w:val="005C2A99"/>
    <w:rsid w:val="005E0D34"/>
    <w:rsid w:val="006045CF"/>
    <w:rsid w:val="00620D17"/>
    <w:rsid w:val="00630590"/>
    <w:rsid w:val="00642127"/>
    <w:rsid w:val="006C5ABE"/>
    <w:rsid w:val="00704CD0"/>
    <w:rsid w:val="007168E8"/>
    <w:rsid w:val="00717225"/>
    <w:rsid w:val="00721851"/>
    <w:rsid w:val="00782DB7"/>
    <w:rsid w:val="007A5E37"/>
    <w:rsid w:val="007B4A07"/>
    <w:rsid w:val="007B78DE"/>
    <w:rsid w:val="007F250F"/>
    <w:rsid w:val="008063B9"/>
    <w:rsid w:val="008A7894"/>
    <w:rsid w:val="008C14DB"/>
    <w:rsid w:val="008C3706"/>
    <w:rsid w:val="008E2403"/>
    <w:rsid w:val="008F3F24"/>
    <w:rsid w:val="00943477"/>
    <w:rsid w:val="009A2CC9"/>
    <w:rsid w:val="009A53E4"/>
    <w:rsid w:val="009A5C66"/>
    <w:rsid w:val="009C6347"/>
    <w:rsid w:val="00A31D4E"/>
    <w:rsid w:val="00A43C16"/>
    <w:rsid w:val="00A91C65"/>
    <w:rsid w:val="00A92DB9"/>
    <w:rsid w:val="00B11F35"/>
    <w:rsid w:val="00B1433D"/>
    <w:rsid w:val="00BC4C07"/>
    <w:rsid w:val="00BF2D4E"/>
    <w:rsid w:val="00C166A9"/>
    <w:rsid w:val="00C5190C"/>
    <w:rsid w:val="00D14986"/>
    <w:rsid w:val="00D6195D"/>
    <w:rsid w:val="00D77F5E"/>
    <w:rsid w:val="00DC0661"/>
    <w:rsid w:val="00DD1847"/>
    <w:rsid w:val="00DD36F3"/>
    <w:rsid w:val="00DD610A"/>
    <w:rsid w:val="00E13530"/>
    <w:rsid w:val="00E23895"/>
    <w:rsid w:val="00E37491"/>
    <w:rsid w:val="00E61D2D"/>
    <w:rsid w:val="00E63B60"/>
    <w:rsid w:val="00EB026F"/>
    <w:rsid w:val="00EE50D1"/>
    <w:rsid w:val="00EE6442"/>
    <w:rsid w:val="00EE7D29"/>
    <w:rsid w:val="00F21F0E"/>
    <w:rsid w:val="00F64090"/>
    <w:rsid w:val="00F90626"/>
    <w:rsid w:val="00FD0662"/>
    <w:rsid w:val="00FE49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8D7"/>
    <w:pPr>
      <w:keepNext/>
      <w:keepLines/>
      <w:spacing w:before="480" w:line="36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628D7"/>
    <w:pPr>
      <w:keepNext/>
      <w:keepLines/>
      <w:spacing w:before="200" w:line="360" w:lineRule="auto"/>
      <w:jc w:val="both"/>
      <w:outlineLvl w:val="1"/>
    </w:pPr>
    <w:rPr>
      <w:rFonts w:asciiTheme="majorHAnsi" w:eastAsiaTheme="majorEastAsia" w:hAnsiTheme="majorHAnsi" w:cstheme="majorBidi"/>
      <w:b/>
      <w:bCs/>
      <w:color w:val="4472C4" w:themeColor="accent1"/>
      <w:sz w:val="26"/>
      <w:szCs w:val="26"/>
    </w:rPr>
  </w:style>
  <w:style w:type="paragraph" w:styleId="Heading7">
    <w:name w:val="heading 7"/>
    <w:basedOn w:val="Normal"/>
    <w:next w:val="Normal"/>
    <w:link w:val="Heading7Char"/>
    <w:uiPriority w:val="9"/>
    <w:semiHidden/>
    <w:unhideWhenUsed/>
    <w:qFormat/>
    <w:rsid w:val="004A42BC"/>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8D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628D7"/>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table" w:styleId="TableGrid">
    <w:name w:val="Table Grid"/>
    <w:basedOn w:val="TableNormal"/>
    <w:uiPriority w:val="59"/>
    <w:rsid w:val="00362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8D7"/>
    <w:rPr>
      <w:sz w:val="22"/>
      <w:szCs w:val="22"/>
      <w:lang w:val="en-US"/>
    </w:rPr>
  </w:style>
  <w:style w:type="character" w:styleId="CommentReference">
    <w:name w:val="annotation reference"/>
    <w:basedOn w:val="DefaultParagraphFont"/>
    <w:uiPriority w:val="99"/>
    <w:semiHidden/>
    <w:unhideWhenUsed/>
    <w:rsid w:val="003628D7"/>
    <w:rPr>
      <w:sz w:val="16"/>
      <w:szCs w:val="16"/>
    </w:rPr>
  </w:style>
  <w:style w:type="paragraph" w:styleId="CommentText">
    <w:name w:val="annotation text"/>
    <w:basedOn w:val="Normal"/>
    <w:link w:val="CommentTextChar"/>
    <w:uiPriority w:val="99"/>
    <w:semiHidden/>
    <w:unhideWhenUsed/>
    <w:rsid w:val="003628D7"/>
    <w:pPr>
      <w:jc w:val="both"/>
    </w:pPr>
    <w:rPr>
      <w:sz w:val="20"/>
      <w:szCs w:val="20"/>
    </w:rPr>
  </w:style>
  <w:style w:type="character" w:customStyle="1" w:styleId="CommentTextChar">
    <w:name w:val="Comment Text Char"/>
    <w:basedOn w:val="DefaultParagraphFont"/>
    <w:link w:val="CommentText"/>
    <w:uiPriority w:val="99"/>
    <w:semiHidden/>
    <w:rsid w:val="003628D7"/>
    <w:rPr>
      <w:sz w:val="20"/>
      <w:szCs w:val="20"/>
    </w:rPr>
  </w:style>
  <w:style w:type="paragraph" w:styleId="FootnoteText">
    <w:name w:val="footnote text"/>
    <w:aliases w:val="Footnote Text Char1 Char,Footnote Text Char Char Char,Footnote Text Char Char1,Footnote Text Char1 Char Char,Footnote Text Char Char Char Char"/>
    <w:basedOn w:val="Normal"/>
    <w:link w:val="FootnoteTextChar"/>
    <w:uiPriority w:val="99"/>
    <w:rsid w:val="003628D7"/>
    <w:rPr>
      <w:rFonts w:ascii="Times New Roman" w:eastAsia="Times New Roman" w:hAnsi="Times New Roman" w:cs="Times New Roman"/>
      <w:sz w:val="20"/>
      <w:szCs w:val="20"/>
      <w:lang w:val="en-GB"/>
    </w:rPr>
  </w:style>
  <w:style w:type="character" w:customStyle="1" w:styleId="FootnoteTextChar">
    <w:name w:val="Footnote Text Char"/>
    <w:aliases w:val="Footnote Text Char1 Char Char1,Footnote Text Char Char Char Char1,Footnote Text Char Char1 Char,Footnote Text Char1 Char Char Char,Footnote Text Char Char Char Char Char"/>
    <w:basedOn w:val="DefaultParagraphFont"/>
    <w:link w:val="FootnoteText"/>
    <w:uiPriority w:val="99"/>
    <w:rsid w:val="003628D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3628D7"/>
    <w:rPr>
      <w:vertAlign w:val="superscript"/>
    </w:rPr>
  </w:style>
  <w:style w:type="paragraph" w:styleId="BalloonText">
    <w:name w:val="Balloon Text"/>
    <w:basedOn w:val="Normal"/>
    <w:link w:val="BalloonTextChar"/>
    <w:uiPriority w:val="99"/>
    <w:semiHidden/>
    <w:unhideWhenUsed/>
    <w:rsid w:val="003628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8D7"/>
    <w:rPr>
      <w:rFonts w:ascii="Tahoma" w:hAnsi="Tahoma" w:cs="Tahoma"/>
      <w:sz w:val="16"/>
      <w:szCs w:val="16"/>
    </w:rPr>
  </w:style>
  <w:style w:type="paragraph" w:customStyle="1" w:styleId="NormalParagraph">
    <w:name w:val="Normal Paragraph"/>
    <w:basedOn w:val="Normal"/>
    <w:rsid w:val="003628D7"/>
    <w:pPr>
      <w:widowControl w:val="0"/>
      <w:suppressLineNumbers/>
      <w:spacing w:after="240" w:line="360" w:lineRule="auto"/>
      <w:jc w:val="both"/>
    </w:pPr>
    <w:rPr>
      <w:rFonts w:ascii="Arial" w:eastAsia="Times New Roman" w:hAnsi="Arial" w:cs="Times New Roman"/>
      <w:snapToGrid w:val="0"/>
      <w:sz w:val="22"/>
      <w:szCs w:val="20"/>
      <w:lang w:val="en-GB"/>
    </w:rPr>
  </w:style>
  <w:style w:type="paragraph" w:styleId="ListParagraph">
    <w:name w:val="List Paragraph"/>
    <w:basedOn w:val="Normal"/>
    <w:uiPriority w:val="34"/>
    <w:qFormat/>
    <w:rsid w:val="003628D7"/>
    <w:pPr>
      <w:spacing w:after="200" w:line="276" w:lineRule="auto"/>
      <w:ind w:left="720"/>
      <w:contextualSpacing/>
    </w:pPr>
    <w:rPr>
      <w:rFonts w:ascii="Calibri" w:eastAsia="Calibri" w:hAnsi="Calibri" w:cs="Times New Roman"/>
      <w:sz w:val="22"/>
      <w:szCs w:val="22"/>
      <w:lang w:val="en-US"/>
    </w:rPr>
  </w:style>
  <w:style w:type="paragraph" w:customStyle="1" w:styleId="Default">
    <w:name w:val="Default"/>
    <w:rsid w:val="003628D7"/>
    <w:pPr>
      <w:autoSpaceDE w:val="0"/>
      <w:autoSpaceDN w:val="0"/>
      <w:adjustRightInd w:val="0"/>
    </w:pPr>
    <w:rPr>
      <w:rFonts w:ascii="Arial" w:eastAsia="Calibri" w:hAnsi="Arial" w:cs="Arial"/>
      <w:color w:val="000000"/>
      <w:lang w:val="en-US"/>
    </w:rPr>
  </w:style>
  <w:style w:type="paragraph" w:customStyle="1" w:styleId="TableText">
    <w:name w:val="Table Text"/>
    <w:basedOn w:val="Normal"/>
    <w:autoRedefine/>
    <w:rsid w:val="003628D7"/>
    <w:pPr>
      <w:widowControl w:val="0"/>
      <w:tabs>
        <w:tab w:val="left" w:pos="338"/>
        <w:tab w:val="left" w:pos="684"/>
      </w:tabs>
      <w:jc w:val="both"/>
    </w:pPr>
    <w:rPr>
      <w:rFonts w:ascii="Times New Roman" w:eastAsia="Times New Roman" w:hAnsi="Times New Roman" w:cs="Times New Roman"/>
      <w:lang w:eastAsia="en-ZA"/>
    </w:rPr>
  </w:style>
  <w:style w:type="paragraph" w:styleId="BodyTextIndent3">
    <w:name w:val="Body Text Indent 3"/>
    <w:basedOn w:val="Normal"/>
    <w:link w:val="BodyTextIndent3Char"/>
    <w:rsid w:val="003628D7"/>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628D7"/>
    <w:rPr>
      <w:rFonts w:ascii="Times New Roman" w:eastAsia="Times New Roman" w:hAnsi="Times New Roman" w:cs="Times New Roman"/>
      <w:sz w:val="16"/>
      <w:szCs w:val="16"/>
      <w:lang w:val="en-GB"/>
    </w:rPr>
  </w:style>
  <w:style w:type="paragraph" w:styleId="NormalWeb">
    <w:name w:val="Normal (Web)"/>
    <w:basedOn w:val="Normal"/>
    <w:uiPriority w:val="99"/>
    <w:unhideWhenUsed/>
    <w:rsid w:val="003628D7"/>
    <w:pPr>
      <w:spacing w:before="100" w:beforeAutospacing="1" w:after="100" w:afterAutospacing="1"/>
    </w:pPr>
    <w:rPr>
      <w:rFonts w:ascii="Times New Roman" w:eastAsia="Times New Roman" w:hAnsi="Times New Roman" w:cs="Times New Roman"/>
      <w:lang w:eastAsia="en-ZA"/>
    </w:rPr>
  </w:style>
  <w:style w:type="paragraph" w:styleId="TOCHeading">
    <w:name w:val="TOC Heading"/>
    <w:basedOn w:val="Heading1"/>
    <w:next w:val="Normal"/>
    <w:uiPriority w:val="39"/>
    <w:unhideWhenUsed/>
    <w:qFormat/>
    <w:rsid w:val="003628D7"/>
    <w:pPr>
      <w:spacing w:line="276" w:lineRule="auto"/>
      <w:jc w:val="left"/>
      <w:outlineLvl w:val="9"/>
    </w:pPr>
    <w:rPr>
      <w:lang w:val="en-US" w:eastAsia="ja-JP"/>
    </w:rPr>
  </w:style>
  <w:style w:type="paragraph" w:styleId="TOC1">
    <w:name w:val="toc 1"/>
    <w:basedOn w:val="Normal"/>
    <w:next w:val="Normal"/>
    <w:autoRedefine/>
    <w:uiPriority w:val="39"/>
    <w:unhideWhenUsed/>
    <w:rsid w:val="001A1A8D"/>
    <w:pPr>
      <w:tabs>
        <w:tab w:val="left" w:pos="440"/>
        <w:tab w:val="right" w:leader="dot" w:pos="9781"/>
      </w:tabs>
      <w:spacing w:after="100" w:line="360" w:lineRule="auto"/>
      <w:jc w:val="both"/>
    </w:pPr>
    <w:rPr>
      <w:rFonts w:ascii="Arial Narrow" w:eastAsiaTheme="majorEastAsia" w:hAnsi="Arial Narrow" w:cstheme="majorBidi"/>
      <w:noProof/>
      <w:sz w:val="22"/>
      <w:szCs w:val="22"/>
    </w:rPr>
  </w:style>
  <w:style w:type="paragraph" w:styleId="TOC2">
    <w:name w:val="toc 2"/>
    <w:basedOn w:val="Normal"/>
    <w:next w:val="Normal"/>
    <w:autoRedefine/>
    <w:uiPriority w:val="39"/>
    <w:unhideWhenUsed/>
    <w:rsid w:val="003628D7"/>
    <w:pPr>
      <w:spacing w:after="100" w:line="360" w:lineRule="auto"/>
      <w:ind w:left="220"/>
      <w:jc w:val="both"/>
    </w:pPr>
    <w:rPr>
      <w:sz w:val="22"/>
      <w:szCs w:val="22"/>
    </w:rPr>
  </w:style>
  <w:style w:type="character" w:styleId="Hyperlink">
    <w:name w:val="Hyperlink"/>
    <w:basedOn w:val="DefaultParagraphFont"/>
    <w:uiPriority w:val="99"/>
    <w:unhideWhenUsed/>
    <w:rsid w:val="003628D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628D7"/>
    <w:rPr>
      <w:b/>
      <w:bCs/>
    </w:rPr>
  </w:style>
  <w:style w:type="character" w:customStyle="1" w:styleId="CommentSubjectChar">
    <w:name w:val="Comment Subject Char"/>
    <w:basedOn w:val="CommentTextChar"/>
    <w:link w:val="CommentSubject"/>
    <w:uiPriority w:val="99"/>
    <w:semiHidden/>
    <w:rsid w:val="003628D7"/>
    <w:rPr>
      <w:b/>
      <w:bCs/>
      <w:sz w:val="20"/>
      <w:szCs w:val="20"/>
    </w:rPr>
  </w:style>
  <w:style w:type="paragraph" w:styleId="BodyTextIndent">
    <w:name w:val="Body Text Indent"/>
    <w:basedOn w:val="Normal"/>
    <w:link w:val="BodyTextIndentChar"/>
    <w:uiPriority w:val="99"/>
    <w:semiHidden/>
    <w:unhideWhenUsed/>
    <w:rsid w:val="003628D7"/>
    <w:pPr>
      <w:spacing w:after="120" w:line="360" w:lineRule="auto"/>
      <w:ind w:left="283"/>
      <w:jc w:val="both"/>
    </w:pPr>
    <w:rPr>
      <w:sz w:val="22"/>
      <w:szCs w:val="22"/>
    </w:rPr>
  </w:style>
  <w:style w:type="character" w:customStyle="1" w:styleId="BodyTextIndentChar">
    <w:name w:val="Body Text Indent Char"/>
    <w:basedOn w:val="DefaultParagraphFont"/>
    <w:link w:val="BodyTextIndent"/>
    <w:uiPriority w:val="99"/>
    <w:semiHidden/>
    <w:rsid w:val="003628D7"/>
    <w:rPr>
      <w:sz w:val="22"/>
      <w:szCs w:val="22"/>
    </w:rPr>
  </w:style>
  <w:style w:type="table" w:customStyle="1" w:styleId="TableGrid1">
    <w:name w:val="Table Grid1"/>
    <w:basedOn w:val="TableNormal"/>
    <w:next w:val="TableGrid"/>
    <w:uiPriority w:val="59"/>
    <w:rsid w:val="008063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4A42BC"/>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4378</Words>
  <Characters>24956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Jenny Singh</cp:lastModifiedBy>
  <cp:revision>2</cp:revision>
  <dcterms:created xsi:type="dcterms:W3CDTF">2022-06-20T07:16:00Z</dcterms:created>
  <dcterms:modified xsi:type="dcterms:W3CDTF">2022-06-20T07:16:00Z</dcterms:modified>
</cp:coreProperties>
</file>